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ECD" w:rsidRPr="00D041F0" w:rsidRDefault="00024ECD" w:rsidP="00024ECD">
      <w:pPr>
        <w:spacing w:after="0" w:line="240" w:lineRule="auto"/>
        <w:jc w:val="center"/>
        <w:rPr>
          <w:rFonts w:ascii="TH SarabunIT๙" w:eastAsiaTheme="minorHAnsi" w:hAnsi="TH SarabunIT๙" w:cs="TH SarabunIT๙"/>
          <w:b/>
          <w:bCs/>
          <w:spacing w:val="-4"/>
          <w:sz w:val="36"/>
          <w:szCs w:val="36"/>
        </w:rPr>
      </w:pPr>
      <w:r w:rsidRPr="00D041F0">
        <w:rPr>
          <w:rFonts w:ascii="TH SarabunIT๙" w:eastAsiaTheme="minorHAnsi" w:hAnsi="TH SarabunIT๙" w:cs="TH SarabunIT๙" w:hint="cs"/>
          <w:b/>
          <w:bCs/>
          <w:spacing w:val="-4"/>
          <w:sz w:val="36"/>
          <w:szCs w:val="36"/>
          <w:cs/>
        </w:rPr>
        <w:t>ส่วน</w:t>
      </w:r>
      <w:r w:rsidRPr="00D041F0">
        <w:rPr>
          <w:rFonts w:ascii="TH SarabunIT๙" w:eastAsiaTheme="minorHAnsi" w:hAnsi="TH SarabunIT๙" w:cs="TH SarabunIT๙"/>
          <w:b/>
          <w:bCs/>
          <w:spacing w:val="-4"/>
          <w:sz w:val="36"/>
          <w:szCs w:val="36"/>
          <w:cs/>
        </w:rPr>
        <w:t>ที่ 1</w:t>
      </w:r>
    </w:p>
    <w:p w:rsidR="00024ECD" w:rsidRPr="00024ECD" w:rsidRDefault="00024ECD" w:rsidP="00024ECD">
      <w:pPr>
        <w:spacing w:before="120" w:after="0" w:line="240" w:lineRule="auto"/>
        <w:jc w:val="center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บทนำ</w:t>
      </w:r>
    </w:p>
    <w:p w:rsidR="00024ECD" w:rsidRPr="00024ECD" w:rsidRDefault="00024ECD" w:rsidP="00024ECD">
      <w:pPr>
        <w:spacing w:after="0" w:line="240" w:lineRule="auto"/>
        <w:jc w:val="center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1. ที่มา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1.1 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รัฐธรรมนูญแห่งราชอาณาจักรไทย พ.ศ. 2550 มาตรา 78 (2) กำหนดให้รัฐต้องดำเนินการสนับสนุน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ให้จังหวัดมีแผนและงบประมาณเพื่อพัฒนาจังหวัด เพื่อประโยชน์ของประชาชนในพื้นที่ ประกอบกับมาตรา 84(8)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กำหนดให้รัฐต้องดำเนินการตามแนวนโยบายด้านเศรษฐกิจ คือ คุ้มครองและรักษาผลประโยชน์ของเกษตรกรในการผลิตและการตลาด ส่งเสริมให้สินค้าเกษตรได้รับผลตอบแทนสูงสุด รวมทั้งส่งเสริมการรวมกลุ่มของเกษตรกรในรูปของสภาเกษตรกร เพื่อวางแผนการเกษตรและรักษาผลประโยชน์ร่วมกันของเกษตรกร และมาตรา 84(14) </w:t>
      </w:r>
      <w:r w:rsidR="009158F2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รัฐต้องส่งเสริมอุตสาหกรรมแปรรูปผลผลิตทางการเกษตรเพื่อให้เกิดมูลค่าเพิ่มในทางเศรษฐกิจ รวมทั้งมาตรา 85(2) กำหนดให้รัฐดำเนินการกระจายการถือครองที่ดินอย่างเป็นธรรม และดำเนินการให้เกษตรกรมีกรรมสิทธิ์หรือสิทธิในที่ดิน เพื่อประกอบเกษตรกรรมอย่างทั่วถึงโดยการปฏิรูปที่ดินหรือวิธีอื่น รวมทั้งจัดหาแหล่งน้ำเพื่อให้เกษตรกรมีน้ำใช้อย่างพอเพียงและเหมาะสมแก่การเกษตร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1.2 ยุทธศาสตร์เกษตรและสหกรณ์ ระยะ 20 ปี (พ.ศ. 2560 - 2579) มุ่งในการแก้ไขจุดอ่อนและเสริมจุดแข็งให้เอื้อต่อการพัฒนาภาคการเกษตรในระยะยาว เพื่อบรรลุวิสัยทัศน์ “เกษตรกรมั่นคง ภาคการเกษตรมั่งคั่ง ทรัพยากรการเกษตรยั่งยืน” โดยมีแนวทางไปสู่เป้าหมาย คือ ยุทธศาสตร์ที่ 1 สร้างความเข้มแข็งให้กับเกษตรกรและสถาบันเกษตรกร ยุทธศาสตร์ที่ 2 เพิ่มประสิทธิภาพการผลิตและยกระดับมาตรฐานสินค้า ยุทธศาสตร์ที่ 3 เพิ่มความสามารถในการแข่งขันภาคการเกษตรด้วยเทคโนโลยีและนวัตกรรม ยุทธศาสตร์ที่ 4 บริหารจัดการทรัพยากรการเกษตรและสิ่งแวดล้อมอย่างสมดุลและยั่งยืน และ ยุทธศาสตร์ที่ 5 พัฒนาระบบบริหารจัดการภาครัฐ</w:t>
      </w:r>
    </w:p>
    <w:p w:rsidR="00024ECD" w:rsidRPr="00B07F81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1.3 แผนพัฒนาการเกษตร ในช่วงแผนพัฒนาฯ ฉบับที่ 12 (พ.ศ. 2560 - 2564) เป็นส่วนหนึ่งของแผนยุทธศาสตร์เกษตรและสหกรณ์ ระยะ 20 ปี (พ.ศ. 2560 - 2579) ถือเป็นกรอบแนวทางสำคัญในการขับเคลื่อนการพัฒนาภาคการเกษตรในระยะ 5 ปีแรก (พ.ศ. 2560 - 2564) ที่สอดคล้องกับยุทธศาสตร์ชาติ 20 ปี แผนพัฒนาเศรษฐกิจและสังคมแห่งชาติ ฉบับที่ 12 (พ.ศ. 2560 - 2564) และนโยบายรัฐบาลภายใต้วิสัยทัศน์ “ภาคเกษตรก้าวไกลด้วยเทคโนโลยีและนวัตกรรม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ทรัพยากรการเกษตรมีความสมดุลและยั่งยืน” ครอบคลุมการพัฒนาภาคการเกษตรใน 5 ด้าน ประกอบด้วย การสร้างความเข้มแข็งให้เกษตรกรและสถาบันเกษตรกร การเพิ่มประสิทธิภาพการบริหารจัดการสินค้าเกษตรตลอดโซ่อุปทาน การเพิ่มความสามารถในการแข่งขันด้วยเทคโนโลยีและนวัตกรรม การบริหารจัดการทรัพยากรการเกษตรและสิ่งแวดล้อมอย่างสมดุลและยั่งยืน และการพัฒนาระบบบริหารจัดการภาครัฐ โดยมีกระบวนการขับเคลื่อนแผน</w:t>
      </w:r>
      <w:r w:rsidRPr="00B07F81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ไปสู่การปฏิบัติ ผ่านกลไกขับเคลื่อนในระดับนโยบาย ยุทธศาสตร์ และหน่วยปฏิบัติ ที่จะช่วยกำกับให้ทุกหน่วยงานจัดทำแผนงาน/โครงการสำคัญที่สอดคล้องกับแนวทางการพัฒนา ภายใต้แผนพัฒนาการเกษตร ในช่วงแผนพัฒนาฯ ฉบับที่ 12 (พ.ศ. 2560 - 2564) รวมทั้งติดตามประเมินผลการปฏิบัติงานตามแผนงาน/โครงการสำคัญดังกล่าวให้บรรลุผลสัมฤทธิ์ </w:t>
      </w:r>
      <w:r w:rsidR="005213A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B07F81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ซึ่งจะเป็นส่วนหนึ่งที่ช่วยขับเคลื่อนการพัฒนาประเทศสู่ความ</w:t>
      </w:r>
      <w:r w:rsidRPr="00B07F81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>มั่นคง มั่งคั่ง ยั่งยืน</w:t>
      </w:r>
      <w:r w:rsidRPr="00B07F81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ได้ในท้ายที่สุด</w:t>
      </w:r>
    </w:p>
    <w:p w:rsidR="00024ECD" w:rsidRPr="00024ECD" w:rsidRDefault="00024ECD" w:rsidP="00024ECD">
      <w:pPr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br w:type="page"/>
      </w:r>
    </w:p>
    <w:p w:rsidR="00024ECD" w:rsidRPr="00024ECD" w:rsidRDefault="00024ECD" w:rsidP="00024ECD">
      <w:pPr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lastRenderedPageBreak/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:rsidR="00024ECD" w:rsidRPr="00B81F60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เพื่อให้การจัดทำแผนพัฒนาการเกษตรและสหกรณ์ของจังหวัด เป็นไปตามกรอบยุทธศาสตร์ชาติ ระยะ 20 ปี ยุทธศาสตร์เกษตรและสหกรณ์ ระยะ 20 ปี นโยบายรัฐบาล นโยบายของกระทรวงเกษตรและสหกรณ์ แผนพัฒนาเศรษฐกิจและสังคมแห่งชาติ แผนพัฒนาการเกษตรในช่วงแผนพัฒนาเศรษฐกิจและสังคมแห่งชาติ ฉบับที่ 12 (พ.ศ. 2560 - 2564) จึงกำหนดกรอบแนวคิดหลักในการจัดทำแผนพัฒนาการเกษตรและสหกรณ์ของจังหวัด โดยมุ่งเน้นให้มีความเชื่อมโยงสอดคล้องกับนโยบายยุทธศาสตร์และแผนพัฒนาในระดับต่างๆ ที่เกี่ยวข้องกับการเกษตรและสหกรณ์ ดังนี้</w:t>
      </w:r>
    </w:p>
    <w:p w:rsidR="00024ECD" w:rsidRPr="00B81F60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2.1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ยุทธศาสตร์ชาติ</w:t>
      </w:r>
      <w:r w:rsidRPr="00B81F60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(พ.ศ.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>2561 - 2580)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vertAlign w:val="superscript"/>
        </w:rPr>
        <w:t>1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 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มีเป้าหมายการพัฒนาประเทศ คือ </w:t>
      </w:r>
      <w:r w:rsidRPr="00B81F60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>“ประเทศชาติมั่นคง ประชาชนมีความสุข เศรษฐกิจพัฒนาอย่างต่อเนื่อง สังคมเป็นธรรม ฐานทรัพยากรธรรมชาติยั่งยืน”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โดยยกระดับ ศักยภาพของประเทศในหลากหลายมิติ พัฒนาคนในทุกมิติและในทุกช่วงวัยให้เป็นคนดี เก่ง และมีคุณภาพ </w:t>
      </w:r>
      <w:r w:rsidR="005213A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      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และมีภาครัฐของประชาชนเพื่อประชาชนและประโยชน์ส่วนรวม โดยการประเมินผลการพัฒนาตามยุทธศาสตร์ชาติ ประกอบด้วย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>1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) ความอยู่ดีมีสุขของคนไทยและสังคมไทย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  <w:t>3) การพัฒนาทรัพยากรมนุษย์ของประเทศ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  <w:t>4) ความเท่าเทียมและความเสมอภาคของสังคม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  <w:t>5) ความหลากหลายทางชีวภาพ คุณภาพสิ่งแวดล้อม และความยั่งยืนของทรัพยากรธรรมชาติ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:rsidR="00024ECD" w:rsidRPr="00B81F60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ab/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2.2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ยุทธศาสตร์เกษตรและสหกรณ์ ระยะ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20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ปี (พ.ศ. 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>2560 - 2579)</w:t>
      </w:r>
      <w:r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vertAlign w:val="superscript"/>
        </w:rPr>
        <w:t>2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กระทรวงเกษตรและสหกรณ์</w:t>
      </w:r>
      <w:r w:rsidR="00D041F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ได้จัดทำยุทธศาสตร์เกษตรและสหกรณ์ ระยะ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20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ปี (พ.ศ.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2560 - 2579)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เพื่อเป็นกรอบการดำเนินงานใน  </w:t>
      </w:r>
      <w:r w:rsidR="005213A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   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การพัฒนาภาคการเกษตรให้สามารถดำเนินการได้อย่างต่อเนื่องและมีประสิทธิภาพ ซึ่งสอดคล้องกับยุทธศาสตร์และแผนพัฒนาที่สำคัญ ได้แก่ ยุทธศาสตร์ชาติ (พ.ศ.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2561 - 2580)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ทั้ง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6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ยุทธศาสตร์ แผนพัฒนาเศรษฐกิจและสังคมแห่งชาติ ฉบับที่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12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แผนปฏิรูปของสภาขับเคลื่อนการปฏิรูปประเทศ (สปท.) และยังสอดคล้องกับเป้าหมายการพัฒนาที่ยั่งยืน (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SDGs)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ซึ่งเป็นเป้าหมายการพัฒนาในระดับโลกขององค์การสหประชาชาติ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โดยยุทธศาสตร์เกษตรและสหกรณ์ ระยะ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20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ปี (พ.ศ.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2560 - 2579)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มุ่งในการแก้ไขจุดอ่อนและเสริมจุดแข็งให้เอื้อต่อการพัฒนาภาคการเกษตรในระยะยาว </w:t>
      </w:r>
      <w:r w:rsidRPr="00F56B06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 xml:space="preserve">เพื่อบรรลุวิสัยทัศน์ </w:t>
      </w:r>
      <w:r w:rsidRPr="00F56B06">
        <w:rPr>
          <w:rFonts w:ascii="TH SarabunIT๙" w:eastAsiaTheme="minorHAnsi" w:hAnsi="TH SarabunIT๙" w:cs="TH SarabunIT๙"/>
          <w:b/>
          <w:bCs/>
          <w:spacing w:val="-12"/>
          <w:sz w:val="32"/>
          <w:szCs w:val="32"/>
        </w:rPr>
        <w:t>“</w:t>
      </w:r>
      <w:r w:rsidRPr="00F56B06">
        <w:rPr>
          <w:rFonts w:ascii="TH SarabunIT๙" w:eastAsiaTheme="minorHAnsi" w:hAnsi="TH SarabunIT๙" w:cs="TH SarabunIT๙"/>
          <w:b/>
          <w:bCs/>
          <w:spacing w:val="-12"/>
          <w:sz w:val="32"/>
          <w:szCs w:val="32"/>
          <w:cs/>
        </w:rPr>
        <w:t>เกษตรกรมั่นคง ภาคการเกษตรมั่งคั่ง ทรัพยากรการเกษตรยั่งยืน</w:t>
      </w:r>
      <w:r w:rsidRPr="00F56B06">
        <w:rPr>
          <w:rFonts w:ascii="TH SarabunIT๙" w:eastAsiaTheme="minorHAnsi" w:hAnsi="TH SarabunIT๙" w:cs="TH SarabunIT๙"/>
          <w:b/>
          <w:bCs/>
          <w:spacing w:val="-12"/>
          <w:sz w:val="32"/>
          <w:szCs w:val="32"/>
        </w:rPr>
        <w:t>”</w:t>
      </w:r>
      <w:r w:rsidRPr="00F56B06">
        <w:rPr>
          <w:rFonts w:ascii="TH SarabunIT๙" w:eastAsiaTheme="minorHAnsi" w:hAnsi="TH SarabunIT๙" w:cs="TH SarabunIT๙"/>
          <w:spacing w:val="-12"/>
          <w:sz w:val="32"/>
          <w:szCs w:val="32"/>
        </w:rPr>
        <w:t xml:space="preserve"> </w:t>
      </w:r>
      <w:r w:rsidRPr="00F56B06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โดยมีแนวทางไปสู่เป้าหมาย คือ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ยุทธศาสตร์ที่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>1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สร้างความเข้มแข็งให้กับเกษตรกรและสถาบันเกษตรกร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ยุทธศาสตร์ที่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>2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เพิ่มประสิทธิภาพการผลิตและยกระดับมาตรฐานสินค้า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ยุทธศาสตร์ที่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>3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เพิ่มความสามารถในการแข่งขันภาคการเกษตรด้วยเทคโนโลยีและนวัตกรรม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ยุทธศาสตร์ที่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>4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024ECD" w:rsidRPr="00B81F60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ยุทธศาสตร์ที่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>5</w:t>
      </w:r>
      <w:r w:rsidRPr="00B81F60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 </w:t>
      </w:r>
      <w:r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พัฒนาระบบบริหารจัดการภาครัฐ</w:t>
      </w:r>
    </w:p>
    <w:p w:rsidR="00024ECD" w:rsidRPr="00B07F81" w:rsidRDefault="00DB7EAC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10"/>
          <w:sz w:val="32"/>
          <w:szCs w:val="32"/>
        </w:rPr>
      </w:pPr>
      <w:r>
        <w:rPr>
          <w:rFonts w:ascii="TH SarabunIT๙" w:eastAsiaTheme="minorHAnsi" w:hAnsi="TH SarabunIT๙" w:cs="TH SarabunIT๙"/>
          <w:noProof/>
          <w:spacing w:val="-8"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1" type="#_x0000_t202" style="position:absolute;left:0;text-align:left;margin-left:-4.9pt;margin-top:135.1pt;width:464pt;height:39.75pt;z-index:25179136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71">
              <w:txbxContent>
                <w:p w:rsidR="007A20A6" w:rsidRPr="003C26B3" w:rsidRDefault="007A20A6" w:rsidP="003C26B3">
                  <w:pPr>
                    <w:tabs>
                      <w:tab w:val="left" w:pos="1134"/>
                    </w:tabs>
                    <w:spacing w:line="240" w:lineRule="exact"/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3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 xml:space="preserve"> </w:t>
                  </w:r>
                  <w:r w:rsidRPr="00B4534B">
                    <w:rPr>
                      <w:rFonts w:ascii="TH SarabunIT๙" w:hAnsi="TH SarabunIT๙" w:cs="TH SarabunIT๙"/>
                      <w:spacing w:val="-2"/>
                      <w:sz w:val="28"/>
                      <w:cs/>
                    </w:rPr>
                    <w:t xml:space="preserve">สำนักงานคณะกรรมการพัฒนาการเศรษฐกิจและสังคมแห่งชาติ. (2559). </w:t>
                  </w:r>
                  <w:r w:rsidRPr="00B4534B">
                    <w:rPr>
                      <w:rFonts w:ascii="TH SarabunIT๙" w:hAnsi="TH SarabunIT๙" w:cs="TH SarabunIT๙"/>
                      <w:b/>
                      <w:bCs/>
                      <w:spacing w:val="-2"/>
                      <w:sz w:val="28"/>
                      <w:cs/>
                    </w:rPr>
                    <w:t>แผนพัฒนาเศรษฐกิจและสังคมแห่งชาติ ฉบับที่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สิบ</w:t>
                  </w:r>
                  <w:r w:rsidRPr="00C767E9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อง พ.ศ. 2560 - 2564</w:t>
                  </w:r>
                  <w:r w:rsidRPr="00C767E9">
                    <w:rPr>
                      <w:rFonts w:ascii="TH SarabunIT๙" w:hAnsi="TH SarabunIT๙" w:cs="TH SarabunIT๙" w:hint="cs"/>
                      <w:sz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eastAsiaTheme="minorHAnsi" w:hAnsi="TH SarabunIT๙" w:cs="TH SarabunIT๙"/>
          <w:noProof/>
          <w:spacing w:val="-8"/>
          <w:sz w:val="32"/>
          <w:szCs w:val="32"/>
        </w:rPr>
        <w:pict>
          <v:shape id="_x0000_s1070" type="#_x0000_t202" style="position:absolute;left:0;text-align:left;margin-left:-4.95pt;margin-top:120pt;width:464pt;height:24.85pt;z-index:2517903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70">
              <w:txbxContent>
                <w:p w:rsidR="007A20A6" w:rsidRPr="00DA0F42" w:rsidRDefault="007A20A6" w:rsidP="00024EC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2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 xml:space="preserve"> 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สำนักงานเศรษฐกิจการเกษตร. </w:t>
                  </w:r>
                  <w:r w:rsidRPr="00AC40F0">
                    <w:rPr>
                      <w:rFonts w:ascii="TH SarabunIT๙" w:hAnsi="TH SarabunIT๙" w:cs="TH SarabunIT๙"/>
                      <w:sz w:val="28"/>
                      <w:cs/>
                    </w:rPr>
                    <w:t>(</w:t>
                  </w:r>
                  <w:r w:rsidRPr="00AC40F0">
                    <w:rPr>
                      <w:rFonts w:ascii="TH SarabunIT๙" w:hAnsi="TH SarabunIT๙" w:cs="TH SarabunIT๙"/>
                      <w:sz w:val="28"/>
                    </w:rPr>
                    <w:t xml:space="preserve">2559, </w:t>
                  </w:r>
                  <w:r>
                    <w:rPr>
                      <w:rFonts w:ascii="TH SarabunIT๙" w:hAnsi="TH SarabunIT๙" w:cs="TH SarabunIT๙"/>
                      <w:sz w:val="28"/>
                      <w:cs/>
                    </w:rPr>
                    <w:t xml:space="preserve">ธันวาคม). </w:t>
                  </w:r>
                  <w:r w:rsidRPr="00AC40F0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ยุทธศาสตร์เกษตรและสหกรณ์ ระยะ 20 ปี (พ.ศ. 2560</w:t>
                  </w:r>
                  <w:r w:rsidRPr="00AC40F0"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 xml:space="preserve"> </w:t>
                  </w:r>
                  <w:r w:rsidRPr="00AC40F0">
                    <w:rPr>
                      <w:rFonts w:ascii="TH SarabunIT๙" w:hAnsi="TH SarabunIT๙" w:cs="TH SarabunIT๙"/>
                      <w:b/>
                      <w:bCs/>
                      <w:sz w:val="28"/>
                      <w:cs/>
                    </w:rPr>
                    <w:t>- 2579)</w:t>
                  </w:r>
                  <w:r w:rsidRPr="00AC40F0">
                    <w:rPr>
                      <w:rFonts w:ascii="TH SarabunIT๙" w:hAnsi="TH SarabunIT๙" w:cs="TH SarabunIT๙"/>
                      <w:sz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eastAsiaTheme="minorHAnsi" w:hAnsi="TH SarabunIT๙" w:cs="TH SarabunIT๙"/>
          <w:noProof/>
          <w:spacing w:val="-8"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.3pt;margin-top:111.8pt;width:453.55pt;height:0;z-index:251788288" o:connectortype="straight" strokeweight="1.5pt"/>
        </w:pict>
      </w:r>
      <w:r>
        <w:rPr>
          <w:rFonts w:ascii="TH SarabunPSK" w:eastAsiaTheme="minorHAnsi" w:hAnsi="TH SarabunPSK" w:cs="TH SarabunPSK"/>
          <w:noProof/>
          <w:spacing w:val="-8"/>
          <w:sz w:val="32"/>
          <w:szCs w:val="32"/>
        </w:rPr>
        <w:pict>
          <v:shape id="กล่องข้อความ 2" o:spid="_x0000_s1069" type="#_x0000_t202" style="position:absolute;left:0;text-align:left;margin-left:-4.95pt;margin-top:108.05pt;width:464pt;height:24.85pt;z-index:2517893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กล่องข้อความ 2">
              <w:txbxContent>
                <w:p w:rsidR="007A20A6" w:rsidRPr="00DA0F42" w:rsidRDefault="007A20A6" w:rsidP="00024ECD">
                  <w:pPr>
                    <w:rPr>
                      <w:rFonts w:ascii="TH SarabunIT๙" w:hAnsi="TH SarabunIT๙" w:cs="TH SarabunIT๙"/>
                      <w:sz w:val="28"/>
                    </w:rPr>
                  </w:pPr>
                  <w:r w:rsidRPr="00610659"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1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 xml:space="preserve"> สำนัก</w:t>
                  </w:r>
                  <w:r>
                    <w:rPr>
                      <w:rFonts w:ascii="TH SarabunIT๙" w:hAnsi="TH SarabunIT๙" w:cs="TH SarabunIT๙" w:hint="cs"/>
                      <w:spacing w:val="-6"/>
                      <w:sz w:val="28"/>
                      <w:cs/>
                    </w:rPr>
                    <w:t>งานคณะกรรมการพัฒนาการเศรษฐกิจและสังคมแห่งชาติ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 xml:space="preserve">. </w:t>
                  </w:r>
                  <w:r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>(25</w:t>
                  </w:r>
                  <w:r>
                    <w:rPr>
                      <w:rFonts w:ascii="TH SarabunIT๙" w:hAnsi="TH SarabunIT๙" w:cs="TH SarabunIT๙" w:hint="cs"/>
                      <w:spacing w:val="-6"/>
                      <w:sz w:val="28"/>
                      <w:cs/>
                    </w:rPr>
                    <w:t>61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</w:rPr>
                    <w:t xml:space="preserve">, </w:t>
                  </w:r>
                  <w:r>
                    <w:rPr>
                      <w:rFonts w:ascii="TH SarabunIT๙" w:hAnsi="TH SarabunIT๙" w:cs="TH SarabunIT๙" w:hint="cs"/>
                      <w:spacing w:val="-6"/>
                      <w:sz w:val="28"/>
                      <w:cs/>
                    </w:rPr>
                    <w:t>ตุลาคม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 xml:space="preserve">). </w:t>
                  </w:r>
                  <w:r w:rsidRPr="00610659"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cs/>
                    </w:rPr>
                    <w:t xml:space="preserve">ยุทธศาสตร์ชาติ </w:t>
                  </w:r>
                  <w:r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cs/>
                    </w:rPr>
                    <w:t>(พ.ศ. 256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6"/>
                      <w:sz w:val="28"/>
                      <w:cs/>
                    </w:rPr>
                    <w:t>1</w:t>
                  </w:r>
                  <w:r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cs/>
                    </w:rPr>
                    <w:t xml:space="preserve"> - 25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pacing w:val="-6"/>
                      <w:sz w:val="28"/>
                      <w:cs/>
                    </w:rPr>
                    <w:t>80)</w:t>
                  </w:r>
                  <w:r w:rsidRPr="00610659">
                    <w:rPr>
                      <w:rFonts w:ascii="TH SarabunIT๙" w:hAnsi="TH SarabunIT๙" w:cs="TH SarabunIT๙"/>
                      <w:b/>
                      <w:bCs/>
                      <w:spacing w:val="-6"/>
                      <w:sz w:val="28"/>
                      <w:cs/>
                    </w:rPr>
                    <w:t>.</w:t>
                  </w:r>
                </w:p>
              </w:txbxContent>
            </v:textbox>
          </v:shape>
        </w:pic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ab/>
      </w:r>
      <w:r w:rsidR="00024ECD"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2.3 </w:t>
      </w:r>
      <w:r w:rsidR="00024ECD"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แผนพัฒนาเศรษฐกิจและสังคมแห่งชาติ ฉบับที่ </w:t>
      </w:r>
      <w:r w:rsidR="00024ECD"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>12 (</w:t>
      </w:r>
      <w:r w:rsidR="00024ECD"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พ.ศ. </w:t>
      </w:r>
      <w:r w:rsidR="00024ECD"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>2560 - 2564)</w:t>
      </w:r>
      <w:r w:rsidR="00024ECD" w:rsidRPr="00B81F60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vertAlign w:val="superscript"/>
        </w:rPr>
        <w:t>3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การพัฒนาประเทศในระยะแผนพัฒนาฯ ฉบับที่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12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เป็นจุดเปลี่ยนที่สำคัญในการเชื่อมต่อกับยุทธศาสตร์ชาติ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20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ปีในลักษณะการแปลงยุทธศาสตร์ระยะยาวสู่การปฏิบัติ โดยในแต่ละยุทธศาสตร์ของแผนพัฒนาฯ ฉบับที่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12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ได้กำหนดประเด็นการพัฒนา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lastRenderedPageBreak/>
        <w:t xml:space="preserve">พร้อมทั้งแผนงาน/โครงการสำคัญที่ต้องดำเนินการให้เห็นผลเป็นรูปธรรมในช่วง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5 </w:t>
      </w:r>
      <w:r w:rsidR="00024ECD" w:rsidRPr="00B81F60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ปีแรกของการขับเคลื่อนยุทธศาสตร์ชาติ เพื่อเตรียมความพร้อมคน สังคม และระบบเศรษฐกิจของประเทศให้สามารถปรับตัว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รองรับผลกระทบจากการเปลี่ยนแปลงได้อย่างเหมาะสม ซึ่งยุทธศาสตร์ที่เกี่ยวข้องกับภาคการเกษตร ได้แก่ ยุทธศาสตร์การสร้างความเข้มแข็งทางเศรษฐกิจและแข่งขันได้อย่างยั่งยืน โดยมีแนวทางการพัฒนาที่มีความสำคัญสูงและสามารถผลักดันสู่การปฏิบัติ ดังนี้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2.3.1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เสริมสร้างฐานการผลิตภาคเกษตรให้เข้มแข็งและยั่งยืน โดยพัฒนาและบำรุงรักษาแหล่งน้ำเพื่อการเกษตร จัดระบบการปลูกพืชให้สอดคล้องปริมาณน้ำที่หาได้ คุ้มครองพื้นที่เกษตรกรรมที่มีศักยภาพและขยายโอกาสในการเข้าถึงพื้นที่ทำกินของเกษตรกรให้มากขึ้น และส่งเสริมให้เกษตรกรมีความรู้ในการรวบรวม คัดเลือก และปรับปรุงพันธุกรรมพืช สัตว์ สัตว์น้ำ และจุลินทรีย์ของท้องถิ่น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.3.2 สร้างและถ่ายทอดองค์ความรู้ทางวิชาการ วิทยาศาสตร์ เทคโนโลยีและนวัตกรรม และ  </w:t>
      </w:r>
      <w:r w:rsidR="0068526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ภูมิปัญญาท้องถิ่นด้านการเกษตรแบบมีส่วนร่วม โดยส่งเสริมการวิจัยพัฒนาปัจจัยการผลิต วิจัยและพัฒนาเทคโนโลยี การผลิตและรูปแบบผลิตภัณฑ์เกษตรแปรรูปใหม่ๆ เพื่อสร้างมูลค่าเพิ่มและความหลากหลายของสินค้า และพัฒนา รูปแบบและกระบวนการถ่ายทอดความรู้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เพื่อปรับระบบการผลิตที่เหมาะสมกับสภาพพื้นที่และการเปลี่ยนแปลงของสภาพภูมิอากาศ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.3.3 ยกระดับการผลิตสินค้าเกษตรและอาหารเข้าสู่ระบบมาตรฐานและสอดคล้องกับความต้องการของตลาดและการบริโภคอาหารเพื่อสุขภาวะ โดยพัฒนาระบบมาตรฐานสินค้าเกษตรและอาหารให้เป็นที่ยอมรับในระดับสากล ส่งเสริมการผลิตสินค้าเกษตรและอาหารให้ได้คุณภาพมาตรฐานและความปลอดภัยและ การบริโภคอาหารเพื่อสุขภาวะ และขับเคลื่อนการผลิตสินค้าเกษตรอินทรีย์อย่างจริงจัง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.3.4 เสริมสร้างขีดความสามารถการผลิตในห่วงโซ่อุตสาหกรรมเกษตร โดยเสริมสร้างศักยภาพของสถาบันเกษตรกรและการรวมกลุ่ม ส่งเสริมให้เกษตรกรผลิตพืช ปศุสัตว์ และการทำประมงให้สอดคล้องกับศักยภาพพื้นที่และความต้องการของตลาด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Zoning)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วิจัยพัฒนาและใช้เทคโนโลยีและเครื่องจักรสมัยใหม่</w:t>
      </w:r>
      <w:r w:rsidR="0068526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ในกระบวนการผลิต สนับสนุนการสร้างมูลค่าเพิ่มสินค้าเกษตรและการใช้ประโยชน์จากฐานทรัพยากรชีวภาพ</w:t>
      </w:r>
      <w:r w:rsidR="005213A0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 ต่อยอดองค์ความรู้และพัฒนาผลิตภัณฑ์มูลค่าสูง บริหารจัดการผลผลิตอย่างเป็นระบบครบวงจร พัฒนากลไกจัดการความเสี่ยงที่กระทบต่อสินค้าเกษตร และสร้างความร่วมมือด้านการเกษตรกับประเทศเพื่อนบ้าน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.3.5 ส่งเสริมและเร่งขยายผลแนวคิดการทำการเกษตรตามหลักปรัชญาของเศรษฐกิจพอเพียง โดยส่งเสริมให้เกษตรกรมีส่วนร่วมในการกำหนดนโยบายการเกษตร ส่งเสริมขยายผลและพัฒนาการผลิตในระบบเกษตรกรรมยั่งยืน และควบคุมการใช้สารเคมีการเกษตรที่เป็นอันตรายต่อสุขภาพและสิ่งแวดล้อมอย่างเคร่งครัด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.3.6 พัฒนาปัจจัยสนับสนุนในการบริหารจัดการภาคเกษตรและสนับสนุนเกษตรกรรุ่นใหม่  </w:t>
      </w:r>
      <w:r w:rsidR="0068526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โดยพัฒนาฐานข้อมูลด้านอุปสงค์และอุปทานด้านการเกษตร สร้างบุคลากรด้านการเกษตร และปรับปรุงกฎหมาย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ที่เกี่ยวข้องกับการเกษตรให้ทันสมัย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2.4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นโยบายรัฐบาลที่เกี่ยวข้อง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vertAlign w:val="superscript"/>
          <w:cs/>
        </w:rPr>
        <w:t>4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.4.1 การลดความเหลื่อมล้ำของสังคมและการสร้างโอกาสการเข้าถึงบริการของรัฐ โดยแก้ปัญหา การไร้ที่ดินทำกินของเกษตรกรและการรุกล้ำเขตป่าสงวน โดยการกระจายสิทธิการถือครองให้แก่ผู้ที่อยู่ในพื้นที่  </w:t>
      </w:r>
      <w:r w:rsidR="0068526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ที่ไม่ได้รุกล้ำ และออกมาตรการป้องกันการเปลี่ยนมือไปอยู่ในครอบครองของผู้ที่มิใช่เกษตรกร ใช้เทคโนโลยี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>ดาวเทียมสำรวจและวิธีการแผนที่ที่ทันสมัย แก้ไขปัญหาเขตที่ดินทับซ้อนและแนวเขตพื้นที่ป่าที่ไม่ชัดเจนอันก่อ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ให้เกิดข้อขัดแย้งระหว่างประชาชนกับเจ้าหน้าที่รัฐ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.4.2 การเพิ่มศักยภาพทางเศรษฐกิจของประเทศ โดยดูแลเกษตรกรให้มีรายได้ที่เหมาะสมด้วยวิธีการต่างๆ เช่น การลดต้นทุนการผลิต การช่วยเหลือในเรื่องปัจจัยการผลิตอย่างทั่วถึง การช่วยเหลือเกษตรกรรายย่อย ตลอดจนถึงการใช้กลไกตลาดดูแลราคาสินค้าเกษตรประเภทที่ราคาต่ำผิดปกติให้สูงขึ้นตามสมควร รวมทั้งแก้ปัญหาน้ำท่วมในฤดูฝนทั้งที่ท่วมเป็นบริเวณกว้างและท่วมเฉพาะพื้นที่ และปัญหาขาดแคลนน้ำในบางพื้นที่และบางฤดูกาล ซึ่งนำความเสียหายและทุกข์ร้อนมาให้แก่เกษตรกร โดยระดมความคิดเพื่อหาทางป้องกันไม่ให้เกิดน้ำท่วมรุนแรง ดังเช่นเหตุการณ์น้ำท่วมในปี 2554 และหาวิธีที่จะแก้ปัญหาน้ำท่วมเฉพาะพื้นที่ให้ลดลงโดยเร็ว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ไม่กระทบต่อพืชผล ส่วนภาวะภัยแล้งจนเกิดการขาดแคลนน้ำเพื่อการเกษตรนั้น รัฐบาลจะเร่งดำเนินการ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จัดสร้างแหล่งน้ำขนาดเล็กให้กระจายครอบคลุมทั่วพื้นที่เพาะปลูกให้มากที่สุด ซึ่งจะสามารถทำได้ในเวลาประมาณ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1 ปี และในด้านเกษตรกรรมดำเนินการใน 2 เรื่องใหญ่ คือ การปรับโครงสร้างการผลิตสินค้าเกษตรให้สอดคล้องกับความต้องการด้วยวิธีการต่างๆ เช่น การแบ่งเขตเพื่อปลูกพืชผลแต่ละชนิด และการสนับสนุนให้สหกรณ์ของกลุ่มเกษตรกรที่ผลิตสินค้าเกษตรเพิ่มบทบาทในฐานะผู้ซื้อพืชผลจนถึงการแปรรูปและการส่งออกได้ แล้วแต่กรณี เพื่อให้สหกรณ์เป็นผู้ค้าขายสินค้าเกษตรรายใหญ่อีกรายหนึ่ง ซึ่งจะช่วยคานอำนาจของกลุ่มพ่อค้าเอกชนที่มีอยู่ในปัจจุบันให้มีความสมดุลมากขึ้น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2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.5 </w:t>
      </w:r>
      <w:r w:rsidRPr="00024ECD">
        <w:rPr>
          <w:rFonts w:ascii="TH SarabunIT๙" w:eastAsiaTheme="minorHAnsi" w:hAnsi="TH SarabunIT๙" w:cs="TH SarabunIT๙"/>
          <w:b/>
          <w:bCs/>
          <w:spacing w:val="-16"/>
          <w:sz w:val="32"/>
          <w:szCs w:val="32"/>
          <w:cs/>
        </w:rPr>
        <w:t>การพัฒนาการเกษตรในช่วงแผนพัฒนาเศรษฐกิจและสังคมแห่งชาติ ฉบับที่ 12 (พ.ศ. 2560 - 2564)</w:t>
      </w:r>
      <w:r w:rsidRPr="00024ECD">
        <w:rPr>
          <w:rFonts w:ascii="TH SarabunIT๙" w:eastAsiaTheme="minorHAnsi" w:hAnsi="TH SarabunIT๙" w:cs="TH SarabunIT๙"/>
          <w:b/>
          <w:bCs/>
          <w:spacing w:val="-16"/>
          <w:sz w:val="32"/>
          <w:szCs w:val="32"/>
          <w:vertAlign w:val="superscript"/>
          <w:cs/>
        </w:rPr>
        <w:t>5</w:t>
      </w:r>
    </w:p>
    <w:p w:rsidR="00024ECD" w:rsidRPr="00024ECD" w:rsidRDefault="00024ECD" w:rsidP="00024ECD">
      <w:pPr>
        <w:tabs>
          <w:tab w:val="left" w:pos="1276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.5.1 กรอบแนวคิดการพัฒนา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1)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เศรษฐกิจพอเพียงกับการพัฒนาการเกษตร แม้ว่าจะมีการนำปรัชญาของเศรษฐกิจพอเพียง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มาปรับใช้กับการพัฒนาการเกษตรของประเทศอย่างต่อเนื่อง แต่ปัญหาของเกษตรกรยังคงมีอยู่ในสังคมไทย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เป็นเพราะเกษตรกรไทยส่วนใหญ่เป็นรายย่อย การทำการเกษตรหลายพื้นที่ยังเป็นไปในลักษณะต่างคนต่างทำ   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สิ่งต่างๆ เหล่านี้ควรได้รับการแก้ไข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โดยยึดหลักปรัชญาของเศรษฐกิจพอเพียงมาปรับใช้ในการดำรงชีวิตประจำวัน เพื่อให้เกษตรกรพัฒนาระบบการผลิตให้สามารถเลี้ยงตัวเองได้ตามหลักความพอประมาณ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2) แรงงานภาคการเกษตรมีแนวโน้มลดลงและการก้าวเข้าสู่สังคมผู้สูงอายุ แรงงานใน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ภาคการเกษตรลดลงเนื่องมาจากเคลื่อนย้ายไปทำงานในภาคการผลิตอื่น การก้าวเข้าสู่สังคมผู้สูงอายุ </w:t>
      </w:r>
      <w:r w:rsidR="005213A0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 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การเจริญเติบโตทางเศรษฐกิจ การขยายตัวของภาคการผลิตอื่น และทัศนคติของเกษตรกรส่วนใหญ่คิดว่าการทำการเกษตรเป็นงานที่หนักและลำบาก ไม่คุ้มค่า ทำให้เยาวชนรุ่นใหม่ไม่สนใจทำอาชีพการเกษตร ส่งผลให้แรงงานภาคการเกษตรมีแนวโน้มลดลง ซึ่งปัญหาดังกล่าวจำเป็นต้องได้รับการแก้ไขอย่างเป็นระบบ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การปรับตัวของเกษตรกรสู่เกษตรกรมืออาชีพ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Smart Farmer)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เกษตรกรจำนวนมาก</w:t>
      </w:r>
      <w:r w:rsidR="007A20A6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ยังมีข้อจำกัดในการพัฒนาองค์ความรู้ด้านการผลิตเชื่อมโยงไปจนถึงการแปรรูปและการตลาด การขาดความรู้ความเข้าใจเรื่องการใช้ปัจจัยการผลิตทำให้ปัจจัยการผลิตดังกล่าวมากเกินความจำเป็น การปรับตัวของเกษตรกร จึงเป็นปัจจัยสำคัญอย่างยิ่งที่จะทำให้เป้าหมายการพัฒนาการเกษตรของประเทศบรรลุผลสำเร็จได้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4)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การส่งเสริมการทำเกษตรในรูปแบบของการพัฒนาเครือข่ายเกษตรกร องค์กรเกษตรกร และสถาบันเกษตรกร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5)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การบริหารจัดการสินค้าเกษตร ภาคการเกษตรมีความอ่อนไหวและเปราะบางมากกว่าภาคการผลิตอื่นๆ จึงควรเน้นในเรื่องการวางแผนความต้องการและการผลิตสินค้าเกษตร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Demand &amp; Supply) 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>ในระดับจังหวัด เพื่อเป็นข้อมูลให้กับส่วนกลางในการบริหารจัดการสินค้าเกษตรในภาพรวม การขึ้นทะเบียนเกษตรกรทั่วประเทศ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เพื่อรู้ปริมาณการผลิตสินค้าเกษตรที่สำคัญ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6)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มาตรฐานสินค้าเกษตร ประเทศไทยได้มีการพัฒนาด้านมาตรฐานสินค้าเกษตรไปมาก</w:t>
      </w:r>
      <w:r w:rsidR="007A20A6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เมื่อเทียบกับประเทศเพื่อนบ้าน แต่ยังคงมีปัญหาในเรื่องของการพัฒนาให้ทั่วถึง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ทั้งด้านองค์ความรู้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การสร้างความเข้าใจเกี่ยวกับมาตรฐานสินค้าเกษตร การพัฒนาผลิตภัณฑ์และบรรจุภัณฑ์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เพื่อยืดอายุของสินค้าเกษตรและเพิ่มมูลค่าให้กับสินค้าเกษตร ดึงดูดความสนใจและตอบสนองต่อความต้องการที่หลากหลายของผู้บริโภคได้เป็นอย่างดี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7)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โลจิสติกส์และการพัฒนาโครงสร้างพื้นฐานการเกษตร เป็นการดำเนินการต่อเนื่องจากแผนพัฒนาการเกษตร ในช่วงแผนพัฒนาฯ ฉบับที่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11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พ.ศ.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2555 - 2559)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โดยยกระดับบุคลากรภาครัฐ เกษตรกร/สถาบันเกษตรกร เพื่อเพิ่มความสามารถในการแข่งขัน พัฒนาทักษะการบร</w:t>
      </w:r>
      <w:r w:rsidR="00332A5B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ิหารจัดการโลจิสติกส์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ระดับฟาร์ม ส่งเสริมและพัฒนากิจกรรมในโซ่คุณค่าของสินค้าเกษตร สนับสนุนให้เกิดเครือข่ายเกษตรกรและสถาบันเกษตรก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ร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8) ความมั่นคงทางอาหารและพลังงาน การใช้พลังงานของโลกมีแนวโน้มเพิ่มขึ้น ส่งผลให้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หลายประเทศรวมถึงประเทศไทยหันมาพึ่งพาการใช้พลังงานทดแทนเพิ่มขึ้นอย่างต่อเนื่อง ความต้องการพืชพลังงาน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มีแนวโน้มเพิ่มขึ้น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9)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การเกษตรที่เป็นมิตรกับสิ่งแวดล้อม การวางมาตรการและแนวทางเพื่อเตรียมความพร้อม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รับมือและสนับสนุนการผลิตที่เป็นมิตรกับสิ่งแวดล้อมมีความสำคัญอย่างมากในการพัฒนาภาคการเกษตรของไทย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10) การวิจัยและพัฒนาด้านการเกษตร รวมถึงนวัตกรรมและเทคโนโลยีการเกษตร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11) กฎระเบียบและกฎหมายที่เกี่ยวข้องกับการพัฒนาการเกษตร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12) ความร่วมมือและข้อตกลงระหว่างประเทศ ประเด็นสำคัญที่ควรพัฒนา คือ การศึกษากฎระเบียบและกฎหมายของประเทศคู่ค้าที่จะมีผลกระทบต่อการค้าสินค้าเกษตร มาตรการนำเข้า-ส่งออกสินค้า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13) การบริหารจัดการสินค้าเกษตรเพื่อรองรับการค้าชายแดนและเขตเศรษฐกิจพิเศษ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.5.2 ทิศทางการพัฒนา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1) วิสัยทัศน์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“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ภาคเกษตรก้าวไกลด้วยเทคโนโลยีและนวัตกรรม ตลาดนำการผลิต ชีวิตเกษตรกรมีคุณภาพ ทรัพยากรการเกษตรมีความสมดุลและยั่งยืน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”</w:t>
      </w:r>
    </w:p>
    <w:p w:rsidR="00024ECD" w:rsidRPr="00024ECD" w:rsidRDefault="00024ECD" w:rsidP="00024ECD">
      <w:pPr>
        <w:tabs>
          <w:tab w:val="left" w:pos="1276"/>
          <w:tab w:val="left" w:pos="1843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2) พันธกิจ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(1) พัฒนาคุณภาพชีวิตเกษตรกรให้มีความมั่นคง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(2) พัฒนาเศรษฐกิจการเกษตรให้เติบโตอย่างมีเสถียรภาพ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(3) ส่งเสริมการผลิตสินค้าเกษตรที่มีคุณภาพตลอดโซ่อุปทานให้สอดคล้องกับความต้องการของตลาด และส่งเสริมงานวิจัย เทคโนโลยี และนวัตกรรมเพื่อนำมาใช้ประโยชน์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(4) ส่งเสริมให้มีการบริหารจัดการทรัพยากรการเกษตรและสิ่งแวดล้อมอย่างสมดุล และยั่งยืน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3) วัตถุประสงค์ เป้าหมาย และตัวชี้วัด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(1) วัตถุประสงค์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- เพื่อสร้างความภาคภูมิใจในอาชีพเกษตรกรรม สามารถพึ่งพาตนเองได้ มีการถ่ายทอดความรู้อย่างต่อเนื่อง เกิดการรวมกลุ่มเกษตรกรและเชื่อมโยงเครือข่ายกับภายนอกอย่างเข้มแข็ง และ   </w:t>
      </w:r>
      <w:r w:rsidR="00332A5B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ลดความเหลื่อมล้ำทางรายได้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เพื่อส่งเสริมให้เกษตรกรและสถาบันเกษตรกรยกระดับผลิตภาพ ประสิทธิภาพ คุณภาพ มาตรฐาน รวมทั้งสร้างมูลค่าเพิ่มสินค้าเกษตรให้ตอบสนองความต้องการของตลาด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เพื่อสร้างความสามารถในการแข่งขันของสินค้าเกษตร รวมทั้งพัฒนางานวิจัย เทคโนโลยี และนวัตกรรมมาใช้ประโยชน์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เพื่อให้เกิดการบริหารจัดการทรัพยากรการเกษตรอย่างมีประสิทธิภาพ สามารถปรับตัวและสร้างภูมิคุ้มกันรองรับต่อการเปลี่ยนแปลงสภาพภูมิอากาศได้</w:t>
      </w:r>
    </w:p>
    <w:p w:rsidR="00332A5B" w:rsidRPr="00024ECD" w:rsidRDefault="00332A5B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(2) เป้าหมาย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ความผาสุกของเกษตรกรเพิ่มขึ้นอยู่ที่ระดับ 85 ในปี 2564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เกษตรกรมีรายได้เงินสดสุทธิทางการเกษตรเพิ่มขึ้นเป็น 59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,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460 บาทต่อครัวเรือน ในปี 2564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เศรษฐกิจภาคเกษตรเติบโตเฉลี่ยร้อยละ 3 ต่อปี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จำนวนงานวิจัย เทคโนโลยี และนวัตกรรมด้านการเกษตรถูกนำไปใช้ประโยชน์เพิ่มขึ้นอย่างน้อยร้อยละ 5 ต่อปี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ทรัพยากรการเกษตรได้รับการฟื้นฟูและใช้ประโยชน์อย่างสมดุลและยั่งยืนเพิ่มขึ้น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(3)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ตัวชี้วัด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ดัชนีชี้วัดความผาสุกของเกษตรกร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รายได้เงินสดสุทธิทางการเกษตร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GDP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ภาคเกษตร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จำนวนงานวิจัย เทคโนโลยี และนวัตกรรมที่นำไปใช้ประโยชน์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ทรัพยากรการเกษตรที่มีการบริหารจัดการอย่างมีประสิทธิภาพ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4)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ยุทธศาสตร์และแนวทางการพัฒนาการเกษตร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</w:rPr>
        <w:t>1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สร้างความเข้มแข็งให้กับเกษตรกรและสถาบันเกษตรกร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ขยายผลการทำการเกษตรตามหลักปรัชญาของเศรษฐกิจพอเพียง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เสริมสร้างความภาคภูมิใจและความมั่นคงในการประกอบอาชีพเกษตรกรรม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ส่งเสริมการทำเกษตรกรรมยั่งยืนให้เห็นผลในทางปฏิบัติ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พัฒนาองค์ความรู้ของเกษตรกรสู่เกษตรกรมืออาชีพ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สร้างความเข้มแข็งและเชื่อมโยงเครือข่ายของเกษตรกร และสถาบันเกษตรกร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</w:rPr>
        <w:t>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เพิ่มประสิทธิภาพการบริหารจัดการสินค้าเกษตรตลอดโซ่อุปทาน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ส่งเสริมการผลิตสินค้าเกษตรให้ได้มาตรฐานรองรับความต้องการของตลาด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ส่งเสริมการบริหารจัดการโซ่อุปทานสินค้าเกษตร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เพิ่มมูลค่าสินค้าเกษตร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จัดตั้งศูนย์กลางและพัฒนาระบบตลาดสินค้าเกษตร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เสริมสร้างความมั่นคงทางอาหารอย่างยั่งยืน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สนับสนุนความร่วมมือระหว่างภาครัฐและเอกชน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สนับสนุนการจัดการความเสี่ยงที่จะกระทบต่อพืชผลทางการเกษตร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ส่งเสริมการค้าชายแดน การพัฒนาเขตเศรษฐกิจพิเศษ และความร่วมมือระหว่างประเทศ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</w:rPr>
        <w:t>3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เพิ่มความสามารถในการแข่งขันภาคการเกษตรด้วยเทคโนโลยีและนวัตกรรม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ส่งเสริมและสนับสนุนการวิจัย เทคโนโลยี และนวัตกรรมด้านการเกษตร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พัฒนาเทคโนโลยีสารสนเทศการเกษตรและเชื่อมโยงข้อมูลอย่างเป็นระบบ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ส่งเสริมการนำงานวิจัย เทคโนโลยี และนวัตกรรมไปใช้ประโยชน์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8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  <w:cs/>
        </w:rPr>
        <w:t xml:space="preserve">ยุทธศาสตร์ที่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</w:rPr>
        <w:t>4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บริหารจัดการทรัพยากรการเกษตรและสิ่งแวดล้อมอย่างสมดุลและยั่งยืน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ฟื้นฟูและอนุรักษ์ทรัพยากรการเกษตร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-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ส่งเสริมการเกษตรที่เป็นมิตรกับสิ่งแวดล้อม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บริหารจัดการทรัพยากรน้ำ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บริหารจัดการพื้นที่ทำกินทางการเกษตร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สร้างภูมิคุ้มกันการเกษตรต่อการเปลี่ยนแปลงสภาพภูมิอากาศ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u w:val="single"/>
          <w:cs/>
        </w:rPr>
        <w:t>ยุทธศาสตร์ที่ 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พัฒนาระบบบริหารจัดการภาครัฐ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-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พัฒนาบุคลากรการเกษตรภาครัฐ ปรับปรุงโครงสร้างส่วนราชการ และกระบวนการ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ทำงาน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 ปรับปรุงแก้ไขกฎหมาย และกฎระเบียบที่เกี่ยวข้องกับการเกษตร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2.6 </w:t>
      </w:r>
      <w:r w:rsidRPr="00024E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นโยบาย</w:t>
      </w:r>
      <w:r w:rsidRPr="00024ECD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>สำคัญของ</w:t>
      </w:r>
      <w:r w:rsidRPr="00024EC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กระทรวงเกษตรและสหกรณ์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1. ระบบส่งเสริมการเกษตรแบบแปลงใหญ่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เกษตรแปลงใหญ่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วิธีการหนึ่งในการเพิ่มความได้เปรียบทางการแข่งขันของหน่วยผลิตด้วยการค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นวณทางเศรษฐศาสตร์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เพื่อวิเคราะห์ปริมาณการผลิตที่มีประสิทธิภาพสูงสุด หรืออีกนัยหนึ่งคือการบริหารความสัมพันธ์ที่เหมาะสมระหว่างต้นทุนการผลิตกับปริมาณการผลิต/ขนาดการผลิต เพื่อให้เกิดการประหยัดต่อ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ขนาด (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Economies of Scale)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ซึ่งจะเกิดขึ้นได้โดยการผลักดันให้เกษตรกรรวมกลุ่มการผลิต การจัดหาปัจจัยการผลิต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ที่มีคุณภาพดี (พันธุ์พืช ปุ๋ย เครื่องจักรกลทางการเกษตร และเทคโนโลยีสมัยใหม่) การจัดการด้านการตลาดและห่วงโซ่อุปทาน รวมทั้งมีการบริหารจัดการฟาร์มที่ดี เพื่อให้บรรลุเป้าหมายของธุรกิจ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การเพิ่มขีดความสามารถในการสร้างก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ความมั่นคงของกิจการและการเติบโต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ความรับผิดชอบต่อสังคมและสิ่งแวดล้อม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2. ศูนย์เรียนรู้การเพิ่มประสิทธิภาพการผลิตสินค้าเกษตร (ศพก.)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ศูนย์เรียนรู้การเพิ่มประสิทธิภาพการผลิตสินค้าเกษตร (ศพก.)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คือ วิธีการจัดการความรู้อย่างหนึ่ง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เพื่อให้เกษตรกรที่ต้องการความรู้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ได้รับความรู้และเรียนรู้ที่จะปรับตัวให้พร้อมรับการเกษตรสมัยใหม่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       </w:t>
      </w:r>
      <w:r w:rsidR="00934752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ซึ่งประกอบด้วยกระบวนการจัดการความรู้ และกระบวนการบริหารการเปลี่ยนแปลง โดยใช้สถานที่ที่เป็นที่ตั้งของแปลงเกษตร/ฟาร์ม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ซึ่งเกษตรกรที่เป็นเจ้าของมีความรู้ความสามารถในการผลิตในระดับที่เป็นตัวอย่างให้เกษตรกรรอบบริเวณได้เรียนรู้แลกเปลี่ยนประสบการณ์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Knowledge Center)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 xml:space="preserve">3. พัฒนาเกษตรกรสู่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  <w:t>Smart Farmer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โครงการ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>Smart Farmer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กระบวนการพัฒนาทรัพยากรเกษตรกร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Human Resource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Development)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หรือการพัฒนาและส่งเสริมขีดความสามารถของเกษตรกร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ให้มีความรู้ ความสามารถ ความเข้าใจ </w:t>
      </w:r>
      <w:r w:rsidR="00934752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>มีทักษะในการปฏิบัติงาน ตลอดจนมีทัศนคติและพฤติกรรมที่ดี เพื่อให้มีประสิทธิภาพในการท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อาชีพเกษตรกรรม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ที่ดีขึ้นในปัจจุบันและอนาคต เช่น การฝึกอบรม การศึกษา การสอนงานและให้ค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แนะน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(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</w:rPr>
        <w:t>Coaching and Mentoring)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และการพัฒนาสภาพแวดล้อมให้สนับสนุนการจัดการองค์ความรู้ การเรียนรู้ และการบริหารการเปลี่ยนแปลงไปสู่ความส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เร็จ และจะต้องด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เนินการพัฒนาอีกต่อไปเรื่อยๆ ตลอดเวลาที่ยังมีชีวิต</w:t>
      </w:r>
    </w:p>
    <w:p w:rsidR="00D041F0" w:rsidRDefault="00D041F0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D041F0" w:rsidRPr="00024ECD" w:rsidRDefault="00D041F0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 xml:space="preserve">4. บริหารจัดการพื้นที่เกษตรตามแผนที่การเกษตรเชิงรุก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  <w:t>(Zoning by Agri-map)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การบริหารจัดการพื้นที่เกษตรกรรม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วิธีการสร้างความได้เปรียบในการแข่งขันของภาคเกษตร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โดยการวางแผนและจัดการให้พื้นที่เกษตรของประเทศที่มีความแตกต่างด้านดิน น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้ำ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และอากาศ ในแต่ละภูมิประเทศ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ให้สามารถสร้างรายได้จากการผลิตสินค้าเกษตรที่เหมาะสมกับประเภท ชนิดพันธุ์ ซึ่งจะท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ให้เกษตรกรมีต้นทุน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การผลิตคุ้มค่าการลงทุน รวมทั้งการจัดการให้ปริมาณและคุณภาพสินค้าเกษตรมีความสมดุลกับความต้องการของตลาด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 xml:space="preserve">5. พัฒนาคุณภาพสินค้าเกษตรสู่มาตรฐาน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  <w:t>(GAP)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ความปลอดภัยด้านอาหารหรืออาหารปลอดภัย (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>Food Safty)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คือ อาหารที่ปลอดจากสารพิษและ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ไม่ก่อให้เกิดอันตรายแก่ผู้บริโภค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b/>
          <w:bCs/>
          <w:spacing w:val="-12"/>
          <w:sz w:val="32"/>
          <w:szCs w:val="32"/>
          <w:cs/>
        </w:rPr>
        <w:t>มาตรฐานสินค้าเกษตร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 xml:space="preserve"> คือ ระเบียบหรือแนวทางปฏิบัติที่เกี่ยวข้องกับคุณลักษณะ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ต่างๆ ของตัวสินค้าเกษตร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วิธีและขั้นตอนการผลิต รวมถึงการด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เนินการเกี่ยวกับสุขลักษณะ ความปลอดภัย มาตรฐาน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ทั้งนี้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ในแต่ละประเภทประกอบด้วยมาตรฐานสินค้าและมาตรฐานระบบ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6. เกษตรอินทรีย์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ผลิตภัณฑ์อินทรีย์ (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>Organic Products)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ผลิตภัณฑ์จากระบบการเกษตรแบบเกษตรอินทรีย์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Organic Farming)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ซึ่งปลอดจากสารเคมีและการปรุงแต่งโดยสารสังเคราะห์ ตามมาตรฐานเกษตรอินทรีย์ในทุกๆขั้นตอนการผลิต การแปรรูป และการเก็บรักษา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และ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เกษตรอินทรีย์ (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>Organic Farming)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ระบบการเกษตร</w:t>
      </w:r>
      <w:r w:rsidR="00177FD5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ที่ผลิตอาหารและเส้นใยด้วยความยั่งยืนทางสิ่งแวดล้อม สังคม และเศรษฐกิจ โดยเน้นหลักการปรับปรุงดินการเคารพต่อศักยภาพทางธรรมชาติของพืช สัตว์ และนิเวศการเกษตร</w:t>
      </w:r>
    </w:p>
    <w:p w:rsidR="00024ECD" w:rsidRPr="00024ECD" w:rsidRDefault="00024ECD" w:rsidP="007E7E3E">
      <w:pPr>
        <w:spacing w:after="0" w:line="240" w:lineRule="auto"/>
        <w:ind w:left="720" w:firstLine="540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7. ตลาดสินค้าเกษตร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>ตลาดสินค้าเกษตร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คือ การที่ผู้ซื้อ ผู้ขาย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มีการตกลงซื้อขายสินค้าและบริการร่วมกัน รวมทั้งปัจจัย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การผลิต ซึ่งจะมีความหมายรวมถึงตลาดภายในประเทศ ตลาดขายส่ง ตลาดขายปลีก ตลาดต่างประเทศ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</w:t>
      </w:r>
      <w:r w:rsidR="00934752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ตลาดผลผลิต ตลาดปัจจัยการผลิต ตลาดซื้อขายสินค้าเกษตรล่วงหน้า รวมถึงตลาดพาณิชย์อิเลคทรอนิกส์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</w:t>
      </w:r>
      <w:r w:rsidR="00934752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e-Commerce)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ทั้งนี้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ลักษณะโครงสร้างตลาดที่ส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คัญ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ประกอบด้วย ลักษณะตลาดแข่งขันสมบูรณ์ และตลาดแข่งขันไม่สมบูรณ์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8. การส่งเสริมเกษตรทฤษฎีใหม่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10"/>
          <w:sz w:val="32"/>
          <w:szCs w:val="32"/>
          <w:cs/>
        </w:rPr>
        <w:t>เกษตรทฤษฎีใหม่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คือ การบริหารจัดการที่ดินและน้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เพื่อการเกษตรในที่ดินขนาดเล็กให้เกิดประโยชน์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สูงสุด โดยมีการบริหารและจัดแบ่งที่ดินแปลงเล็กออกเป็นสัดส่วนที่ชัดเจน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มีการค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นวณโดยหลักวิชาการเกี่ยวกับปริมาณน้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ที่จะกักเก็บให้พอเพียงต่อการเพาะปลูกได้ตลอดปี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มีการวางแผนที่สมบูรณ์แบบ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9. แผนการผลิตและการตลาดข้าวครบวงจร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แผนการผลิตและการตลาดข้าวครบวงจร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วิธีการบริหารจัดการสมดุลของอุปสงค์และอุปทานข้าวของประเทศ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Demand-driven Supply Chains)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โดยวิเคราะห์คาดการณ์ปริมาณความต้องการของตลาด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>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Demand Side)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มาบริหารจัดการห่วงโซ่อุปทาน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Supply Chain Management)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ทั้งด้านปริมาณใน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ระยะสั้นและในระยะยาว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10. การบริหารจัดการทรัพยากรน้ำ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การบริหารจัดการน้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หมายถึง กระบวนการ (กรรมวิธี) จัดการน้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ซึ่งโดยทั่วไปเกี่ยวข้องกับการจัดหาและพัฒนา การจัดสรรและใช้เพื่อวัตถุประสงค์ต่างๆ รวมตลอดถึงการอนุรักษ์และฟื้นฟูแหล่งน้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ให้คงอยู่และมีใช้อย่างยืนยาว รวมทั้งการแก้ไขปัญหาอันเกิดจากทรัพยากรน้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ำ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ทั้งด้านปริมาณและคุณภาพให้หมดไป และการบริหารจัดการน้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ต้องเป็น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“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การจัดการแบบบูรณาการ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”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หรือไม่ก็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“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การจัดการน้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อย่างยั่งยืน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”</w:t>
      </w:r>
    </w:p>
    <w:p w:rsidR="00426E4E" w:rsidRDefault="00426E4E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11. การส่งเสริมการเพิ่มมูลค่าสินค้าและการใช้เครื่องจักรกลทางการเกษตรทดแทนแรงงาน</w:t>
      </w:r>
    </w:p>
    <w:p w:rsidR="00934752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โครงการส่งเสริมการใช้เครื่องจักรกลทางการเกษตร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วิธีการเพิ่มโอกาสให้เกษตรกรได้เข้าถึง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เครื่องจักรกลและเทคโนโลยีสมัยใหม่ ตลอดจนได้มีโอกาสศึกษา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ทดลอง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และเรียนรู้การใช้ประโยชน์ผ่านกระบวนการ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จัดการองค์ความรู้ กระบวนการบริหารการเปลี่ยนแปลงไปสู่เกษตรสมัยใหม่ โดยสนับสนุนเครื่องจักรกลผ่านสถาบันเกษตรกร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</w:p>
    <w:p w:rsidR="00024ECD" w:rsidRPr="00024ECD" w:rsidRDefault="00934752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ab/>
      </w:r>
      <w:r w:rsidR="00024ECD"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12. การพัฒนาสถาบันเกษตรกรรูปแบบประชารัฐ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12"/>
          <w:sz w:val="32"/>
          <w:szCs w:val="32"/>
          <w:cs/>
        </w:rPr>
        <w:t>การพัฒนาสถาบันเกษตรกรรูปแบบประชารัฐ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 xml:space="preserve"> คือ การพัฒนาองค์การ (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</w:rPr>
        <w:t>Organization Development)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ของสหกรณ์ เพื่อเพิ่มศักยภาพและขีดความสามารถด้านการบริหารจัดการธุรกิจ/องค์กร รวมทั้งการผลิตสินค้าและบริการต่างๆ ตลอดจนห่วงโซ่มูลค่าในรูปแบบสหกรณ์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13. ธนาคารสินค้าเกษตร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ธนาคารสินค้าเกษตร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สถานที่ที่ท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หน้าที่รับฝาก ถอน ให้ยืม หรือแลกเปลี่ยนสินค้าเกษตร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รวมถึงปัจจัยการผลิต (พันธุ์พืช พันธุ์สัตว์ ปุ๋ย) ซึ่งเป็นการบริหารจัดการด้วยเกษตรกรเอง ในรูปแบบองค์กรเกษตรกร/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สถาบันเกษตรกร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14. การช่วยเหลือด้านหนี้สินสมาชิกสหกรณ์/กลุ่มเกษตรกร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การช่วยเหลือด้านหนี้สินสมาชิกสหกรณ์/กลุ่มเกษตรกร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วิธีการปรับโครงสร้างหนี้ </w:t>
      </w:r>
      <w:r w:rsidR="00934752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Debt restructuring)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และเพิ่มระดับความสามารถในการช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ระหนี้สินของเกษตรกร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15. การจัดระเบียบประมงให้เป็นไปตามมาตรฐาน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การจัดระเบียบประมงให้เป็นไปตามมาตรฐาน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วิธีการรองรับกฎระเบียบ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IUU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เพื่อยืนยันว่าสินค้าประมงที่ส่งออกไปยังสหภาพยุโรป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ไม่ได้มาจากการท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ประมงที่ผิดกฎหมาย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IUU Fishing)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เพื่อรักษาทรัพยากรสัตว์น้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ให้อยู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ในภาวะที่เป็นแหล่งอาหารของมนุษยชาติอย่างยั่งยืน และรักษาสภาพแวดล้อมให้ด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รงอยู่ในสภาพที่เหมาะสม</w:t>
      </w:r>
    </w:p>
    <w:p w:rsidR="00024ECD" w:rsidRP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z w:val="32"/>
          <w:szCs w:val="32"/>
        </w:rPr>
        <w:t xml:space="preserve">2.7 </w:t>
      </w:r>
      <w:r w:rsidRPr="00024ECD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>แผนพัฒนาภาคในช่วงแผนพัฒนาเศรษฐกิจและสังคมแห่งชาติ ฉบับที่ 12 (พ.ศ. 2560 - 2565)</w:t>
      </w:r>
      <w:r w:rsidRPr="00024ECD">
        <w:rPr>
          <w:rFonts w:ascii="TH SarabunIT๙" w:eastAsiaTheme="minorHAnsi" w:hAnsi="TH SarabunIT๙" w:cs="TH SarabunIT๙" w:hint="cs"/>
          <w:b/>
          <w:bCs/>
          <w:sz w:val="32"/>
          <w:szCs w:val="32"/>
          <w:cs/>
        </w:rPr>
        <w:t xml:space="preserve"> ฉบับทบทวน</w:t>
      </w:r>
      <w:r w:rsidRPr="00024ECD">
        <w:rPr>
          <w:rFonts w:ascii="TH SarabunIT๙" w:eastAsiaTheme="minorHAnsi" w:hAnsi="TH SarabunIT๙" w:cs="TH SarabunIT๙" w:hint="cs"/>
          <w:b/>
          <w:bCs/>
          <w:sz w:val="32"/>
          <w:szCs w:val="32"/>
          <w:vertAlign w:val="superscript"/>
          <w:cs/>
        </w:rPr>
        <w:t>6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u w:val="single"/>
          <w:cs/>
        </w:rPr>
        <w:t>ภาคเหนือ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center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“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ฐานเศรษฐกิจสร้างสรรค์มูลค่าสูง เชื่อมโยงเศรษฐกิจกับประเทศในกลุ่มอนุภูมิภาคลุ่มแม่น้ำโขง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”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ประกอบด้วยยุทธศาสตร์การพัฒนา 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ab/>
        <w:t xml:space="preserve">1.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พัฒนาการท่องเที่ยวและธุรกิจบริการต่อเนื่องให้มีคุณภาพ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สามารถสร้างมูลค่าเพิ่มอย่างยั่งยืนและ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กระจายประโยชน์อย่างทั่วถึง รวมทั้งต่อยอดการผลิตสินค้าและบริการที่มีศักยภาพสูงด้วยภูมิปัญญาและนวัตกรรม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2.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ใช้โอกาสจากเขตเศรษฐกิจพิเศษและการเชื่อมโยงกับอนุภูมิภาค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GMS BIMSTEC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และ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AEC</w:t>
      </w:r>
      <w:r w:rsidR="00177FD5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เพื่อขยายฐานเศรษฐกิจของภาค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3.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ยกระดับเป็นฐานการผลิตเกษตรอินทรีย์และเกษตรปลอดภัย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เชื่อมโยงสู่อุตสาหกรรมเกษตรแปรรูป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ที่สร้างมูลค่าเพิ่มสูง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4.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พัฒนาคุณภาพชีวิตและแก้ไขปัญหาความยากจน พัฒนาระบบดูแลผู้สูงอายุอย่างมีส่วนร่ว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ม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ของ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ครอบครัวและชุมชน ยกระดับทักษะฝีมือแรงงานภาคบริการ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5. 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อนุรักษ์และฟื้นฟูป่าต้นน้ำให้คงความสมบูรณ์ จัดระบบบริหารจัดการน้ำอย่างเหมาะสมและเชื่อมโยง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พื้นที่เกษตรให้ทั่วถึง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ป้องกันและแก้ไขปัญหามลพิษหมอกควันอย่างยั่งยืน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สภาพเศรษฐกิจสาขาเกษตรของ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ภาคเหนือ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1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.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>ภาคเกษตรมีบทบาทสำคัญต่อเศรษฐกิจภาคเหนือ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ทั้งในด้านเป็นฐานรายได้หลักของประชากร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ส่วนใหญ่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และการจ้างงานในปี 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ผลิตภัณฑ์ภาคเกษตรมีมูลค่า 27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7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,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316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ล้านบาท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คิดเป็นสัดส่วนร้อยละ 2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4.5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ของผลิตภัณฑ์ภาค ผลผลิตเกษตรของภาคเหนือส่วนใหญ่เป็นผลิตภัณฑ์จากพืชที่สำคัญ ได้แก่ ข้าว ข้าวโพดเลี้ยงสัตว์ และอ้อยโรงงานในพื้นที่ภาคเหนือตอนล่าง ซึ่งเป็นการทำการเกษตรแปลงใหญ่ที่ยังมีการใช้สารเคมีสูง สำหรับการผลิตพืชผักและผลไม้ส่วนใหญ่อยู่ในภาคเหนือตอนบน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โดยระบบการผลิตปรับสู่เกษตรอินทรีย์มากขึ้น ซึ่งอยู่ในระดับเกษตรอินทรีย์ตามวิถีพื้นบ้าน แต่มีแนวโน้มขยายสู่เชิงพาณิชย์ พืชอินทรีย์สำคัญ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ได้แก่ ชาอินทรีย์ ในพื้นที่จังหวัดเชียงใหม่ เชียงราย ลำปาง และแม่ฮ่องสอน ข้าวอินทรีย์และข้าวหอมมะลิอินทรีย์ในจังหวัดเชียงราย พะเยา และเชียงใหม่ รวมทั้งพืชผักและผลไม้เมืองหนาว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2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.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 พื้นที่ใช้ประโยชน์ทางการเกษตร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ในปี 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มีพื้นที่ใช้ประโยชน์ทางการเกษตรรวม 32.5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ล้านไร่ คิดเป็นร้อยละ 21.8 ของพื้นที่ใช้ประโยชน์ทางการเกษตรทั้งประเทศ โดยพื้นที่เกษตรของภาคเหนือส่วนใหญ่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อยู่ในจังหวัดภาคเหนือตอนล่าง ซึ่งลักษณะภูมิประเทศส่วนใหญ่เป็นพื้นที่ค่อนข้างราบเหมาะสำหรับปลูกข้าวและพืชไร่ มีความเหมาะสมในการทำเกษตรแปลงใหญ่ ขณะที่จังหวัดในภาคเหนือตอนบนมีพื้นที่เกษตรไม่มาก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เนื่องจากเป็นภูเขาสูงสลับที่ราบเชิงเขา และมีขนาดฟาร์มเล็กมากประมาณ 10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ไร่ต่อครัวเรือน จึงเหมาะกับเกษตร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="00426E4E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 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แบบประณีตหรือเกษตรอินทรีย์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3.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พื้นที่ชลประทานต่อพื้นที่เกษตรของภาคเหนือสูงกว่าค่าเฉลี่ยประเทศ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โดยในปี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2559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สัดส่วนร้อยละ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28.9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ครอบคลุมพื้นที่ประมาณ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9.02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ล้านไร่ คิดเป็นร้อ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ย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ละ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27.6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ของพื้นที่ชลประทานทั้งประเทศ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พื้นที่โครงการชลประทานของภาคเกือบร้อยละ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70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อยู่ในจังหวัดภาคเหนือตอนล่าง แต่ยังมีสัดส่วนพื้นที่ชลประทาน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ต่อพื้นที่เกษตรค่อนข้างต่ำเพียงร้อยละ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27.3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จึงเป็นข้อจำกัดในการบริหารการจัดการน้ำเพื่อการเกษตร ทั้งการเก็บกักน้ำในฤดูแล้งและชะลอน้ำในฤดูฝนไม่ให้ท่วมพืชผลเสียหาย</w:t>
      </w:r>
    </w:p>
    <w:p w:rsidR="00024ECD" w:rsidRPr="00024ECD" w:rsidRDefault="00DB7EAC" w:rsidP="00024ECD">
      <w:pPr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>
        <w:rPr>
          <w:rFonts w:ascii="TH SarabunIT๙" w:eastAsiaTheme="minorHAnsi" w:hAnsi="TH SarabunIT๙" w:cs="TH SarabunIT๙"/>
          <w:noProof/>
          <w:spacing w:val="-4"/>
          <w:sz w:val="32"/>
          <w:szCs w:val="32"/>
        </w:rPr>
        <w:pict>
          <v:shape id="_x0000_s1077" type="#_x0000_t202" style="position:absolute;left:0;text-align:left;margin-left:-3.3pt;margin-top:42.9pt;width:464pt;height:41.7pt;z-index:2517975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" filled="f" stroked="f">
            <v:textbox style="mso-next-textbox:#_x0000_s1077">
              <w:txbxContent>
                <w:p w:rsidR="007A20A6" w:rsidRPr="0050070F" w:rsidRDefault="007A20A6" w:rsidP="00024ECD">
                  <w:pPr>
                    <w:rPr>
                      <w:rFonts w:ascii="TH SarabunIT๙" w:hAnsi="TH SarabunIT๙" w:cs="TH SarabunIT๙"/>
                      <w:b/>
                      <w:bCs/>
                      <w:sz w:val="28"/>
                    </w:rPr>
                  </w:pPr>
                  <w:r>
                    <w:rPr>
                      <w:rFonts w:ascii="TH SarabunIT๙" w:hAnsi="TH SarabunIT๙" w:cs="TH SarabunIT๙"/>
                      <w:b/>
                      <w:bCs/>
                      <w:vertAlign w:val="superscript"/>
                    </w:rPr>
                    <w:t>6</w:t>
                  </w:r>
                  <w:r w:rsidRPr="00610659">
                    <w:rPr>
                      <w:rFonts w:ascii="TH SarabunIT๙" w:hAnsi="TH SarabunIT๙" w:cs="TH SarabunIT๙"/>
                      <w:spacing w:val="-6"/>
                      <w:sz w:val="28"/>
                      <w:cs/>
                    </w:rPr>
                    <w:t xml:space="preserve"> 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>สำนักง</w:t>
                  </w:r>
                  <w:r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>านคณะกรรมการพัฒนาการเศรษฐกิจและสังคมแห่งชาติ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>. (25</w:t>
                  </w:r>
                  <w:r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>62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 xml:space="preserve">, </w:t>
                  </w:r>
                  <w:r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>มีนาคม</w:t>
                  </w:r>
                  <w:r w:rsidRPr="00FC29DB">
                    <w:rPr>
                      <w:rFonts w:ascii="TH SarabunIT๙" w:hAnsi="TH SarabunIT๙" w:cs="TH SarabunIT๙" w:hint="cs"/>
                      <w:spacing w:val="-2"/>
                      <w:sz w:val="28"/>
                      <w:cs/>
                    </w:rPr>
                    <w:t xml:space="preserve">). </w:t>
                  </w:r>
                  <w:r>
                    <w:rPr>
                      <w:rFonts w:ascii="TH SarabunIT๙" w:hAnsi="TH SarabunIT๙" w:cs="TH SarabunIT๙" w:hint="cs"/>
                      <w:b/>
                      <w:bCs/>
                      <w:sz w:val="28"/>
                      <w:cs/>
                    </w:rPr>
                    <w:t>แผนพัฒนาภาคในช่วงแผนพัฒนาเศรษฐกิจและสังคมแห่งชาติ ฉบับที่ 12 (พ.ศ.2560 - 2565) ฉบับทบทวน</w:t>
                  </w:r>
                  <w:r>
                    <w:rPr>
                      <w:rFonts w:ascii="TH SarabunIT๙" w:hAnsi="TH SarabunIT๙" w:cs="TH SarabunIT๙" w:hint="cs"/>
                      <w:sz w:val="28"/>
                      <w:cs/>
                    </w:rPr>
                    <w:t>.</w:t>
                  </w:r>
                </w:p>
              </w:txbxContent>
            </v:textbox>
          </v:shape>
        </w:pict>
      </w:r>
      <w:r>
        <w:rPr>
          <w:rFonts w:ascii="TH SarabunIT๙" w:eastAsiaTheme="minorHAnsi" w:hAnsi="TH SarabunIT๙" w:cs="TH SarabunIT๙"/>
          <w:noProof/>
          <w:spacing w:val="-4"/>
          <w:sz w:val="32"/>
          <w:szCs w:val="32"/>
        </w:rPr>
        <w:pict>
          <v:shape id="_x0000_s1076" type="#_x0000_t32" style="position:absolute;left:0;text-align:left;margin-left:0;margin-top:44.45pt;width:453.55pt;height:0;z-index:251796480" o:connectortype="straight" strokeweight="1.5pt"/>
        </w:pict>
      </w:r>
      <w:r w:rsidR="00024ECD"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br w:type="page"/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  <w:cs/>
        </w:rPr>
        <w:t>ภาคตะวันออกเฉียงเหนือ</w:t>
      </w:r>
    </w:p>
    <w:p w:rsidR="00024ECD" w:rsidRPr="00024ECD" w:rsidRDefault="007E7E3E" w:rsidP="007E7E3E">
      <w:pPr>
        <w:tabs>
          <w:tab w:val="left" w:pos="720"/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ab/>
      </w:r>
      <w:r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ab/>
      </w:r>
      <w:r w:rsidR="00024ECD"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“</w:t>
      </w:r>
      <w:r w:rsidR="00024ECD"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ศูนย์กลางเศรษฐกิจของอนุภูมิภาคลุ่มแม่น้ำโขง</w:t>
      </w:r>
      <w:r w:rsidR="00024ECD"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”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ประกอบด้วยยุทธศาสตร์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การพัฒนา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1.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บริหารจัดการน้ำให้เพียงพอต่อการพัฒนาเศรษฐกิจและคุณภาพชีวิตอย่างยั่งยืน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2.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แก้ปัญหาความยากจนและพัฒนาคุณภาพชีวิตผู้มีรายได้น้อย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เพื่อลดความเหลื่อมล้ำทางสังคม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3.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สร้างความเข้มแข็งของฐานเศรษฐกิจภายใน ควบคู่กับการแก้ไขปัญหาด้านทรัพยากรธรรมชาติและสิ่งแวดล้อม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4.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พัฒนาการท่องเที่ยวเชิงบูรณาการ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5.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ใช้โอกาสจากการพัฒนาโครงข่ายคมนาคมขนส่งที่เชื่อมโยงพื้นที่เศรษฐกิจหลักภาคกลาง และพื้นที่ระเบียงเศรษฐกิจภาคตะวันออก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EEC)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เพื่อพัฒนาเมืองและพื้นที่เศรษฐกิจใหม่ๆ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ของภาค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6.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พัฒนาความร่วมมือและใช้ประโยชน์จากข้อตกลงกับประเทศเพื่อนบ้านในการสร้างความ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เ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ข้มแข็ง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ทางเศรษฐกิจตามแนวชายแดนและแนวระเบียงเศรษฐกิจ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สภาพเศรษฐกิจสาขาเกษตรของภาคตะวันออกเฉียงเหนือ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1.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เป็นแหล่งผลิตพืชเศรษฐกิจหลักของประเทศ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แต่รูปแบบการผลิตยังอาศัยน้ำฝนเป็นหลั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ก </w:t>
      </w:r>
      <w:r w:rsidR="00426E4E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จึงมีผลิตภาพต่ำ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โดยในปี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ผลิตภัณฑ์ภาคเกษตรมีมูลค่า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292,017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ล้านบาท พืชหลักของภาค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ได้แก่ ข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้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าว อ้อยโรงงาน และมันสำประหลัง โ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ด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มีพื้นที่ปลูกข้าวมากที่สุดของประเทศ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ส่วนใหญ่ปลูกข้าวหอมมะลิ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105 </w:t>
      </w:r>
      <w:r w:rsidR="00934752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ในพื้นที่ตอนกลางและตอนล่างของภาค โดยเฉพาะพื้นที่ทุ่งกุลาร้องไห้ให้ครอบคลุมพื้นที่จังหวัดยโสธร ศรีสะเกษ สุรินทร์ มหาสารคาม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ร้อยเอ็ด และทุ่งสัมฤทธิ์ครอบคลุมพื้นที่จังหวัดนครราชสีมาและบุรีรัมย์ โดยผลผลิตเฉลี่ย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ต่อไร่ในภาพรวมต่ำกว่าระดับประเทศ เนื่องจากทำการเกษตรแบบดั้งเดิม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ใช้สารเคมีสูง ซึ่งในแต่ละปีมีการนำเข้าวัตถุอันตรายทางการเกษตร เฉลี่ยไม่ต่ำกว่า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พันล้านบาทต่อปี เป็นภาคที่มีพื้นที่ปลูกอ้อยและมันสำปะหลัง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มากที่สุดของประเทศ โดยอ้อยส่วนใหญ่ปลูกในพื้นที่จังหวัดนครราชสีมา ชัยภูมิ ขอนแก่น กาฬสินธุ์ และอุดรธานี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มันสำปะหลังในพื้นที่จังหวัดนครราชสีมา ชัยภูมิ และอุดรธานี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สำหรับพื้นที่ปลูกข้าวอินทรีย์ มีแนวโน้มขยายพื้นที่มากขึ้น ปัจจุบันแหล่งปลูกข้าวอินทรีย์ใน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ประเทศไทยร้อยละ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</w:rPr>
        <w:t xml:space="preserve">80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อยู่ในภาคตะวันออกเฉียงเหนือ โดยเฉพาะ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ใน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พื้นที่ทุ่งกุลาร้องไห้ (ยโสธร สุรินทร์ มหาสารคาม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ศรีสะเกษ ร้อยเอ็ด) และอุบลราชธานี ส่วนอีกร้อยละ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20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อยู่ในภาคเหนือตอนบน ตลาดข้าวอินทรีย์ส่วนใหญ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่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ส่งออก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ต่างประเทศ โดยเฉพาะสหภาพยุโรป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มีพื้นที่ใช้ประโยชน์ทางการเกษตรมากที่สุด</w:t>
      </w:r>
      <w:r w:rsidRPr="00024ECD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แต่ขนาดฟาร์มที่ถือครองต่อครัวเรือนเกือบต่ำสุด</w:t>
      </w:r>
      <w:r w:rsidRPr="00024ECD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ของประเทศ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มีพื้นที่ใช้ประโยชน์ทางการเกษตร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63.87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คิดเป็นร้อนละ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42.8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ของประเทศ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โ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ด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ย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พบว่า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พื้นที่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ที่มีการ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ใช้ประโยชน์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ที่ดินสูงสุด คือ จังหวัดในบริเวณตอนล่างของภาค มีพื้นที่ใช้ประโยชน์ทางการเกษตร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มากที่สุด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26.42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คิดเป็นร้อยละ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41.4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ของภาค สำหรับขนาดฟาร์มที่ถือครองต่อครัวเรือนมีเพียง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23.4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ไร่ต่อครัวเรือน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ต่ำกว่าระดับประเทศที่มีขนาดฟาร์มถือครองต่อครัวเรือน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25.3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ไร่ต่อครัวเรือน จังหวัดที่มีเนื้อที่ถือครองทำการเกษตร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ต่อครัวเรือน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มากที่สุด ได้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แก่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จังหวัดนครรา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ช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สีมา หนอง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คาย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เลย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และหนองบัวลำภู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มีเนื้อที่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ถือครอง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 32.28 31.90 30.0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และ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26.0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ไร่ต่อครัวเรือนตามลำดับ จังหวัดที่มีเนื้อที่ถือครองทำการเกษต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ร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ต่ำสุด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="00426E4E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ของภาค ได้แก่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จังหวัดสกลนคร นครพนม และศรีสะเกษ โ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ด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ยมีเนื้อที่ถือครอง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17.51 18.64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และ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20.09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ไร่ต่อครัวเรือนตามลำดับ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 </w:t>
      </w:r>
      <w:r w:rsidRPr="00024ECD">
        <w:rPr>
          <w:rFonts w:ascii="TH SarabunIT๙" w:eastAsiaTheme="minorHAnsi" w:hAnsi="TH SarabunIT๙" w:cs="TH SarabunIT๙"/>
          <w:b/>
          <w:bCs/>
          <w:spacing w:val="-10"/>
          <w:sz w:val="32"/>
          <w:szCs w:val="32"/>
          <w:cs/>
        </w:rPr>
        <w:t>พื้นที่ชลประทานน้อยกว่าทุกภาค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โดยมีเพียง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</w:rPr>
        <w:t xml:space="preserve">7.32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ล้านไร่ คิดเป็นร้อยละ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</w:rPr>
        <w:t xml:space="preserve">11.5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ของพื้นที่เกษตร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ซึ่งต่ำกว่าระดับประเทศที่มีพื้นที่ชลประทานต่อพื้นที่เกษตรร้อยละ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21.9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ผลผลิตการเกษตรของภาคขึ้นอยู่กับสภาพดินฟ้าอากาศเป็นหลัก ประกอบกับความเสี่ยงจากการเปลี่ยนแปลงสภาพภูมิอากาศที่มีความรุนแรงมากขึ้น ส่งผลกระทบต่อความมั่นคงด้านอาหาร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ในพื้นที่ตอนกลางของภาคมีสัดส่วนพื้นที่ชลประทานต่อพื้นที่เกษตร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มากที่สุดร้อยละ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16.5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ได้แก่ จังหวัดกาฬสินธุ์ มีสัดส่วนร้อยละ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19.4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ของพื้นที่เกษตรของจังหวัด รองลงมาพื้นที่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ตอนล่างของภาคมีสัดส่วนพื้นที่ชลประทานต่อพื้นที่เกษตรร้อยละ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13.9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ได้แก่ จังหวัดนครราชสีมา ยโสธร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มีสัดส่วน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11.2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และ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11.1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ของพื้นที่เกษตรของจังหวัดตามลำดับ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  <w:cs/>
        </w:rPr>
        <w:t>ภาคกลางและพื้นที่กรุงเทพมหานคร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center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“พัฒนากรุงเทพฯ สู่มหานครทันสมัย และภาคกลางเป็นฐานการผลิตสินค้าและบริการที่มีมูลค่าสูง”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ประกอบด้วยยุทธศาสตร์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การพัฒนา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1.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พัฒนากรุงเทพฯ เป็นมหานครทันสมัยระดับโลกควบคู่กับการพัฒนาคุณภาพชีวิตและแก้ไขปัญหา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สิ่งแวดล้อมเมือง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2.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พัฒนาคุณภาพแหล่งท่องเที่ยวที่มีชื่อเสียงระดับนานาชาติ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และสร้างความเชื่อมโยงเพื่อกระจายการท่องเที่ยวทั่วทั้งภาค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3.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ยกระดับการผลิตสินค้าเกษตรและอุตสาหกรรมโดยใช้นวัตกรรม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เทคโนโลยี และความคิดสร้างสรรค์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เพื่อให้สามารถแข่งขันได้อย่างยั่งยืน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4.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บริหารจัดการน้ำและทรัพยากรธรรมชาติเพื่อแก้ไขปัญหาน้ำท่วม ภัยแล้ง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และคงความสมดุลของระบบนิเวศอย่างยั่งยืน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5.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เปิดประตูการค้า การลงทุน และการท่องเที่ยว เชื่อมโยงเขตเศรษฐกิจพิเศษทวาย-ภาคกลาง-ระเบียงเศรษฐกิจพิเศษภาคตะวันออก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6.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พัฒนาความเชื่อมโยงเศรษฐกิจและสังคมกับทุกภาค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เพื่อเสริมสร้างเสถียรภาพและลดความเหลื่อมล้ำ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ภายในประเทศ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สภาพเศรษฐกิจสาขาเกษตรของภาคกลางและพื้นที่กรุงเทพมหานคร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ภาคกลางมีศักยภาพในการพัฒนาด้านการเกษตรตั้งแต่ต้นน้ำ กลางน้ำ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และปลายน้ำ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โดยมีดินและน้ำอุดมสมบูรณ์ และมีระบบชลประทานที่ดี มีลักษณะภูมิประเทศที่เอื้ออำนวย ทำให้เป็นแหล่งผลิตสินค้าเกษตรหลากหลายประเภท ทั้งพืชผัก ผลไม้ ปศุสัตว์ และประมง รวมทั้งเป็นแหล่งอุตสาหกรรมแปรรูปการเกษตร</w:t>
      </w:r>
      <w:r w:rsidR="00177FD5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ที่เชื่อมโยงแหล่งผลิตสินค้าเกษตรทั้งในภาคกลางและภาคอื่นๆ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มีสถาบันวิทยาศาสตร์ข้าวแห่งชาติตั้งอยู่ที่จังหวัดสุพรรณบุรี มีศูนย์วิจัยข้าวตั้งอยู่ในพื้นที่หลายจังหวัด ได้แก่ จังหวัดชัยนาท สุพรรณบุรี ลพบุรี ราชบุรี ปทุมธานี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และพระนครศรีอยุธยา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นอกจากยังมีตลาดค้าส่งค้าปลีกสินค้าเกษตรที่สำคัญในพื้นที่ เช่น ตลาดไท จังหวัดปทุมธานี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ตลาดศรีเมือง จังหวัดราชบุรี ตลาดปลาสุวพันธ์ จังหวัดอ่างทอง และตลาดมหาชัย จังหวัดสมุทรสาคร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เป็นต้น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>ภาคกลางมีมูลค่าผลิตภัณฑ์ภาคเกษตร ณ ราคาประจำปี พ.ศ. 255</w:t>
      </w:r>
      <w:r w:rsidRPr="00024ECD">
        <w:rPr>
          <w:rFonts w:ascii="TH SarabunIT๙" w:eastAsiaTheme="minorHAnsi" w:hAnsi="TH SarabunIT๙" w:cs="TH SarabunIT๙" w:hint="cs"/>
          <w:b/>
          <w:bCs/>
          <w:spacing w:val="-6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 xml:space="preserve"> ประมาณ 1</w:t>
      </w:r>
      <w:r w:rsidRPr="00024ECD">
        <w:rPr>
          <w:rFonts w:ascii="TH SarabunIT๙" w:eastAsiaTheme="minorHAnsi" w:hAnsi="TH SarabunIT๙" w:cs="TH SarabunIT๙" w:hint="cs"/>
          <w:b/>
          <w:bCs/>
          <w:spacing w:val="-6"/>
          <w:sz w:val="32"/>
          <w:szCs w:val="32"/>
          <w:cs/>
        </w:rPr>
        <w:t>98,004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 ล้านบาท ลดลงจาก 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219,450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 ล้านบาท ในปี 255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โดยเป็นมูลค่าผลิตภัณฑ์เกษตร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กรรม การป่าไม้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ณ ราคาประจำปี พ.ศ. 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ประมาณ 1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68,079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ล้านบาท และ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การ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ประมง 2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9,925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ล้านบาท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ภาค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เกษตรฯ มีสัดส่วนมูลค่าผลิตภัณฑ์คิดเป็นร้อยละ 1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6.0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ของมูลค่าผลิตภัณฑ์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ภาค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เกษตรฯ ของประเทศ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เมื่อพิจารณาอัตราการเติบโต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เฉลี่ยในช่วง 5 ปี (พ.ศ. 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) ของ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ภาค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เกษตรฯ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พบว่าหดตัวเฉลี่ย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ร้อยละ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1.8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ในขณะที่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ระดับประเทศ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lastRenderedPageBreak/>
        <w:t>หดตัว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เฉลี่ยร้อยละ 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1.1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เนื่องจากรูปแบบการผลิตเป็นเกษตรเชิงพาณิชย์ที่ใช้สารเคมีจำนวนมาก มีปัญหาดินเสื่อมโทรม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และหลายพื้นที่มักประสบปัญหาอุทกภัยและภัยแล้ง 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มูลค่าผลิตภัณฑ์เกษตรกรรม การป่าไม้ มีสัดส่วนการผลิตร้อยละ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5.0 ต่อมูลค่าผลิตภัณฑ์ภาคกลาง และร้อยละ 15.0 ของมูลค่าผลิตภัณฑ์เกษตรกรรม การป่าไม้ของประเทศ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สำหรับ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การ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ประมงแม้ว่าจะมีสัดส่วนการผลิตเพียงร้อยละ 0.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ต่อมูลค่าผลิตภัณฑ์ภาคกลาง แต่มีสัดส่วนสูงถึงร้อยละ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2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6.2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ของมูลค่าผลิตภัณฑ์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การ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ประมงของประเทศ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ภาคกลางเป็นแหล่งการทำเกษตรฯ ที่สำคัญของประเทศและมีแนวโน้มการพัฒนาคุณภาพการผลิตมากขึ้น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แหล่งการ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ทำ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เกษตรฯ (เกษตรและประมง) ที่สำคัญของภาคกลาง คือ จังหวัดราชบุรี มีสัดส่วนการผลิตร้อยละ 13.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8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สุพรรณบุรี ร้อยละ 11.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8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ละ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สมุทรสาคร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ร้อยละ 10.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4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ภาคกลางเป็นพื้นที่ที่มี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ที่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ราบลุ่มแม่น้ำที่อุดมสมบูรณ์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เหมาะสมในการทำการเกษตร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แม้ว่าปัจจุบันมี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แรงผลักดันทางเศรษฐกิจ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ทำให้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พื้นที่เกษตรกรรมของภาคกลางลดลงไปมาก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โดยแปรเปลี่ยนไปเป็นพื้นที่อุตสาหกรรมและที่อยู่อาศัยมากขึ้น แต่ภาคกลาง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ยังถือได้ว่าเป็นแ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ห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ล่งผลิตสินค้าเกษตรที่สำคัญของประเทศแห่งหนึ่ง ทั้งทางด้านการเพาะปลูก การทำปศุสัตว์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และประมง สินค้าเกษตรที่สำคัญของภาคกลางมี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3.1 </w:t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>ข้าวและพืชไร่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ผลผลิตที่สำคัญ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ได้แก่ </w:t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>ข้าว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จังหวัดที่มีพื้นที่ปลูกข้าวทั้งนาปีและนาปรังมาก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จังหวัดสุพรรณบุรี พระนครศรีอยุธยา และชัยนาท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มันสำปะหลัง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จังหวัดที่มีพื้นที่ปลูกมันสำปะหลังมาก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จังหวัดกาญจนบุรี และลพบุรี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อ้อยโรงงาน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ปลูกมากในจังหวัดกาญจนบุรี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ลพบุรี และสุพรรณบุรี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สับปะรดโรงงาน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ปลูกมากในจังหวัดประจวบคีรีขันธ์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ข้าวโพดเลี้ยงสัตว์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ปลูกมากในจังหวัดลพบุรี และสระบุรี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3.2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กล้วยไม้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เป็นพืชส่งออกสำคัญที่ทำรายได้และสร้างชื่อเสียงให้กับประเทศ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ด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ยแหล่งผลิตกล้วยไม้ที่สำคัญของประเทศอยู่ในพื้นที่ภาคกลาง ซึ่งจังหวัดที่มีพื้นที่เก็บเกี่ยวและผลผลิตมากที่สุดของภาคและของประเทศ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จังหวัดนครปฐม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จังหวัดสมุทรสาคร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3.3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ปศุสัตว์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ได้แก่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โคนม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เลี้ยงมากที่สุดที่จังหวัดสระบุรี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คือ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ลพบุรี ราชบุร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ประจวบคีรีขันธ์ กาญจนบุรี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และนครปฐม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โคเนื้อ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เลี้ยงมากที่สุดที่จังหวัดกาญจนบุรี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คือ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สุพรรณบุรี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ราชบุรี 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เพชร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บุรี และประจวบคีรีขันธ์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สุกร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เลี้ยงมากที่สุดที่จังหวัดราชบุรี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รองลงมา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คือ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นครปฐม ลพบุร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ี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สุพรรณบุรี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และสระบุรี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เป็ดเนื้อ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เลี้ยงมากที่สุ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ด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ที่จังหวัด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สระบุรี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รองลงมา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คือ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นครปฐม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ลพ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บุรี และราชบุรี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เป็ดไข่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เลี้ยงมากที่สุด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ที่จังหวัด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สระ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คือ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อ่างทอง นครปฐม ราชบุรี ลพบุรี และพระนครศรีอยุธยา 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ไก่เนื้อ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เลี้ยงมากที่สุดที่จังหวัดลพบุรี รองลงมา คือ กาญจนบุรี สระบุรี สุพรรณบุรี ราชบุรี และนครปฐม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ไก่ไข่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เลี้ยงมากที่สุดที่จังหวัดพระนครศรีอยุธยา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คือ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สุพรรณบุรี นครปฐม อ่างทอง และสระบุรี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3.4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ประมง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ภาคกลางมีศักยภาพการทำประมงทั้งน้ำจืดและน้ำเค็ม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โดยจังหวัดที่มีมูลค่าผลิตภัณฑ์ประมง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น้ำเค็ม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สูงที่สุดของภาค 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จังหวัดสมุทรสาคร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รองลงมา คือ ประจวบคีรีขันธ์ และสมุทรปราการ ส่วนจังหวัดที่มีมูลค่าผลิตภัณฑ์ประมงน้ำจืดสูงที่สุดของภาค คือ จังหวัดนครปฐม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4.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พื้นที่ชลประทานต่อพื้นที่เกษตรของภาคกลางสูงกว่าค่าเฉลี่ยประเทศ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โดยมีสัดส่วนร้อยละ 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5.2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ซึ่งสูงกว่าค่าเฉลี่ยของประเทศที่มีสัดส่วนร้อยละ 21.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พื้นที่ชลประทานของภาคกลางในปี 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ครอบคลุมพื้นที่ประมาณ 9.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95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ล้านไร่ คิดเป็นร้อยละ 3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0.5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ของพื้นที่ชลประทานทั้งประเทศ</w:t>
      </w:r>
    </w:p>
    <w:p w:rsid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5. </w:t>
      </w:r>
      <w:r w:rsidRPr="00024ECD">
        <w:rPr>
          <w:rFonts w:ascii="TH SarabunIT๙" w:eastAsiaTheme="minorHAnsi" w:hAnsi="TH SarabunIT๙" w:cs="TH SarabunIT๙"/>
          <w:b/>
          <w:bCs/>
          <w:spacing w:val="-12"/>
          <w:sz w:val="32"/>
          <w:szCs w:val="32"/>
          <w:cs/>
        </w:rPr>
        <w:t>เกษตรปลอดภัย/เกษตรอินทรีย์ในพื้นที่ยังไม่มีมากนัก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จากข้อมูลการตรวจรับรองเกษตรปลอดภัย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และเกษตรอินทรีย์ของกรมวิชาการเกษตร ณ วันที่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พฤศจิกายน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256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1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พบว่าภาคกลาง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มี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พื้นที่เกษตรปลอดภัยรวมทั้งสิ้น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101,893.58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ไร่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แบ่งออกเป็นที่ยังไม่หมดอายุ 98,480.65 ไร่ และที่หมดอายุ 3,412.93 ไร่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เกษตรอินทรีย์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1,469.99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ไร่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แบ่งออกเป็นที่ยังไม่หมดอายุ 1,447.74 ไร่ และที่หมดอายุ 22.25 ไร่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โ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ด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ยจังหวัด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>ในภาคกลาง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ที่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มีพื้นที่ได้รับการรับรองแหล่งผลิตสินค้าเกษตรปลอดภัยมากที่สุด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จังหวัดประจวบคีรีขันธ์ รองมา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จังหวัด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ปทุมธานี ราชบุรี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และ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สุพรรณบุรี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ส่วนจังหวัดที่มีพื้นที่ได้รับการรับรองแหล่งผลิตสินค้าเกษตรอินทรีย์มากที่สุด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ลพบุรี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รองมา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จังหวัดสุพรรณบุรี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สระบุรี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ประจวบคีรีขันธ์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และราชบุรี</w:t>
      </w:r>
    </w:p>
    <w:p w:rsidR="007E7E3E" w:rsidRPr="00024ECD" w:rsidRDefault="007E7E3E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  <w:cs/>
        </w:rPr>
        <w:t>ภาคตะวันออก</w:t>
      </w:r>
    </w:p>
    <w:p w:rsidR="00024ECD" w:rsidRPr="00024ECD" w:rsidRDefault="007E7E3E" w:rsidP="007E7E3E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ab/>
      </w:r>
      <w:r w:rsidR="00024ECD"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“</w:t>
      </w:r>
      <w:r w:rsidR="00024ECD"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ฐานเศรษฐกิจชั้นนำของอาเซียน</w:t>
      </w:r>
      <w:r w:rsidR="00024ECD"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”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ประกอบด้วยยุทธศาสตร์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การพัฒนา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1.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พัฒนาพื้นที่ระเบียงเศรษฐกิจพิเศษภาคตะวันออกให้เป็นเขตเศรษฐกิจพิเศษที่มีความทันสมัยที่สุด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ในภูมิภาคอาเซียน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2.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พัฒนาภาคตะวันออกให้เป็นแหล่งผลิตอาหารที่มีคุณภาพและได้มาตรฐานสากล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3.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ปรับปรุงมาตรฐานสินค้าและธุรกิจบริการด้านการท่องเที่ยว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4. </w:t>
      </w:r>
      <w:r w:rsidRPr="00024ECD">
        <w:rPr>
          <w:rFonts w:ascii="TH SarabunIT๙" w:eastAsiaTheme="minorHAnsi" w:hAnsi="TH SarabunIT๙" w:cs="TH SarabunIT๙"/>
          <w:spacing w:val="-12"/>
          <w:sz w:val="32"/>
          <w:szCs w:val="32"/>
          <w:cs/>
        </w:rPr>
        <w:t>พัฒนาพื้นที่เศรษฐกิจชายแดนให้เป็นประตูเศรษฐกิจเชื่อมโยงกับประเทศเพื่อนบ้านและเจริญเติบโต</w:t>
      </w:r>
      <w:r w:rsidRPr="00024ECD">
        <w:rPr>
          <w:rFonts w:ascii="TH SarabunIT๙" w:eastAsiaTheme="minorHAnsi" w:hAnsi="TH SarabunIT๙" w:cs="TH SarabunIT๙" w:hint="cs"/>
          <w:spacing w:val="-12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อย่างยั่งยืน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5.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แก้ไขปัญหาทรัพยากรธรรมชาติและจัดระบบการบริหารจัดการมลพิษให้มีประสิทธิภาพเพิ่มขึ้น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สภาพเศรษฐกิจสาขาเกษตรของภาคตะวันออก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1.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ภาคตะวันออกมีมูลค่าผลิตภัณฑ์ภาคเกษตร ณ ราคาประจำปี พ.ศ.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2559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ประมาณ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156,152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ล้านบาท ลดลงจาก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169,632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ล้านบาท ในปี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>2555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โดยเป็นมูลค่าผลิตภัณฑ์สาขาเกษตรฯ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139,960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ล้านบาท และสาขาประมง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16,192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ล้านบาท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ในช่วง 5 ปีที่ผ่านมาภาค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เกษตรฯ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ของภาคตะวันออก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มีอัตราการหดตัวเฉลี่ยร้อยละ 3.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</w:rPr>
        <w:t>2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ในขณะที่ภาคเกษตรฯ ของประเทศมีอัตราการหดตัวเฉลี่ยร้อยละ 1.1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สาขาเกษตร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ของภาคตะวันออกมีปัญหาสำคัญที่ต้องเร่งแก้ไขหลายประการ เช่น ปัญหาคุณภาพดินเสื่อมจากการใช้สารเคมี สารเคมีตกค้างในผลผลิต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และปัญหาผลไม้ล้นตลาด เป็นต้น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สาขาเกษตรมีสัดส่วนมูลค่าผลิตภัณฑ์คิดเป็นร้อยละ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5.4 ต่อมูลค่าผลิตภัณฑ์ภาคตะวันออก และร้อยละ 12.5 ของมูลค่าผลิตภัณฑ์สาขาเกษตรฯ ของประเทศ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สำหรับ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สาขาประมงมีสัดส่วนการผลิตเพียงแค่ร้อยละ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0.6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ต่อมูลค่าผลิตภัณฑ์ภาคตะวันออก แต่มีสัดส่วนร้อยละ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14.2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ของมูลค่าผลิตภัณฑ์สาขาประมงของประเทศ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2.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แหล่งการทำเกษตรฯ ที่สำคัญของภาคตะวันออก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คือ จังหวัดจันทบุรี มีสัดส่วนการผลิตร้อยละ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39.1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คือ ระยองร้อยละ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13.0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ฉะเชิงเทราร้อยละ 11.7 ตราดร้อยละ 11.1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ชลบุรีร้อยละ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10.7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ปัจจุบันพื้นที่เกษตรกรรมของภาคตะวันออกได้แปรเปลี่ยนไปเป็นพื้นที่อุตสาหกรรมและที่อยู่อาศัยมากขึ้น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แต่ภาคตะวันออกก็ยังถือได้ว่าเป็นแหล่งผลิตสินค้าเกษตรที่สำคัญของประเทศแห่งหนึ่ง ทั้งทางด้านการเพาะปลูก การทำปศุสัตว์ และประมง สินค้าเกษตรที่สำคัญของภาคตะวันออกมี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2.1 </w:t>
      </w:r>
      <w:r w:rsidRPr="00024ECD">
        <w:rPr>
          <w:rFonts w:ascii="TH SarabunIT๙" w:eastAsiaTheme="minorHAnsi" w:hAnsi="TH SarabunIT๙" w:cs="TH SarabunIT๙"/>
          <w:b/>
          <w:bCs/>
          <w:spacing w:val="-14"/>
          <w:sz w:val="32"/>
          <w:szCs w:val="32"/>
          <w:cs/>
        </w:rPr>
        <w:t>ข้าวและพืชไร่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 xml:space="preserve"> ผลผลิตที่สำคัญ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ได้แก่ ข้าวและมันสำปะหลัง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จังหวัดที่มีพื้นที่ปลู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>ก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ข้า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>ว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นาปี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มากของภาค คือ จังหวัดสระแก้ว ฉะเชิงเทรา ปราจีนบุรี และนครนายก ส่วนจังหวัดที่มีพื้นที่ปลูกมันสำปะหลังมาก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คือ จังหวัดสระแก้ว ฉะเชิงเทรา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ชลบุรี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2.2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ผลไม้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ที่สำคัญ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ได้แก่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ทุเรียน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จังหวัดที่เป็นแหล่งปลูกทุเรียนในภาคที่สำคัญ คือ จังหวัด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จันทบุรี ระยอง และตราด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มังคุด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แหล่งปลูกที่สำคัญ คือ จังหวัดจันทบุรี ตราด และระยอง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ลำไย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แหล่งปลูกลำไย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 xml:space="preserve">ที่สำคัญ คือ จังหวัดจันทบุรี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เงาะ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แหล่งปลูกที่สำคัญ คือ จังหวัดจันทบุรี และตราด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ลองกอง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แหล่งปลูกลองกอง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ที่สำคัญ คือ จังหวัดจันทบุรี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2.3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ปศุสัตว์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ได้แก่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ไก่เนื้อ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แหล่งเลี้ยงที่สำคัญ คือ จังหวัดชลบุรี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ปราจีนบุรี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ฉะเชิงเทรา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ระยอง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ไก่ไข่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แหล่งเลี้ยงที่สำคัญ คือ จังหวัดฉะเชิงเทรา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ชลบุรี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นครนายก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เป็ดเนื้อ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แหล่งเลี้ยงที่สำคัญ </w:t>
      </w:r>
      <w:r w:rsidR="00177FD5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จังหวัดฉะเชิงเทรา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ระยอง และปราจีนบุรี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เป็ดไข่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แหล่งเลี้ยงที่สำคัญ คือ จังหวัดฉะเชิงเทรา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และชลบุรี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สุกร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แหล่งเลี้ยงที่สำคัญ คือ จังหวัดฉะเชิงเทรา และชลบุรี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2.4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ประมง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ภาคตะวันออกมีศักยภาพในการทำการประมง โดยจังหวัดที่มีมูลค่าผลิตภัณฑ์ประมงสูงที่สุดของภาค คือ จังหวัดตราด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ระยอง และจันทบุรี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 </w:t>
      </w:r>
      <w:r w:rsidRPr="00024ECD">
        <w:rPr>
          <w:rFonts w:ascii="TH SarabunIT๙" w:eastAsiaTheme="minorHAnsi" w:hAnsi="TH SarabunIT๙" w:cs="TH SarabunIT๙"/>
          <w:b/>
          <w:bCs/>
          <w:spacing w:val="-10"/>
          <w:sz w:val="32"/>
          <w:szCs w:val="32"/>
          <w:cs/>
        </w:rPr>
        <w:t>พื้นที่ชลประทานต่อพื้นที่เกษตรของภาคตะวันออกต่ำกว่าค่าเฉลี่ยประเทศ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โดยมีสัดส่วนร้อยละ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21.1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ซึ่งต่ำกว่าค่าเฉลี่ยของประเทศที่มีสัดส่วนร้อยละ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21.9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พื้นที่ชลประทานของภาคตะวันออกในปี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ครอบคลุมพื้นที่ประมาณ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2.72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คิดเป็นร้อยละ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8.3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ของพื้นที่ชลประทานทั้งประเทศ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4.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เกษตรปลอดภัยและเกษตรอินทรีย์ในพื้นที่ยังมีไม่มากนัก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จากข้อมูลการตรวจรับรองเกษตรปลอดภัยและเกษตรอินทรีย์ของกรมวิชาการเกษตร ณ วันที่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5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พฤศจิกายน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พบว่าภาคตะวันออกมีพื้นที่เกษตรปลอดภัยรวมทั้งสิ้น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242,688.44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 โดยจังหวัดในภาคตะวันออกที่มีพื้นที่ได้รับการรับรองแหล่งผลิตสินค้าเกษตรปลอดภัยมากที่สุด คือ จังหวัดจันทบุรี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คือ จังหวัดตราด และระยอง และเกษตรอินทรีย์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1,139.04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 โดยจังหวัดที่มีพื้นที่ได้รับการรับรองแหล่งผลิตสินค้าเกษตรอินทรีย์มากที่สุด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จังหวัด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ระยอง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คือ จังหวัดจันทบุรี และ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ตราด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  <w:cs/>
        </w:rPr>
        <w:t>ภาคใต้</w:t>
      </w:r>
    </w:p>
    <w:p w:rsidR="00024ECD" w:rsidRPr="00024ECD" w:rsidRDefault="00024ECD" w:rsidP="00024ECD">
      <w:pPr>
        <w:spacing w:after="0" w:line="240" w:lineRule="auto"/>
        <w:jc w:val="thaiDistribute"/>
        <w:rPr>
          <w:rFonts w:ascii="TH SarabunPSK" w:eastAsiaTheme="minorHAnsi" w:hAnsi="TH SarabunPSK" w:cs="TH SarabunPSK"/>
          <w:sz w:val="32"/>
          <w:szCs w:val="32"/>
          <w:cs/>
        </w:rPr>
      </w:pPr>
      <w:r w:rsidRPr="00024ECD">
        <w:rPr>
          <w:rFonts w:ascii="TH SarabunPSK" w:eastAsiaTheme="minorHAnsi" w:hAnsi="TH SarabunPSK" w:cs="TH SarabunPSK" w:hint="cs"/>
          <w:sz w:val="32"/>
          <w:szCs w:val="32"/>
          <w:cs/>
        </w:rPr>
        <w:t>“</w:t>
      </w:r>
      <w:r w:rsidRPr="00024ECD">
        <w:rPr>
          <w:rFonts w:ascii="TH SarabunPSK" w:eastAsiaTheme="minorHAnsi" w:hAnsi="TH SarabunPSK" w:cs="TH SarabunPSK" w:hint="cs"/>
          <w:spacing w:val="-2"/>
          <w:sz w:val="32"/>
          <w:szCs w:val="32"/>
          <w:cs/>
        </w:rPr>
        <w:t xml:space="preserve">ภาคใต้เป็นเมืองท่องเที่ยวพักผ่อนตากอากาศระดับโลก เป็นศูนย์กลางผลิตภัณฑ์ยางพาราและปาล์มน้ำมันของ </w:t>
      </w:r>
      <w:r w:rsidRPr="00024ECD">
        <w:rPr>
          <w:rFonts w:ascii="TH SarabunPSK" w:eastAsiaTheme="minorHAnsi" w:hAnsi="TH SarabunPSK" w:cs="TH SarabunPSK" w:hint="cs"/>
          <w:sz w:val="32"/>
          <w:szCs w:val="32"/>
          <w:cs/>
        </w:rPr>
        <w:t>ประเทศ และเมืองเศรษฐกิจเชื่อมโยงการค้าการลงทุนกับภูมิภาคอื่นของโลก”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ประกอบด้วยยุทธศาสตร์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การพัฒนา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1.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พัฒนาการท่องเที่ยวของภาคให้เป็นแหล่งท่องเที่ยวคุณภาพชั้นนำของโลก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2.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พัฒนาอุตสาหกรรมการแปรรูปยางพาราและปาล์มน้ำมันแห่งใหม่ของประเทศ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3.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พัฒนาการผลิตสินค้าเกษตรหลักของภาค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และสร้างความเข้มแข็งสถาบันเกษตรกร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4.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พัฒนาโครงสร้างพื้นฐานสนับสนุนการท่องเที่ยว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การพัฒนาเขตอุตสาหกรรม และการเชื่อมโยงการค้าโลก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สภาพเศรษฐกิจสาขาเกษตรของภาคใต้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1.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มูลค่าผลิตภัณฑ์ภาคเกษตร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ของภาคใต้มีแนวโน้มลดลง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ปี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>2559</w:t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 ภาคใต้มีมูลค่าผลิตภัณฑ์</w:t>
      </w:r>
      <w:r w:rsidRPr="00024ECD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>มวลรวมภาคเกษตร ณ ราคาประจำปี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จำนวน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263,995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ล้านบาท ลดลงจา</w:t>
      </w:r>
      <w:r w:rsidRPr="00024ECD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 xml:space="preserve">ก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 xml:space="preserve">304,382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 xml:space="preserve">ล้านบาท ในปี </w:t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</w:rPr>
        <w:t>2555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โดย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มีสัดส่วน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มูลค่าผลิตภัณฑ์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ภาค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เกษตร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คิดเป็นร้อยละ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22.3 ของมูลค่า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ผลิตภัณฑ์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มวลรวม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ภาค อัตราการขยายตัว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เฉลี่ยในช่วง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ปี (พ.ศ.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2555 - 2559)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ภาค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เกษตรฯ 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1.7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สูงกว่าระดับประเทศที่มีอัตราการ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หด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ตัวเฉลี่ย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ซึ่ง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กิจกรรม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ยางพารา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ปาล์มน้ำมัน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ประมง และการเพาะเลี้ยงสัตว์น้ำ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ยังเป็นกิจกรรมการเกษตรที่มี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บทบาทสำคัญทางเศรษฐกิจ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โดยมีสัดส่วนร้อยละ 37.6 17.1 15.8 และ 13.0 ของมูลค่าผลิตภัณฑ์ภาคเกษตรฯ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2.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ยางพารา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เป็นพืชเศรษฐกิจหลักของภาคใต้ 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มีพื้นที่ปลูกยางพารา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11.09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หรือ 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49.4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ของพื้นที่ปลูกยางพาราทั้งประเทศ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โดยลดลงจาก 11.46 ล้านไร่ ในปี 2559 และ 11.22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>ล้านไร ในปี 2555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มีปริมาณผลผลิต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2.39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ล้านตัน หรือ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53.1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ของผลผลิตทั้งประเทศ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ลดลงเมื่อเทียบกับปี 2559 และ 2555 ที่มีผลผลิต 2.49 ล้านตัน และ 2.58 ล้านตัน ตามลำดับ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จังหวัดสุราษฎร์ธานีมีพื้นที่ปลูกมากที่สุดของประเทศ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2.54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รองลงมา ได้แก่ จังหวัดสงขลา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1.98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และ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จังหวัดนครศรีธรรมราช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1.50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ผลผลิตยางพาราเฉลี่ยต่อไร่สูงกว่าระดับประเทศ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แต่มีแนวโน้มลดลง โดยมีผลผลิตเฉลี่ยต่อไร่ 244 กิโลกรัม ลดลงจากปี 2559 และปี 2555 ที่ 256 และ 280 กิโลกรัมต่อไร่ ตามลำดับ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  <w:cs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3.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ปาล์มน้ำมัน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ภาคใต้มีพื้นที่ปลูกปาล์มน้ำมัน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4.66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คิดเป็นร้อยละ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84.6 </w:t>
      </w:r>
      <w:r w:rsidR="00725B1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ของพื้นที่ปลูกปาล์มน้ำมันทั้งประเทศ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เพิ่มขึ้นเมื่อเทียบกับปี 2559 มีพื้นที่ปลูก 4.36 ล้านไร่ และปี 2555 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มี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>พื้นที่ปลูก 3.75 ล้านไร่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 มีปริมาณผลผลิต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12.13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ล้านตัน หรือ ร้อยละ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89.77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ของผลผลิตทั้งประเทศ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โดยเพิ่มขึ้น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จาก 10.37 ล้านตัน และ 10.21 ล้านตัน ในปี 2555 และ 2559 ตามลำดับ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จังหวัดสุราษฎร์ธานีมีพื้นที่ปลูกมากที่สุดของประเทศ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1.22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รองลงมา ได้แก่ จังหวัดกระบี่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1.12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ล้านไร่ ผลผลิตปาล์มน้ำมันของภาคใต้</w:t>
      </w:r>
      <w:r w:rsidR="00177FD5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มีแนวโน้มเพิ่มขึ้นตามพื้นที่ปลูกและพื้นที่ให้ผลผลิต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ผลผลิตปาล์มน้ำมันเฉลี่ยต่อไร่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2,967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กิโลกรัม </w:t>
      </w:r>
      <w:r w:rsidR="00725B1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สูงกว่าระดับประเทศที่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2,831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กิโลกรัม อย่างไรก็ตาม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ผลผลิตปาล์มน้ำมันเฉลี่ยต่อไร่มีแนวโน้มลดลงจาก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3,142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กิโลกรัม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2555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และ 2,717 กิโลกรัม ในปี 2559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4.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ภาคใต้เป็นแหล่งประมงและเพาะเลี้ยงสัตว์น้ำชายฝั่งที่สำคัญ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ภาคใต้มีท่าเทียบเรือประมงในจังหวัดสงขลา ชุมพร สุราษฎร์ธานี นครศรีธรรมราช ระนอง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และภูเก็ต โดยในปี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มีปริมาณสัตว์น้ำที่จับได้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98,748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ตัน มูลค่า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3,833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ล้านบาท คิดเป็นร้อยละ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39.3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ของปริมาณสัตว์น้ำของประเทศ และร้อยละ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25.6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ของมูลค่าสัตว์น้ำของประเทศ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ทั้งนี้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ปริมาณสัตว์น้ำจับได้มากในจังหวัดภูเก็ต สงขลา ระนอง และชุมพร ในขณะที่การเพาะเลี้ยงสัตว์น้ำของภาคใต้ในปี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ส่วนใหญ่เป็นการเพาะเลี้ยงกุ้ง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มีพื้นที่เพาะเลี้ยง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77,252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ไร่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ปริมาณผลผลิต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147,524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ตัน มีพื้นที่เพาะเลี้ยงกุ้งที่สำคัญในจังหวัดสุราษฎร์ธานี นครศรีธรรมราช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สงขลา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และตรัง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5.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พื้นที่ใช้ประโยชน์ทางการเกษตร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ภาคใต้มีพื้นที่ใช้ประโยชน์ทางการเกษตร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18.31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ขนาดฟาร์ม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20.72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ไร่ต่อครัวเรือน ซึ่งต่ำกว่าระดับประเทศที่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21.86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ไร่ต่อครัวเรือน จังหวัด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สุราษฎร์ธานี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มีเนื้อที่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ถือครองทำการเกษตรมากที่สุด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3.67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ล้าน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ไร่ รองลงมา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คือ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จังหวัด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นครศรีธรรมราช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>2.90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ล้าน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ไร่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และจังหวัด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ภูเก็ต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มีเนื้อที่ถือครองทำการเกษตร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น้อยที่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สุดของภาค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0.11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ล้าน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6.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พื้นที่ชลประทานต่อพื้นที่ทางการเกษตรของภาคใต้ต่ำกว่าค่าเฉลี่ยประเทศ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โดยมีสัดส่วนร้อยละ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15.4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ต่ำกว่าค่าเฉลี่ยประเทศที่มีสัดส่วนร้อยละ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21.9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โดยพื้นที่ชลประทานภาคใต้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3.36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หรือ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ร้อยละ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10.3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ของพื้นที่ชลประทานประเทศ จังหวัด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นครศรีธรรมราช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มีพื้นที่ชลประทานต่อพื้นที่เกษตรสูงสุดร้อยละ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37.1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รองลงมา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คือ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จังหวัดสงขลา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27.8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u w:val="single"/>
          <w:cs/>
        </w:rPr>
        <w:t>ภาคใต้ชายแดน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center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“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เป็นแหล่งผลิตภาคเกษตรและอุตสาหกรรมเกษตรแปรรูปที่สำคัญของประเทศ และเป็นเมืองชายแดนเชื่อมโยงการค้าและการท่องเที่ยวกับพื้นที่ภาคใต้และการพัฒนาเศรษฐกิจของ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ประเทศ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มาเลเซียและสิงคโปร์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center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ชุมชนมีความเข้มแข็งอยู่ร่วมกันอย่างสันติสุขภายใต้สังคมพหุวัฒนธรรม”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ประกอบด้วยยุทธศาสตร์การพัฒนา ดังนี้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  <w:t xml:space="preserve">1. 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พัฒนาอุตสาหกรรมเกษตรและอุตสาหกรรมแปรรูปการเกษตรเพื่อ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>สร้าง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ความมั่นคงให้กับภา</w:t>
      </w:r>
      <w:r w:rsidRPr="00024ECD">
        <w:rPr>
          <w:rFonts w:ascii="TH SarabunIT๙" w:eastAsiaTheme="minorHAnsi" w:hAnsi="TH SarabunIT๙" w:cs="TH SarabunIT๙" w:hint="cs"/>
          <w:spacing w:val="-14"/>
          <w:sz w:val="32"/>
          <w:szCs w:val="32"/>
          <w:cs/>
        </w:rPr>
        <w:t>ค</w:t>
      </w:r>
      <w:r w:rsidRPr="00024ECD">
        <w:rPr>
          <w:rFonts w:ascii="TH SarabunIT๙" w:eastAsiaTheme="minorHAnsi" w:hAnsi="TH SarabunIT๙" w:cs="TH SarabunIT๙"/>
          <w:spacing w:val="-14"/>
          <w:sz w:val="32"/>
          <w:szCs w:val="32"/>
          <w:cs/>
        </w:rPr>
        <w:t>การผลิต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2.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พัฒนาเมืองสุไหงโก-ลก และเมืองเบตงให้เป็นเมืองการค้าและเมืองท่องเที่ยวชายแดน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และพัฒนา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ยะลาให้เป็นเมืองน่าอยู่และศูนย์กลางเศรษฐกิจของภาคใต้ชายแดน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  <w:t xml:space="preserve">3.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เสริมสร้างความเข้มแข็งให้กับชุมชน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lastRenderedPageBreak/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สภาพเศรษฐกิจสาขาเกษตรของภาคใต้ชายแดน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8"/>
          <w:sz w:val="32"/>
          <w:szCs w:val="32"/>
          <w:cs/>
        </w:rPr>
        <w:t>ภาคการเกษตรมีบทบาทสำคัญต่อเศรษฐกิจของภาค และการผลิตยังเป็นแบบเดิมที่มีการแปรรูป</w:t>
      </w:r>
      <w:r w:rsidRPr="00024ECD">
        <w:rPr>
          <w:rFonts w:ascii="TH SarabunIT๙" w:eastAsiaTheme="minorHAns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เพื่อสร้างมูลค่าเพิ่มน้อย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ปี 25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60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ผลิตภัณฑ์ภาคเกษตรมีมูลค่า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55,567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ล้านบาท คิดเป็นร้อยละ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32.5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="00725B14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ของ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มูลค่าผลิตภัณฑ์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มวลรวมภาค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โดยกิจกรรมการเกษตรที่มีบทบาทสำคัญทางเศรษฐกิจของภาคใต้ชายแดน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ประกอบด้วย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ยางพารา ปาล์มน้ำมัน ประมงทะเลและชายฝั่ง ปศุสัตว์ และไม้ผล อัตราการขยายตัวของผลิตภัณฑ์ภาคเกษตรเฉลี่ย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ในช่วง 5 ปี (พ.ศ. 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-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255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9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) หดตัวร้อยละ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0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.9 เนื่องจากสถานการณ์ราคายางพาราและความต้องการยางพาราของตลาดโลกมีแนวโน้มลดลงจากภาวะเศรษฐกิจที่ชะลอตัว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รวมทั้งมีการแปรรูปเพื่อเพิ่มมูลค่าน้อยและขาดแคลนแรงงานภาคเกษตร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1.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การผลิตภาคเกษตรของภาคใต้ยังเป็นแบบเดิมที่มีการแปรรูปเพื่อสร้างมูลค่าเพิ่มน้อย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โดยพืชเศรษฐกิจที่สำคัญของภาคใต้ชายแดน ประกอบด้วย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1.1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ยางพารามีแนวโน้มผลผลิตลดลง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ภาคใต้ชายแดนมีพื้นที่ปลูกยางพารา 2.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63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ล้านไร่ คิดเป็นร้อยละ 11.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7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ของพื้นที่ปลูกยางพาราทั้งประเทศ ปริมาณผลผลิตและผลผลิตเฉลี่ยต่อไร่มีแนวโน้มลดลง โดยปี 25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60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มีผลผลิต 0.5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4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ล้านตัน และผลผลิตเฉลี่ยต่อไร่ 2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42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กิโลกรัม จังหวัดยะลามีพื้นที่ปลูกยางพารา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>มากที่สุด 1.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25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ล้านไร่ รองลงมา คือ จังหวัดนราธิวาส 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>1.01</w:t>
      </w:r>
      <w:r w:rsidRPr="00024ECD">
        <w:rPr>
          <w:rFonts w:ascii="TH SarabunIT๙" w:eastAsiaTheme="minorHAnsi" w:hAnsi="TH SarabunIT๙" w:cs="TH SarabunIT๙"/>
          <w:spacing w:val="-10"/>
          <w:sz w:val="32"/>
          <w:szCs w:val="32"/>
          <w:cs/>
        </w:rPr>
        <w:t xml:space="preserve"> ล้านไร่ และการทำสวนยางพารายังมีปัญหาประสิทธิภาพ</w:t>
      </w:r>
      <w:r w:rsidRPr="00024ECD">
        <w:rPr>
          <w:rFonts w:ascii="TH SarabunIT๙" w:eastAsiaTheme="minorHAnsi" w:hAnsi="TH SarabunIT๙" w:cs="TH SarabunIT๙" w:hint="cs"/>
          <w:spacing w:val="-10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การผลิต เนื่องจากมีการปลูกในพื้นที่ที่ไม่เหมาะสม เช่น พื้นที่นา การใช้สายพันธุ์ดั้งเดิม และเทคโนโลยี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การผลิต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(การกรีดยาง) ที่ไม่เหมาะสม และบางส่วนขาดการบำรุงรักษาสวนยาง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1.2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ปาล์มน้ำมันมีประสิทธิภาพการผลิตในระดับต่ำ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ในปี 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ภาคใต้ชายแดนมีพื้นที่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ปลูกปาล์มน้ำมัน 0.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10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ล้านไร่ หรือร้อยละ 1.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8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 ของพื้นที่ปลูกปาล์มน้ำมันทั้งประเทศ โดยจังหวัดนราธิวาสมีพื้นที่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ปลูกมากที่สุด 0.06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ล้าน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ไร่ รองลงมา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คือ จังหวัดปัตตานี 0.02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ล้าน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ไร่ ผลผลิตเฉลี่ยต่อไร่อยู่ในระดับต่ำที่ </w:t>
      </w:r>
      <w:r w:rsidRPr="00024ECD">
        <w:rPr>
          <w:rFonts w:ascii="TH SarabunIT๙" w:eastAsiaTheme="minorHAnsi" w:hAnsi="TH SarabunIT๙" w:cs="TH SarabunIT๙" w:hint="cs"/>
          <w:spacing w:val="-6"/>
          <w:sz w:val="32"/>
          <w:szCs w:val="32"/>
          <w:cs/>
        </w:rPr>
        <w:t>2,231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กิโลกรัมต่อไร่ ซึ่งต่ำกว่าระดับประเทศที่ 2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>,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831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กิโลกรัมต่อไร่ เนื่องจากมีการขยายพื้นที่ปลูกในที่ราบลุ่มและพื้นที่นาร้าง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ซึ่งมีปัญหา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เรื่อง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คุณภาพดิน รวมทั้งการใช้สายพันธุ์คุณภาพต่ำ เกษตรกรบางส่วนยังขาดความรู้ในวิธีการผลิตและการดูแลรักษาสวนปาล์มที่ถูกต้องเหมาะสม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1.3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ประมง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ภาคใต้ชายแดนเป็นแหล่งประมงที่สำคัญของภาคใต้ 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สามารถจับ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สัตว์น้ำ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ได้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80,979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ตัน หรือร้อยละ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32.3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ของปริมาณสัตว์น้ำของประเทศ เป็นมูลค่า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8,595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ล้านบาท โดย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="00184B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ท่าเทียบเรือประมงปัตตานีมีปริมาณสัตว์น้ำขึ้นท่าสูงสุดของประเทศ อย่างไรก็ตามการทำประมงในพื้นที่ประสบปัญหาปริมาณสัตว์น้ำลดลงจากความอุดมสมบูรณ์ของทรัพยากรที่ลดลง และปัญหาการทำประมงนอกน่านน้ำจากมาตรการทางกฎหมายของประเทศอินโดนีเซีย รวมทั้งผลจากการใช้มาตรการการแก้ไขปัญหาการประมงผิด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กฎหมาย (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Illegal Unreported and Unregulated fishing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หรือ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IUU Fishing)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ส่วนการ</w:t>
      </w:r>
      <w:r w:rsidRPr="00024ECD">
        <w:rPr>
          <w:rFonts w:ascii="TH SarabunIT๙" w:eastAsiaTheme="minorHAnsi" w:hAnsi="TH SarabunIT๙" w:cs="TH SarabunIT๙"/>
          <w:b/>
          <w:bCs/>
          <w:spacing w:val="-6"/>
          <w:sz w:val="32"/>
          <w:szCs w:val="32"/>
          <w:cs/>
        </w:rPr>
        <w:t>เพาะเลี้ยงสัตว์น้ำชายฝั่ง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ซึ่งส่วนใหญ่เป็นการเลี้ยงกุ้งขาวแวนนาไมและกุ้งกุลาดำ มีพื้นที่เพาะเลี้ยงรวม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1,897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 xml:space="preserve">ไร่ มีผลผลิต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</w:rPr>
        <w:t xml:space="preserve">3,593 </w:t>
      </w:r>
      <w:r w:rsidRPr="00024ECD">
        <w:rPr>
          <w:rFonts w:ascii="TH SarabunIT๙" w:eastAsiaTheme="minorHAnsi" w:hAnsi="TH SarabunIT๙" w:cs="TH SarabunIT๙"/>
          <w:spacing w:val="-6"/>
          <w:sz w:val="32"/>
          <w:szCs w:val="32"/>
          <w:cs/>
        </w:rPr>
        <w:t>ตัน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พื้นที่เพาะเลี้ยงมากที่สุดในจังหวัดปัตตานี ทั้งนี้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การเพาะเลี้ยงยังประสบปัญหาการระบาดของโรคตายด่วน (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Shrimp Early Mortality Syndrome : EMS)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และความแปรปรวนของสภาพอากาศ ส่งผลกระทบต่อปริมาณผลผลิตกุ้งในพื้นที่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ab/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 xml:space="preserve">1.4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ปศุสัตว์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ภาคใต้ชายแดนมีการเลี้ยงปศุสัตว์ (แพะ และโค) เพื่อบริโภคในครัวเรือนและใช้ในพิธีกรรมทางศาสนา โดยภาครัฐได้ดำเนินโครงการส่งเสริมการเลี้ยงปศุสัตว์ในพื้นที่มาอย่างต่อเนื่อง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2561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มีการเลี้ยงแพะ จำนวน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148,860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 xml:space="preserve">ตัว เลี้ยงมากที่สุดในจังหวัดยะลา ส่วนโคเนื้อมีจำนวน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</w:rPr>
        <w:t xml:space="preserve">24,561 </w:t>
      </w:r>
      <w:r w:rsidRPr="00024ECD">
        <w:rPr>
          <w:rFonts w:ascii="TH SarabunIT๙" w:eastAsiaTheme="minorHAnsi" w:hAnsi="TH SarabunIT๙" w:cs="TH SarabunIT๙"/>
          <w:spacing w:val="-8"/>
          <w:sz w:val="32"/>
          <w:szCs w:val="32"/>
          <w:cs/>
        </w:rPr>
        <w:t>ตัว</w:t>
      </w:r>
      <w:r w:rsidRPr="00024ECD">
        <w:rPr>
          <w:rFonts w:ascii="TH SarabunIT๙" w:eastAsiaTheme="minorHAnsi" w:hAnsi="TH SarabunIT๙" w:cs="TH SarabunIT๙" w:hint="cs"/>
          <w:spacing w:val="-8"/>
          <w:sz w:val="32"/>
          <w:szCs w:val="32"/>
          <w:cs/>
        </w:rPr>
        <w:t xml:space="preserve"> ในปี 2560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โดย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เลี้ยงมากที่สุดในจังหวัดนราธิวาส อย่างไรก็ตาม ปริมาณปศุสัตว์ยังไม่เพียงพอต่อการบริโภคในพื้นที่เนื่องจาก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lastRenderedPageBreak/>
        <w:t>ปัญหาการขาดแคลนสายพันธุ์ดี ปัญหาโรคติดต่อ อาทิ ปากเท้าเปื่อย และการขาดความรู้ในการจัดการฟาร์ม นอกจากนี้ ยังมีการเลี้ยงไก่เบตงในพื้นที่จังหวัดยะลา ซึ่งเป็นไก่พื้นเมืองที่เป็นเอกลักษณ์และมีชื่อเสียง แต่ยังมีข้อจำกัดในการขยายพันธุ์และควบคุมพันธุ์คุณภาพ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เพื่อเพิ่มปริมาณผลผลิตให้เพียงพอกับความต้องการของตลาด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2.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 xml:space="preserve">พื้นที่ใช้ประโยชน์ทางการเกษตร และขนาดฟาร์ม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  <w:t>18.36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ในปี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2559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ภาคใต้ชายแดน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มีพื้นที่ใช้ประโยชน์ทางการเกษตร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3.45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ล้านไร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่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คิดเป็นร้อยละ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2.31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ของประเทศ โดยจังหวัดนราธิวาสมีพื้นที่ใช้ประโยชน์ทางการเกษตรมากที่สุด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1.41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สำหรับขนาดฟาร์มที่ถือครองต่อครัวเรือนมีเพียง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14.62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ไร่ต่อครัวเรือน ต่ำกว่าระดับประเทศที่มีขนาดฟาร์ม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21.86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ไร่ต่อครัวเรือน และจังหวัดปัตตานีมีพื้นที่ใช้ประโยชน์</w:t>
      </w:r>
      <w:r w:rsidR="00426E4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ทางการเกษตรน้อยที่สุด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0.75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ล้านไร่ และมีขนาดฟาร์ม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8.27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ไร่ต่อครัวเรือน</w:t>
      </w:r>
    </w:p>
    <w:p w:rsidR="00024ECD" w:rsidRPr="00024ECD" w:rsidRDefault="00024ECD" w:rsidP="00024ECD">
      <w:pPr>
        <w:tabs>
          <w:tab w:val="left" w:pos="1276"/>
          <w:tab w:val="left" w:pos="1843"/>
          <w:tab w:val="left" w:pos="2127"/>
          <w:tab w:val="left" w:pos="2552"/>
        </w:tabs>
        <w:spacing w:after="0" w:line="240" w:lineRule="auto"/>
        <w:jc w:val="thaiDistribute"/>
        <w:rPr>
          <w:rFonts w:ascii="TH SarabunIT๙" w:eastAsiaTheme="minorHAnsi" w:hAnsi="TH SarabunIT๙" w:cs="TH SarabunIT๙"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3. </w:t>
      </w:r>
      <w:r w:rsidRPr="00024ECD"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  <w:cs/>
        </w:rPr>
        <w:t>พื้นที่ชลประทานต่อพื้นที่ทางการเกษตร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ในปี 2559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ภาคใต้ชายแดนมีพื้นที่ชลประทาน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0.71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ล้านไร่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คิดเป็นสัดส่วนต่อพื้นที่การเกษตรร้อยละ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20.60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โดยพื้นที่ชลประทานส่วนใหญ่อยู่ในบริเวณลุ่มน้ำปัตตานี ซึ่งเป็นแหล่งเพาะปลูกข้าวที่สำคัญของภาค จังหวัดปัตตานีมีพื้นที่ชลประทานมากที่สุด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0.44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>ล้าน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ไร่ </w:t>
      </w: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 </w:t>
      </w:r>
      <w:r w:rsidR="007E7E3E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 xml:space="preserve">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คิดเป็นร้อยละ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58.1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 xml:space="preserve">ของพื้นที่เกษตรของจังหวัด และจังหวัดยะลามีพื้นที่ชลประทานน้อยที่สุดที่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</w:rPr>
        <w:t xml:space="preserve">0.03 </w:t>
      </w:r>
      <w:r w:rsidRPr="00024ECD">
        <w:rPr>
          <w:rFonts w:ascii="TH SarabunIT๙" w:eastAsiaTheme="minorHAnsi" w:hAnsi="TH SarabunIT๙" w:cs="TH SarabunIT๙"/>
          <w:spacing w:val="-4"/>
          <w:sz w:val="32"/>
          <w:szCs w:val="32"/>
          <w:cs/>
        </w:rPr>
        <w:t>ล้านไร่</w:t>
      </w:r>
    </w:p>
    <w:p w:rsidR="00024ECD" w:rsidRDefault="00024ECD" w:rsidP="00024ECD">
      <w:pPr>
        <w:spacing w:before="120" w:after="0" w:line="240" w:lineRule="auto"/>
        <w:jc w:val="thaiDistribute"/>
        <w:rPr>
          <w:rFonts w:ascii="TH SarabunIT๙" w:eastAsiaTheme="minorHAnsi" w:hAnsi="TH SarabunIT๙" w:cs="TH SarabunIT๙"/>
          <w:b/>
          <w:bCs/>
          <w:spacing w:val="-4"/>
          <w:sz w:val="32"/>
          <w:szCs w:val="32"/>
        </w:rPr>
      </w:pPr>
      <w:r w:rsidRPr="00024ECD">
        <w:rPr>
          <w:rFonts w:ascii="TH SarabunIT๙" w:eastAsiaTheme="minorHAnsi" w:hAnsi="TH SarabunIT๙" w:cs="TH SarabunIT๙" w:hint="cs"/>
          <w:spacing w:val="-4"/>
          <w:sz w:val="32"/>
          <w:szCs w:val="32"/>
          <w:cs/>
        </w:rPr>
        <w:tab/>
      </w:r>
      <w:r w:rsidRPr="00024ECD"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>2.8 ยุทธศาสตร์ตามแผนพัฒนาจังหวัด/กลุ่มจังหวัด</w:t>
      </w:r>
    </w:p>
    <w:p w:rsidR="00BD559A" w:rsidRDefault="00A202EE" w:rsidP="00A202EE">
      <w:pPr>
        <w:spacing w:before="120"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eastAsiaTheme="minorHAnsi" w:hAnsi="TH SarabunIT๙" w:cs="TH SarabunIT๙" w:hint="cs"/>
          <w:b/>
          <w:bCs/>
          <w:spacing w:val="-4"/>
          <w:sz w:val="32"/>
          <w:szCs w:val="32"/>
          <w:cs/>
        </w:rPr>
        <w:t xml:space="preserve">      ๒.๘.๑ </w:t>
      </w:r>
      <w:r w:rsidR="00A45014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เขตพัฒนาพิเศษ</w:t>
      </w:r>
      <w:r w:rsidR="00BD559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ภาคตะวันออก (พ.ศ. 2560 </w:t>
      </w:r>
      <w:r w:rsidR="00BD559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–</w:t>
      </w:r>
      <w:r w:rsidR="00BD559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2564)</w:t>
      </w:r>
    </w:p>
    <w:p w:rsidR="00BD559A" w:rsidRDefault="00C0189E" w:rsidP="006924A6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  </w:t>
      </w:r>
      <w:r w:rsidR="00A202EE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1. </w:t>
      </w:r>
      <w:r w:rsidR="00BD559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ความเป็นมา</w:t>
      </w:r>
    </w:p>
    <w:p w:rsidR="00BD559A" w:rsidRPr="001D4B96" w:rsidRDefault="00BD559A" w:rsidP="00C0189E">
      <w:pPr>
        <w:spacing w:after="0"/>
        <w:ind w:firstLine="1134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ab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วันที่ 22 กันยายน  2558 คณะรัฐมนตรีมีมติเห็นชอบนโยบายเขตพัฒนาเศรษฐกิจพิเศษ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ในรูปแบบคลัสเตอร์ ตามที่สำนักงานคณะกรรมการส่งเสริมการลงทุนเสนอ</w:t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โดยกำหนดคลัสเตอร์เป้าหมายในระยะแรก ได้แก่ (1) </w:t>
      </w:r>
      <w:r w:rsidR="008E75E4" w:rsidRPr="001D4B96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Super Cluster </w:t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เป็นคลัสเตอร์สำหรับกิจการที่ใช้เทคโนโลยีชั้นสูงและอุตสาหกรรม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แห่งอนาคต เช่น คลัสเตอร์ยานยนต์และชิ้นส่วน คลัสเตอร์เครื่องใช้ไฟฟ้าอีเล็กทรอนิกส์และอุปกรณ์โทรคมนาคม คลัสเตอร์ปิโตรเคมีและเคมีภัณฑ์ที่เป็นมิตรกับสิ่งแวดล้อม (2) คลัสเตอร์เป้าหมายอื่น ๆ ได้แก่ คลัสเตอร์เกษตรแปรรูป  คลัสเตอร์สิ่งทอและเครื่องนุ่งห่ม และ (3) กิจการเป้าหมายที่จะส่งเสริมเป็นพิเศษ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ในแต่ละคลัสเตอร์ ประกอบด้วย 2 กลุ่ม ได้แก่กลุ่มโครงสร้างพื้นฐานที่มีความสำคัญต่อการพัฒนาคลัสเตอร์ </w:t>
      </w:r>
      <w:r w:rsidR="00426E4E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="008E75E4"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กลุ่มอุตสาหกรรมผลิตที่มีความสำคัญสูง โดยมอบหมายให้กระทรวงอุตสาหกรรมเป็นหน่วยงานหลักรับผิดชอบการขับเคลื่อนนโยบายเขตพัฒนาเศรษฐกิจพิเศษในรูปแบบคลัสเตอร์ให้เป็นรูปธรรม และทำหน้าที่เป็นศูนย์กลางประสานงานการพัฒนาในแต่ละคลัสเตอร์ </w:t>
      </w:r>
    </w:p>
    <w:p w:rsidR="00C0189E" w:rsidRDefault="00C0189E" w:rsidP="00A202EE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2 </w:t>
      </w: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วัตถุประสงค์</w:t>
      </w:r>
    </w:p>
    <w:p w:rsidR="00C0189E" w:rsidRPr="001D4B96" w:rsidRDefault="00C0189E" w:rsidP="00C0189E">
      <w:pPr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1) ยกระดับพื้นที่ระเบียงเศรษฐกิจภาคตะวันออกเป็นเขตเศรษฐกิจชั้นนำของเอเชีย รองรับการลงทุนอุตสาหกรรม </w:t>
      </w:r>
      <w:r w:rsidRPr="001D4B96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Super Cluster </w:t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และอุตสาหกรรมเป้าหมายของประเทศและกิจกรรม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ทางเศรษฐกิจอื่น ๆ ซึ่งจะสนับสนุนการยกระดับความสามารถในการแข่งขันของประเทศ</w:t>
      </w:r>
    </w:p>
    <w:p w:rsidR="00C0189E" w:rsidRPr="001D4B96" w:rsidRDefault="00C0189E" w:rsidP="00184B4E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2) พัฒนาโครงสร้างพื้นฐาน เชื่อมโยงระบบคมนาคมขนส่งโลจิสติกส์ ทางบก ทางราง </w:t>
      </w:r>
      <w:r w:rsidR="00184B4E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 </w:t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ทางเรือ และทางอากาศให้เชื่อมโยงทั้งระบบและบูรณาการอย่างมีประสิทธิภาพ</w:t>
      </w:r>
    </w:p>
    <w:p w:rsidR="00C0189E" w:rsidRPr="001D4B96" w:rsidRDefault="00C0189E" w:rsidP="00184B4E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3) ส่งเสริมการพัฒนาเมืองและสภาพแวดล้อม เพื่อรองรับการขยายตัวของกิจกรรม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ทางเศรษฐกิจและการเจริญเติบโตในพื้นที่</w:t>
      </w:r>
    </w:p>
    <w:p w:rsidR="00C0189E" w:rsidRPr="001D4B96" w:rsidRDefault="00C0189E" w:rsidP="00184B4E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lastRenderedPageBreak/>
        <w:t>4) อำนวยความสะดวกแก่ผู้ลงทุน การให้สิทธิประโยชน์ และการนำแนวคิดการให้บริการแบบเบ็ดเสร็จครบวงจรมาปรับใช้ในการให้บริการของรัฐ</w:t>
      </w:r>
    </w:p>
    <w:p w:rsidR="001D4B96" w:rsidRPr="00E931DD" w:rsidRDefault="00C0189E" w:rsidP="00184B4E">
      <w:pPr>
        <w:spacing w:after="0"/>
        <w:ind w:firstLine="1843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5) ส่งเสริมการลงทุนอุตสาหกรรมที่ใช้เทคโนโลยีขั้นสูง และการท่องเที่ยว</w:t>
      </w:r>
    </w:p>
    <w:p w:rsidR="00C0189E" w:rsidRDefault="00A202EE" w:rsidP="00C0189E">
      <w:pPr>
        <w:spacing w:after="0"/>
        <w:ind w:firstLine="1418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๓.</w:t>
      </w:r>
      <w:r w:rsidR="001D4B96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เป้าหมายการพัฒนา</w:t>
      </w:r>
    </w:p>
    <w:p w:rsidR="001D4B96" w:rsidRPr="001D4B96" w:rsidRDefault="001D4B96" w:rsidP="001D4B96">
      <w:pPr>
        <w:tabs>
          <w:tab w:val="left" w:pos="1843"/>
        </w:tabs>
        <w:spacing w:after="0"/>
        <w:ind w:firstLine="1843"/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</w:pP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1) พื้นที่เป้าหมาย ประกอบด้วย 3 จังหวัด คือ </w:t>
      </w:r>
      <w:r w:rsidRPr="001D4B96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จังหวัดฉะเชิงเทรา</w:t>
      </w:r>
      <w:r w:rsidRPr="001D4B96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ชลบุรี และระยอง รวมถึงพื้นที่อื่นใดที่จะมีการออกพระราชกฤษฏีกากำหนดเพิ่มเติม</w:t>
      </w:r>
    </w:p>
    <w:p w:rsidR="00C0189E" w:rsidRDefault="001D4B96" w:rsidP="00A51395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ab/>
        <w:t xml:space="preserve">2) อุตสาหกรรมเป้าหมาย ประกอบด้วยได้แก่ (1) </w:t>
      </w:r>
      <w:r w:rsidRPr="00A51395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Super Cluster 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ได้แก่ คลัสเตอร์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ยานยนต์และชิ้นส่วน คลัสเตอร์เครื่องใช้ไฟฟ้าอิเล็กทรอนิกส์และอุปกรณ์โทรคมนาคม คลัสเตอร์ปิโตรเคมี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และเคมีภัณฑ์ที่เป็นมิตรกับสิ่งแวดล้อม</w:t>
      </w:r>
      <w:r w:rsidR="00982700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(2) 10 อุตสาหกรรมเป้าหมาย </w:t>
      </w:r>
      <w:r w:rsidRPr="00A51395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 xml:space="preserve">: 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กลไกขับเคลื่อนเศรษฐกิจเพื่ออนาคต (</w:t>
      </w:r>
      <w:r w:rsidRPr="00A51395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>New Engine of Growth</w:t>
      </w:r>
      <w:r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) ประกอบด้วย อุตสาหกรรมยานยนต์สมัยใหม่ อุตสาหกรรมอิเล็คทรอนิกส์อัจฉริยะ อุตสาหกรรมการท่องเที่ยวกลุ่มรายได้ดีและการท่องเที่ยวเชิงคุณภาพ</w:t>
      </w:r>
      <w:r w:rsidR="00A51395"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อุตสาหกรรมหุ่นยนต์อุตสาหกรรมดิจิตอล </w:t>
      </w:r>
      <w:r w:rsidR="00A51395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อุตสาหกรรมการเกษตรและเทคโนโลยีชีวภาพ อุตสาหกรรมการแปรรูปอาหาร </w:t>
      </w:r>
      <w:r w:rsidR="00A51395"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อุตสาหกรรมการบิน</w:t>
      </w:r>
      <w:r w:rsidR="00982700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A51395" w:rsidRPr="00A51395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และโลจิสติกส์ อุตสาหกรรมเชื้อเพลิงชีวภาพและเคมีชีวภาพ และอุตสาหกรรมการแพทย์ครบวงจร</w:t>
      </w:r>
    </w:p>
    <w:p w:rsidR="00A51395" w:rsidRPr="00E931DD" w:rsidRDefault="00A202EE" w:rsidP="00A51395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๔.</w:t>
      </w:r>
      <w:r w:rsidR="00A51395" w:rsidRPr="00E931DD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 xml:space="preserve"> การพัฒนาเมืองสำคัญในพื้นที่ </w:t>
      </w:r>
      <w:r w:rsidR="00A51395" w:rsidRPr="00E931DD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  <w:t xml:space="preserve">EEC </w:t>
      </w:r>
    </w:p>
    <w:p w:rsidR="00A51395" w:rsidRPr="00A45014" w:rsidRDefault="00A51395" w:rsidP="007E7E3E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ab/>
        <w:t>1) ฉะเชิงเทรา พัฒนาเป็นเมืองที่อยู่อาศัยชั้นดีที่ทันสมัยรองรับการขยายตัว</w:t>
      </w:r>
      <w:r w:rsidR="00982700" w:rsidRPr="00A45014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ของกรุงเทพฯ และ </w:t>
      </w:r>
      <w:r w:rsidRPr="00A45014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>EEC</w:t>
      </w:r>
    </w:p>
    <w:p w:rsidR="00A51395" w:rsidRPr="00A45014" w:rsidRDefault="00A51395" w:rsidP="007E7E3E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A45014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ab/>
        <w:t>2</w:t>
      </w:r>
      <w:r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) พัทยา </w:t>
      </w:r>
      <w:r w:rsidR="00B245C3"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พัฒนาเป็นเมืองท่องเที่ยงเชิงธุรกิจ สุขภาพและนันทนาการศูนย์ประชุม</w:t>
      </w:r>
      <w:r w:rsidR="00982700" w:rsidRPr="00A45014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B245C3"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และศูนย์แสดงสินค้านานาชาติชั้นนำของอาเซียน เมืองนวัตกรรมการท่องเที่ยว เมืองท่องเที่ยวธรรมชาติ</w:t>
      </w:r>
      <w:r w:rsidR="00982700" w:rsidRPr="00A45014">
        <w:rPr>
          <w:rFonts w:ascii="TH SarabunIT๙" w:hAnsi="TH SarabunIT๙" w:cs="TH SarabunIT๙"/>
          <w:color w:val="000000" w:themeColor="text1"/>
          <w:spacing w:val="-2"/>
          <w:sz w:val="32"/>
          <w:szCs w:val="32"/>
          <w:cs/>
        </w:rPr>
        <w:br/>
      </w:r>
      <w:r w:rsidR="00B245C3"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ที่มีชีวิตชีวา และศูนย์การให้บริการด้านการแพทย์ระดับนานาชาติ (</w:t>
      </w:r>
      <w:r w:rsidR="00B245C3" w:rsidRPr="00A45014"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  <w:t>Medical Tourism</w:t>
      </w:r>
      <w:r w:rsidR="00B245C3"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>)</w:t>
      </w:r>
    </w:p>
    <w:p w:rsidR="00B245C3" w:rsidRPr="00A45014" w:rsidRDefault="00B245C3" w:rsidP="001D4B96">
      <w:pPr>
        <w:tabs>
          <w:tab w:val="left" w:pos="1843"/>
        </w:tabs>
        <w:spacing w:after="0"/>
        <w:ind w:firstLine="1418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ab/>
        <w:t>3) อู่ตะเภา พัฒนาเป็นศูนย์การบินธุรกิจและโลจิสติกส์อาเซียน</w:t>
      </w:r>
    </w:p>
    <w:p w:rsidR="00BD559A" w:rsidRPr="00A45014" w:rsidRDefault="00B245C3" w:rsidP="00184B4E">
      <w:pPr>
        <w:tabs>
          <w:tab w:val="left" w:pos="1843"/>
        </w:tabs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pacing w:val="-2"/>
          <w:sz w:val="32"/>
          <w:szCs w:val="32"/>
        </w:rPr>
      </w:pPr>
      <w:r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ab/>
        <w:t>4) ระยอง พัฒนาเป็นเมืองแห่งการศึกษาและวิทยาศาสตร์</w:t>
      </w:r>
      <w:r w:rsidR="004B1A20" w:rsidRPr="00A45014">
        <w:rPr>
          <w:rFonts w:ascii="TH SarabunIT๙" w:hAnsi="TH SarabunIT๙" w:cs="TH SarabunIT๙" w:hint="cs"/>
          <w:color w:val="000000" w:themeColor="text1"/>
          <w:spacing w:val="-2"/>
          <w:sz w:val="32"/>
          <w:szCs w:val="32"/>
          <w:cs/>
        </w:rPr>
        <w:t xml:space="preserve"> เมืองนานาชาติที่มีธุรกิจทันสมัย</w:t>
      </w:r>
    </w:p>
    <w:p w:rsidR="006A413D" w:rsidRPr="007E7C29" w:rsidRDefault="006A413D" w:rsidP="006924A6">
      <w:pPr>
        <w:spacing w:after="0"/>
        <w:ind w:left="1134"/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</w:rPr>
      </w:pPr>
      <w:r w:rsidRPr="007E7C2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2.</w:t>
      </w:r>
      <w:r w:rsidR="00A202EE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๘.๒</w:t>
      </w:r>
      <w:r w:rsidRPr="007E7C2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 ยุทธศาสตร์</w:t>
      </w:r>
      <w:r w:rsidR="003E1F0B" w:rsidRPr="007E7C29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การพัฒนาการเกษตรกล</w:t>
      </w:r>
      <w:r w:rsidR="001A699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ุ่มจังหวัดภาค</w:t>
      </w:r>
      <w:r w:rsidR="007214CE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ตะวันออก ๑</w:t>
      </w:r>
      <w:r w:rsidR="001A699A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 xml:space="preserve"> ปี 25</w:t>
      </w:r>
      <w:r w:rsidR="001A699A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๖</w:t>
      </w:r>
      <w:r w:rsidR="007214CE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๒</w:t>
      </w:r>
      <w:r w:rsidR="00EC359F">
        <w:rPr>
          <w:rFonts w:ascii="TH SarabunIT๙" w:hAnsi="TH SarabunIT๙" w:cs="TH SarabunIT๙"/>
          <w:b/>
          <w:bCs/>
          <w:color w:val="000000" w:themeColor="text1"/>
          <w:spacing w:val="-2"/>
          <w:sz w:val="32"/>
          <w:szCs w:val="32"/>
          <w:cs/>
        </w:rPr>
        <w:t>-256</w:t>
      </w:r>
      <w:r w:rsidR="007214CE">
        <w:rPr>
          <w:rFonts w:ascii="TH SarabunIT๙" w:hAnsi="TH SarabunIT๙" w:cs="TH SarabunIT๙" w:hint="cs"/>
          <w:b/>
          <w:bCs/>
          <w:color w:val="000000" w:themeColor="text1"/>
          <w:spacing w:val="-2"/>
          <w:sz w:val="32"/>
          <w:szCs w:val="32"/>
          <w:cs/>
        </w:rPr>
        <w:t>๕</w:t>
      </w:r>
    </w:p>
    <w:p w:rsidR="009406E3" w:rsidRPr="004661EF" w:rsidRDefault="009406E3" w:rsidP="00A202EE">
      <w:pPr>
        <w:tabs>
          <w:tab w:val="left" w:pos="1134"/>
          <w:tab w:val="left" w:pos="1418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E7C29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OLE_LINK1"/>
      <w:bookmarkStart w:id="1" w:name="OLE_LINK2"/>
      <w:r w:rsidR="00A202EE">
        <w:rPr>
          <w:rFonts w:ascii="TH SarabunIT๙" w:hAnsi="TH SarabunIT๙" w:cs="TH SarabunIT๙"/>
          <w:sz w:val="32"/>
          <w:szCs w:val="32"/>
          <w:cs/>
        </w:rPr>
        <w:tab/>
      </w:r>
      <w:r w:rsidR="00A202EE" w:rsidRPr="00A202EE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A202EE" w:rsidRPr="00A202E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๑. </w:t>
      </w:r>
      <w:r w:rsidRPr="00A202EE">
        <w:rPr>
          <w:rFonts w:ascii="TH SarabunIT๙" w:hAnsi="TH SarabunIT๙" w:cs="TH SarabunIT๙"/>
          <w:b/>
          <w:bCs/>
          <w:sz w:val="32"/>
          <w:szCs w:val="32"/>
          <w:cs/>
        </w:rPr>
        <w:t>วิสัยทัศน์(</w:t>
      </w:r>
      <w:r w:rsidRPr="00A202EE">
        <w:rPr>
          <w:rFonts w:ascii="TH SarabunIT๙" w:hAnsi="TH SarabunIT๙" w:cs="TH SarabunIT๙"/>
          <w:b/>
          <w:bCs/>
          <w:sz w:val="32"/>
          <w:szCs w:val="32"/>
        </w:rPr>
        <w:t>Vision</w:t>
      </w:r>
      <w:r w:rsidRPr="00A202EE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4661EF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End w:id="0"/>
      <w:bookmarkEnd w:id="1"/>
      <w:r w:rsidR="007214CE" w:rsidRPr="007214CE">
        <w:rPr>
          <w:rFonts w:ascii="TH SarabunIT๙" w:hAnsi="TH SarabunIT๙" w:cs="TH SarabunIT๙"/>
          <w:sz w:val="32"/>
          <w:szCs w:val="32"/>
        </w:rPr>
        <w:t>“</w:t>
      </w:r>
      <w:r w:rsidR="007214CE" w:rsidRPr="007214CE">
        <w:rPr>
          <w:rFonts w:ascii="TH SarabunIT๙" w:hAnsi="TH SarabunIT๙" w:cs="TH SarabunIT๙"/>
          <w:sz w:val="32"/>
          <w:szCs w:val="32"/>
          <w:cs/>
        </w:rPr>
        <w:t>พื้นที่พัฒนาพิเศษระดับอาเซียน แหล่งผลิตอาหารและผลไม้ปลอดภัยเพื่อการส่งออกและแหล่งท่องเที่ยวมาตรฐานระดับนานาชาติ”</w:t>
      </w:r>
      <w:r w:rsidRPr="004661EF">
        <w:rPr>
          <w:rFonts w:ascii="TH SarabunIT๙" w:hAnsi="TH SarabunIT๙" w:cs="TH SarabunIT๙"/>
          <w:sz w:val="32"/>
          <w:szCs w:val="32"/>
        </w:rPr>
        <w:tab/>
      </w:r>
    </w:p>
    <w:p w:rsidR="00CA11D2" w:rsidRDefault="00EA77D6" w:rsidP="000F6C8C">
      <w:pPr>
        <w:tabs>
          <w:tab w:val="left" w:pos="993"/>
          <w:tab w:val="left" w:pos="1134"/>
        </w:tabs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A202EE" w:rsidRPr="00A202EE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9406E3" w:rsidRPr="00A202EE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A202EE" w:rsidRPr="00A202EE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9406E3" w:rsidRPr="00A202E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202EE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เป้าประสงค์รวม ตัวชี้วัดและค่าเป้าหมาย</w:t>
      </w:r>
    </w:p>
    <w:p w:rsidR="007214CE" w:rsidRPr="007214CE" w:rsidRDefault="007214CE" w:rsidP="000F6C8C">
      <w:pPr>
        <w:tabs>
          <w:tab w:val="left" w:pos="993"/>
          <w:tab w:val="left" w:pos="1134"/>
        </w:tabs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๒.๔</w:t>
      </w:r>
      <w:r w:rsidRPr="007214CE">
        <w:rPr>
          <w:rFonts w:ascii="TH SarabunIT๙" w:hAnsi="TH SarabunIT๙" w:cs="TH SarabunIT๙"/>
          <w:sz w:val="32"/>
          <w:szCs w:val="32"/>
          <w:cs/>
        </w:rPr>
        <w:t>.๒.๑ พื้นที่ระเบียงเศรษฐกิจพิเศษที่ดีและทันสมัยที่สุดในภูมิภาคอาเซียน</w:t>
      </w:r>
    </w:p>
    <w:p w:rsidR="007214CE" w:rsidRPr="007214CE" w:rsidRDefault="007214CE" w:rsidP="000F6C8C">
      <w:pPr>
        <w:tabs>
          <w:tab w:val="left" w:pos="993"/>
          <w:tab w:val="left" w:pos="1134"/>
          <w:tab w:val="left" w:pos="1701"/>
        </w:tabs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๒</w:t>
      </w:r>
      <w:r w:rsidRPr="007214CE"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๔.</w:t>
      </w:r>
      <w:r w:rsidRPr="007214CE">
        <w:rPr>
          <w:rFonts w:ascii="TH SarabunIT๙" w:hAnsi="TH SarabunIT๙" w:cs="TH SarabunIT๙"/>
          <w:sz w:val="32"/>
          <w:szCs w:val="32"/>
          <w:cs/>
        </w:rPr>
        <w:t>๒.๒ แหล่งผลิตอาหารและผลไม้ปลอดภัยเพื่อการส่งออก</w:t>
      </w:r>
    </w:p>
    <w:p w:rsidR="007214CE" w:rsidRPr="007214CE" w:rsidRDefault="00136C6B" w:rsidP="000F6C8C">
      <w:pPr>
        <w:tabs>
          <w:tab w:val="left" w:pos="993"/>
          <w:tab w:val="left" w:pos="1134"/>
        </w:tabs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๒.๔</w:t>
      </w:r>
      <w:r w:rsidR="007214CE" w:rsidRPr="007214CE">
        <w:rPr>
          <w:rFonts w:ascii="TH SarabunIT๙" w:hAnsi="TH SarabunIT๙" w:cs="TH SarabunIT๙"/>
          <w:sz w:val="32"/>
          <w:szCs w:val="32"/>
          <w:cs/>
        </w:rPr>
        <w:t>.๒.๓ แหล่งท่องเที่ยวมาตรฐานระดับนานาชาติ</w:t>
      </w:r>
    </w:p>
    <w:p w:rsidR="007214CE" w:rsidRPr="007214CE" w:rsidRDefault="00136C6B" w:rsidP="000F6C8C">
      <w:pPr>
        <w:tabs>
          <w:tab w:val="left" w:pos="993"/>
          <w:tab w:val="left" w:pos="1134"/>
        </w:tabs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๒.๔</w:t>
      </w:r>
      <w:r w:rsidR="007214CE" w:rsidRPr="007214CE">
        <w:rPr>
          <w:rFonts w:ascii="TH SarabunIT๙" w:hAnsi="TH SarabunIT๙" w:cs="TH SarabunIT๙"/>
          <w:sz w:val="32"/>
          <w:szCs w:val="32"/>
          <w:cs/>
        </w:rPr>
        <w:t>.๒.๔ ทรัพยากรธรรมชาติได้รับการฟื้นฟูและบริหารจัดการอย่างมีประสิทธิภาพ</w:t>
      </w:r>
    </w:p>
    <w:p w:rsidR="007214CE" w:rsidRDefault="00136C6B" w:rsidP="007E7E3E">
      <w:pPr>
        <w:tabs>
          <w:tab w:val="left" w:pos="993"/>
          <w:tab w:val="left" w:pos="1134"/>
        </w:tabs>
        <w:spacing w:after="0" w:line="240" w:lineRule="auto"/>
        <w:ind w:firstLine="357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๒.๔</w:t>
      </w:r>
      <w:r w:rsidR="007214CE" w:rsidRPr="007214CE">
        <w:rPr>
          <w:rFonts w:ascii="TH SarabunIT๙" w:hAnsi="TH SarabunIT๙" w:cs="TH SarabunIT๙"/>
          <w:sz w:val="32"/>
          <w:szCs w:val="32"/>
          <w:cs/>
        </w:rPr>
        <w:t>.๒.๕ ประชาชนมีคุณภาพชีวิตที่ดีได้รับบริการสาธารณสุขที่ได้มาตรฐานและส่งเสริมให้มีการเรียนรู้ตลอดช่วงชีวิต</w:t>
      </w:r>
    </w:p>
    <w:p w:rsidR="00B6311A" w:rsidRPr="00B6311A" w:rsidRDefault="00B6311A" w:rsidP="00B6311A">
      <w:pPr>
        <w:widowControl w:val="0"/>
        <w:spacing w:before="227" w:after="0" w:line="240" w:lineRule="auto"/>
        <w:ind w:left="720" w:firstLine="720"/>
        <w:outlineLvl w:val="1"/>
        <w:rPr>
          <w:rFonts w:ascii="TH SarabunIT๙" w:eastAsia="TH SarabunIT๙" w:hAnsi="TH SarabunIT๙" w:cs="TH SarabunIT๙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b/>
          <w:bCs/>
          <w:spacing w:val="-8"/>
          <w:sz w:val="32"/>
          <w:szCs w:val="32"/>
          <w:cs/>
        </w:rPr>
        <w:lastRenderedPageBreak/>
        <w:t>๓.</w:t>
      </w:r>
      <w:r w:rsidRPr="00B6311A">
        <w:rPr>
          <w:rFonts w:ascii="TH SarabunIT๙" w:eastAsia="TH SarabunIT๙" w:hAnsi="TH SarabunIT๙" w:cs="TH SarabunIT๙"/>
          <w:b/>
          <w:bCs/>
          <w:spacing w:val="11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b/>
          <w:bCs/>
          <w:spacing w:val="-1"/>
          <w:sz w:val="32"/>
          <w:szCs w:val="32"/>
          <w:cs/>
        </w:rPr>
        <w:t>ตัวช</w:t>
      </w:r>
      <w:r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ี้</w:t>
      </w:r>
      <w:r w:rsidRPr="00B6311A">
        <w:rPr>
          <w:rFonts w:ascii="TH SarabunIT๙" w:eastAsia="TH SarabunIT๙" w:hAnsi="TH SarabunIT๙" w:cs="TH SarabunIT๙"/>
          <w:b/>
          <w:bCs/>
          <w:spacing w:val="-1"/>
          <w:sz w:val="32"/>
          <w:szCs w:val="32"/>
          <w:cs/>
        </w:rPr>
        <w:t>วัดความส</w:t>
      </w:r>
      <w:r>
        <w:rPr>
          <w:rFonts w:ascii="TH SarabunIT๙" w:eastAsia="TH SarabunIT๙" w:hAnsi="TH SarabunIT๙" w:cs="TH SarabunIT๙" w:hint="cs"/>
          <w:b/>
          <w:bCs/>
          <w:spacing w:val="-21"/>
          <w:sz w:val="32"/>
          <w:szCs w:val="32"/>
          <w:cs/>
        </w:rPr>
        <w:t>ำ</w:t>
      </w:r>
      <w:r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เร็จตามเป้าหมายในการพัฒนาของกลุ่มจังหวัด</w:t>
      </w:r>
    </w:p>
    <w:tbl>
      <w:tblPr>
        <w:tblStyle w:val="TableNormal1"/>
        <w:tblW w:w="10632" w:type="dxa"/>
        <w:tblInd w:w="-845" w:type="dxa"/>
        <w:tblLayout w:type="fixed"/>
        <w:tblLook w:val="01E0" w:firstRow="1" w:lastRow="1" w:firstColumn="1" w:lastColumn="1" w:noHBand="0" w:noVBand="0"/>
      </w:tblPr>
      <w:tblGrid>
        <w:gridCol w:w="4560"/>
        <w:gridCol w:w="6072"/>
      </w:tblGrid>
      <w:tr w:rsidR="00B6311A" w:rsidRPr="00986AC6" w:rsidTr="00986AC6">
        <w:trPr>
          <w:trHeight w:hRule="exact" w:val="370"/>
        </w:trPr>
        <w:tc>
          <w:tcPr>
            <w:tcW w:w="4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58" w:lineRule="exact"/>
              <w:ind w:left="747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b/>
                <w:bCs/>
                <w:spacing w:val="-1"/>
                <w:sz w:val="32"/>
                <w:szCs w:val="32"/>
                <w:cs/>
                <w:lang w:bidi="th-TH"/>
              </w:rPr>
              <w:t>เป้าหมายในการพัฒนา</w:t>
            </w:r>
          </w:p>
        </w:tc>
        <w:tc>
          <w:tcPr>
            <w:tcW w:w="6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58" w:lineRule="exact"/>
              <w:ind w:right="2"/>
              <w:jc w:val="center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b/>
                <w:bCs/>
                <w:spacing w:val="-1"/>
                <w:sz w:val="32"/>
                <w:szCs w:val="32"/>
                <w:cs/>
                <w:lang w:bidi="th-TH"/>
              </w:rPr>
              <w:t>ตัว</w:t>
            </w:r>
            <w:r w:rsidR="00986AC6" w:rsidRPr="00986AC6">
              <w:rPr>
                <w:rFonts w:ascii="TH SarabunIT๙" w:hAnsi="TH SarabunIT๙" w:cs="TH SarabunIT๙"/>
                <w:b/>
                <w:bCs/>
                <w:spacing w:val="-1"/>
                <w:sz w:val="32"/>
                <w:szCs w:val="32"/>
                <w:cs/>
                <w:lang w:bidi="th-TH"/>
              </w:rPr>
              <w:t>ชี้</w:t>
            </w:r>
            <w:r w:rsidRPr="00986AC6">
              <w:rPr>
                <w:rFonts w:ascii="TH SarabunIT๙" w:hAnsi="TH SarabunIT๙" w:cs="TH SarabunIT๙"/>
                <w:b/>
                <w:bCs/>
                <w:spacing w:val="-1"/>
                <w:sz w:val="32"/>
                <w:szCs w:val="32"/>
                <w:cs/>
                <w:lang w:bidi="th-TH"/>
              </w:rPr>
              <w:t>วัดความส</w:t>
            </w:r>
            <w:r w:rsidR="00986AC6" w:rsidRPr="00986AC6">
              <w:rPr>
                <w:rFonts w:ascii="TH SarabunIT๙" w:hAnsi="TH SarabunIT๙" w:cs="TH SarabunIT๙"/>
                <w:b/>
                <w:bCs/>
                <w:spacing w:val="-16"/>
                <w:sz w:val="32"/>
                <w:szCs w:val="32"/>
                <w:cs/>
                <w:lang w:bidi="th-TH"/>
              </w:rPr>
              <w:t>ำ</w:t>
            </w:r>
            <w:r w:rsidRPr="00986AC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เร็จ</w:t>
            </w:r>
          </w:p>
        </w:tc>
      </w:tr>
      <w:tr w:rsidR="00B6311A" w:rsidRPr="00986AC6" w:rsidTr="00986AC6">
        <w:trPr>
          <w:trHeight w:hRule="exact" w:val="334"/>
        </w:trPr>
        <w:tc>
          <w:tcPr>
            <w:tcW w:w="45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16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 w:rsidRPr="00986AC6">
              <w:rPr>
                <w:rFonts w:ascii="TH SarabunIT๙" w:hAnsi="TH SarabunIT๙" w:cs="TH SarabunIT๙"/>
                <w:spacing w:val="59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พื้นที่ระเบียงเศรษฐกิจพิเศษที่ดีและ</w:t>
            </w:r>
          </w:p>
        </w:tc>
        <w:tc>
          <w:tcPr>
            <w:tcW w:w="60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16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ตัว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ช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ี้วัดที่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ผ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ล</w:t>
            </w:r>
            <w:r w:rsidR="00986AC6">
              <w:rPr>
                <w:rFonts w:ascii="TH SarabunIT๙" w:hAnsi="TH SarabunIT๙" w:cs="TH SarabunIT๙" w:hint="cs"/>
                <w:spacing w:val="-2"/>
                <w:sz w:val="32"/>
                <w:szCs w:val="32"/>
                <w:cs/>
                <w:lang w:bidi="th-TH"/>
              </w:rPr>
              <w:t>ิ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ภ</w:t>
            </w:r>
            <w:r w:rsidRPr="00986AC6">
              <w:rPr>
                <w:rFonts w:ascii="TH SarabunIT๙" w:hAnsi="TH SarabunIT๙" w:cs="TH SarabunIT๙"/>
                <w:spacing w:val="-150"/>
                <w:sz w:val="32"/>
                <w:szCs w:val="32"/>
                <w:cs/>
                <w:lang w:bidi="th-TH"/>
              </w:rPr>
              <w:t>ณ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ั </w:t>
            </w:r>
            <w:r w:rsidRPr="00986AC6">
              <w:rPr>
                <w:rFonts w:ascii="TH SarabunIT๙" w:hAnsi="TH SarabunIT๙" w:cs="TH SarabunIT๙"/>
                <w:spacing w:val="27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ฑ์ม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ว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ลร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ว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มด้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า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น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อ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ุต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ส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าหก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ร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ม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เพิ่มขึ้น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ร้อ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ย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ละ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B6311A" w:rsidRPr="00986AC6" w:rsidTr="00986AC6">
        <w:trPr>
          <w:trHeight w:hRule="exact" w:val="317"/>
        </w:trPr>
        <w:tc>
          <w:tcPr>
            <w:tcW w:w="456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6311A" w:rsidRPr="00986AC6" w:rsidRDefault="00986AC6" w:rsidP="00986AC6">
            <w:pPr>
              <w:spacing w:line="305" w:lineRule="exact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 xml:space="preserve">      </w:t>
            </w:r>
            <w:r w:rsidR="00B6311A"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ทันสมัยที่สดในภูม</w:t>
            </w:r>
            <w:r w:rsidR="00B6311A"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ิ</w:t>
            </w:r>
            <w:r w:rsidR="00B6311A"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ภาคอาเซ</w:t>
            </w:r>
            <w:r>
              <w:rPr>
                <w:rFonts w:ascii="TH SarabunIT๙" w:hAnsi="TH SarabunIT๙" w:cs="TH SarabunIT๙" w:hint="cs"/>
                <w:spacing w:val="-1"/>
                <w:sz w:val="32"/>
                <w:szCs w:val="32"/>
                <w:cs/>
                <w:lang w:bidi="th-TH"/>
              </w:rPr>
              <w:t>ี</w:t>
            </w:r>
            <w:r w:rsidR="00B6311A"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ยน</w:t>
            </w:r>
          </w:p>
        </w:tc>
        <w:tc>
          <w:tcPr>
            <w:tcW w:w="60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986AC6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มูลค่าการค้าการลงท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ุ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นเพิ่มขึ้นร้อยละ</w:t>
            </w:r>
            <w:r w:rsidRPr="00986AC6">
              <w:rPr>
                <w:rFonts w:ascii="TH SarabunIT๙" w:hAnsi="TH SarabunIT๙" w:cs="TH SarabunIT๙"/>
                <w:spacing w:val="5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B6311A" w:rsidRPr="00986AC6" w:rsidTr="00986AC6">
        <w:trPr>
          <w:trHeight w:hRule="exact" w:val="309"/>
        </w:trPr>
        <w:tc>
          <w:tcPr>
            <w:tcW w:w="45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4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986AC6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อัตราการขยายตัวการลงทุนเพิ่มขึ้นร้อยละ</w:t>
            </w:r>
            <w:r w:rsidRPr="00986AC6">
              <w:rPr>
                <w:rFonts w:ascii="TH SarabunIT๙" w:hAnsi="TH SarabunIT๙" w:cs="TH SarabunIT๙"/>
                <w:spacing w:val="2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B6311A" w:rsidRPr="00986AC6" w:rsidTr="00986AC6">
        <w:trPr>
          <w:trHeight w:hRule="exact" w:val="334"/>
        </w:trPr>
        <w:tc>
          <w:tcPr>
            <w:tcW w:w="45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16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Pr="00986AC6">
              <w:rPr>
                <w:rFonts w:ascii="TH SarabunIT๙" w:hAnsi="TH SarabunIT๙" w:cs="TH SarabunIT๙"/>
                <w:spacing w:val="55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แห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ล่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งผ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ลิ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ตอาหารและผลไ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ม้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ปลอด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ภั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ยเ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พื่อ</w:t>
            </w:r>
          </w:p>
        </w:tc>
        <w:tc>
          <w:tcPr>
            <w:tcW w:w="60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16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ตัว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ช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ี้วัดที่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ผ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ล</w:t>
            </w:r>
            <w:r w:rsidR="00986AC6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ิ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ภ</w:t>
            </w:r>
            <w:r w:rsidRPr="00986AC6">
              <w:rPr>
                <w:rFonts w:ascii="TH SarabunIT๙" w:hAnsi="TH SarabunIT๙" w:cs="TH SarabunIT๙"/>
                <w:spacing w:val="-150"/>
                <w:sz w:val="32"/>
                <w:szCs w:val="32"/>
                <w:cs/>
                <w:lang w:bidi="th-TH"/>
              </w:rPr>
              <w:t>ณ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 xml:space="preserve">ั </w:t>
            </w:r>
            <w:r w:rsidRPr="00986AC6">
              <w:rPr>
                <w:rFonts w:ascii="TH SarabunIT๙" w:hAnsi="TH SarabunIT๙" w:cs="TH SarabunIT๙"/>
                <w:spacing w:val="27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ฑ์ม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ว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ลร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ว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มด้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า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นการเกษ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ต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เ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พิ่มขึ้น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ร้อ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ย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ละ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B6311A" w:rsidRPr="00986AC6" w:rsidTr="00986AC6">
        <w:trPr>
          <w:trHeight w:hRule="exact" w:val="309"/>
        </w:trPr>
        <w:tc>
          <w:tcPr>
            <w:tcW w:w="45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986AC6" w:rsidP="00986AC6">
            <w:pPr>
              <w:spacing w:line="304" w:lineRule="exact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5"/>
                <w:sz w:val="32"/>
                <w:szCs w:val="32"/>
              </w:rPr>
              <w:t xml:space="preserve">      </w:t>
            </w:r>
            <w:r w:rsidR="00B6311A"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การ</w:t>
            </w:r>
            <w:r w:rsidR="00B6311A"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ส่</w:t>
            </w:r>
            <w:r w:rsidR="00B6311A"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งออก</w:t>
            </w:r>
          </w:p>
        </w:tc>
        <w:tc>
          <w:tcPr>
            <w:tcW w:w="60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4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2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986AC6">
              <w:rPr>
                <w:rFonts w:ascii="TH SarabunIT๙" w:hAnsi="TH SarabunIT๙" w:cs="TH SarabunIT๙"/>
                <w:spacing w:val="5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มูลค่าสินค้าทางการเกษตรเพิ่มขึ้น</w:t>
            </w:r>
            <w:r w:rsidRPr="00986AC6">
              <w:rPr>
                <w:rFonts w:ascii="TH SarabunIT๙" w:hAnsi="TH SarabunIT๙" w:cs="TH SarabunIT๙"/>
                <w:spacing w:val="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ร้อยละ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B6311A" w:rsidRPr="00986AC6" w:rsidTr="00986AC6">
        <w:trPr>
          <w:trHeight w:hRule="exact" w:val="644"/>
        </w:trPr>
        <w:tc>
          <w:tcPr>
            <w:tcW w:w="4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Default="00B6311A" w:rsidP="00B6311A">
            <w:pPr>
              <w:spacing w:line="31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986AC6">
              <w:rPr>
                <w:rFonts w:ascii="TH SarabunIT๙" w:hAnsi="TH SarabunIT๙" w:cs="TH SarabunIT๙"/>
                <w:spacing w:val="5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แห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ล่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งท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่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องเ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ที่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ยวมาตรฐานระ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ดั</w:t>
            </w:r>
            <w:r w:rsidRPr="00986AC6">
              <w:rPr>
                <w:rFonts w:ascii="TH SarabunIT๙" w:hAnsi="TH SarabunIT๙" w:cs="TH SarabunIT๙"/>
                <w:spacing w:val="-5"/>
                <w:sz w:val="32"/>
                <w:szCs w:val="32"/>
                <w:cs/>
                <w:lang w:bidi="th-TH"/>
              </w:rPr>
              <w:t>บนานาชา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ติ</w:t>
            </w:r>
          </w:p>
          <w:p w:rsidR="00986AC6" w:rsidRPr="00986AC6" w:rsidRDefault="00986AC6" w:rsidP="00B6311A">
            <w:pPr>
              <w:spacing w:line="31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</w:p>
        </w:tc>
        <w:tc>
          <w:tcPr>
            <w:tcW w:w="60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Default="00B6311A" w:rsidP="00B6311A">
            <w:pPr>
              <w:spacing w:line="31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2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986AC6">
              <w:rPr>
                <w:rFonts w:ascii="TH SarabunIT๙" w:hAnsi="TH SarabunIT๙" w:cs="TH SarabunIT๙"/>
                <w:spacing w:val="5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รายได้จากการท่องเที่ยวเพิ่มขึ้น</w:t>
            </w:r>
            <w:r w:rsidRPr="00986AC6">
              <w:rPr>
                <w:rFonts w:ascii="TH SarabunIT๙" w:hAnsi="TH SarabunIT๙" w:cs="TH SarabunIT๙"/>
                <w:spacing w:val="2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ร้อยละ</w:t>
            </w:r>
            <w:r w:rsidRPr="00986AC6">
              <w:rPr>
                <w:rFonts w:ascii="TH SarabunIT๙" w:hAnsi="TH SarabunIT๙" w:cs="TH SarabunIT๙"/>
                <w:spacing w:val="4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  <w:p w:rsidR="00986AC6" w:rsidRPr="00986AC6" w:rsidRDefault="00986AC6" w:rsidP="00B6311A">
            <w:pPr>
              <w:spacing w:line="31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</w:p>
        </w:tc>
      </w:tr>
      <w:tr w:rsidR="00B6311A" w:rsidRPr="00986AC6" w:rsidTr="00986AC6">
        <w:trPr>
          <w:trHeight w:hRule="exact" w:val="334"/>
        </w:trPr>
        <w:tc>
          <w:tcPr>
            <w:tcW w:w="45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Default="00B6311A" w:rsidP="00B6311A">
            <w:pPr>
              <w:ind w:left="10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Pr="00986AC6">
              <w:rPr>
                <w:rFonts w:ascii="TH SarabunIT๙" w:hAnsi="TH SarabunIT๙" w:cs="TH SarabunIT๙"/>
                <w:spacing w:val="5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ท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รั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พยากรธรรมชา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ติ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ไ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ด้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ร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ั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บการ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ฟื้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นฟ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ู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และ</w:t>
            </w:r>
          </w:p>
          <w:p w:rsidR="00986AC6" w:rsidRPr="00986AC6" w:rsidRDefault="00986AC6" w:rsidP="00B6311A">
            <w:pPr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</w:p>
        </w:tc>
        <w:tc>
          <w:tcPr>
            <w:tcW w:w="60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2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986AC6">
              <w:rPr>
                <w:rFonts w:ascii="TH SarabunIT๙" w:hAnsi="TH SarabunIT๙" w:cs="TH SarabunIT๙"/>
                <w:spacing w:val="5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พื้นที่ป่าชายเลนเพ</w:t>
            </w:r>
            <w:r w:rsidR="00986AC6">
              <w:rPr>
                <w:rFonts w:ascii="TH SarabunIT๙" w:hAnsi="TH SarabunIT๙" w:cs="TH SarabunIT๙" w:hint="cs"/>
                <w:spacing w:val="-1"/>
                <w:sz w:val="32"/>
                <w:szCs w:val="32"/>
                <w:cs/>
                <w:lang w:bidi="th-TH"/>
              </w:rPr>
              <w:t>ิ่ม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ขึ้น</w:t>
            </w:r>
            <w:r w:rsidRPr="00986AC6">
              <w:rPr>
                <w:rFonts w:ascii="TH SarabunIT๙" w:hAnsi="TH SarabunIT๙" w:cs="TH SarabunIT๙"/>
                <w:spacing w:val="2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ร้อยละ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B6311A" w:rsidRPr="00986AC6" w:rsidTr="00986AC6">
        <w:trPr>
          <w:trHeight w:hRule="exact" w:val="317"/>
        </w:trPr>
        <w:tc>
          <w:tcPr>
            <w:tcW w:w="4560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5" w:lineRule="exact"/>
              <w:ind w:left="38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บ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ริ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หาร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จั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ดการอ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ย่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าง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มี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ประ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สิ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ท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ธิ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ภาพ</w:t>
            </w:r>
          </w:p>
        </w:tc>
        <w:tc>
          <w:tcPr>
            <w:tcW w:w="607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Default="00B6311A" w:rsidP="00B6311A">
            <w:pPr>
              <w:spacing w:line="30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6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986AC6">
              <w:rPr>
                <w:rFonts w:ascii="TH SarabunIT๙" w:hAnsi="TH SarabunIT๙" w:cs="TH SarabunIT๙"/>
                <w:spacing w:val="9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ปัญหาวิกฤตมลพิษทางอากาศได้รับการแก้ไขให้อยู่ใน</w:t>
            </w:r>
          </w:p>
          <w:p w:rsidR="00986AC6" w:rsidRPr="00986AC6" w:rsidRDefault="00986AC6" w:rsidP="00B6311A">
            <w:pPr>
              <w:spacing w:line="305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eastAsia="TH SarabunIT๙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B6311A" w:rsidRPr="00986AC6" w:rsidTr="007E7E3E">
        <w:trPr>
          <w:trHeight w:hRule="exact" w:val="329"/>
        </w:trPr>
        <w:tc>
          <w:tcPr>
            <w:tcW w:w="456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607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986AC6" w:rsidP="00B6311A">
            <w:pPr>
              <w:spacing w:line="304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 xml:space="preserve">               </w:t>
            </w:r>
            <w:r w:rsidR="00B6311A"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เกณฑ์มาตรฐาน</w:t>
            </w:r>
          </w:p>
        </w:tc>
      </w:tr>
      <w:tr w:rsidR="00B6311A" w:rsidRPr="00986AC6" w:rsidTr="00986AC6">
        <w:trPr>
          <w:trHeight w:hRule="exact" w:val="333"/>
        </w:trPr>
        <w:tc>
          <w:tcPr>
            <w:tcW w:w="456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16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5.</w:t>
            </w:r>
            <w:r w:rsidRPr="00986AC6">
              <w:rPr>
                <w:rFonts w:ascii="TH SarabunIT๙" w:hAnsi="TH SarabunIT๙" w:cs="TH SarabunIT๙"/>
                <w:spacing w:val="9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ประชาชน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มีคุ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ณภาพช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วิ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ต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ที่ดีได้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รบบริการ</w:t>
            </w:r>
          </w:p>
        </w:tc>
        <w:tc>
          <w:tcPr>
            <w:tcW w:w="607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16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ตัวชี้วัดที่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986AC6">
              <w:rPr>
                <w:rFonts w:ascii="TH SarabunIT๙" w:hAnsi="TH SarabunIT๙" w:cs="TH SarabunIT๙"/>
                <w:spacing w:val="4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ดัชนีความก้าวหน้าของคน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>(Human</w:t>
            </w:r>
            <w:r w:rsidRPr="00986AC6">
              <w:rPr>
                <w:rFonts w:ascii="TH SarabunIT๙" w:hAnsi="TH SarabunIT๙" w:cs="TH SarabunIT๙"/>
                <w:spacing w:val="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</w:rPr>
              <w:t>Achievement</w:t>
            </w:r>
          </w:p>
        </w:tc>
      </w:tr>
      <w:tr w:rsidR="00B6311A" w:rsidRPr="00986AC6" w:rsidTr="00986AC6">
        <w:trPr>
          <w:trHeight w:hRule="exact" w:val="316"/>
        </w:trPr>
        <w:tc>
          <w:tcPr>
            <w:tcW w:w="4560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4" w:lineRule="exact"/>
              <w:ind w:left="38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สาธา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ร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ณสุข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ท</w:t>
            </w:r>
            <w:r w:rsidRPr="00986AC6">
              <w:rPr>
                <w:rFonts w:ascii="TH SarabunIT๙" w:hAnsi="TH SarabunIT๙" w:cs="TH SarabunIT๙"/>
                <w:spacing w:val="-66"/>
                <w:sz w:val="32"/>
                <w:szCs w:val="32"/>
                <w:cs/>
                <w:lang w:bidi="th-TH"/>
              </w:rPr>
              <w:t>ไ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ี่</w:t>
            </w:r>
            <w:r w:rsidRPr="00986AC6">
              <w:rPr>
                <w:rFonts w:ascii="TH SarabunIT๙" w:hAnsi="TH SarabunIT๙" w:cs="TH SarabunIT๙"/>
                <w:spacing w:val="3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ด้ม</w:t>
            </w:r>
            <w:r w:rsidRPr="00986AC6">
              <w:rPr>
                <w:rFonts w:ascii="TH SarabunIT๙" w:hAnsi="TH SarabunIT๙" w:cs="TH SarabunIT๙"/>
                <w:spacing w:val="-3"/>
                <w:sz w:val="32"/>
                <w:szCs w:val="32"/>
                <w:cs/>
                <w:lang w:bidi="th-TH"/>
              </w:rPr>
              <w:t>า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ต</w:t>
            </w:r>
            <w:r w:rsidRPr="00986AC6">
              <w:rPr>
                <w:rFonts w:ascii="TH SarabunIT๙" w:hAnsi="TH SarabunIT๙" w:cs="TH SarabunIT๙"/>
                <w:spacing w:val="1"/>
                <w:sz w:val="32"/>
                <w:szCs w:val="32"/>
                <w:cs/>
                <w:lang w:bidi="th-TH"/>
              </w:rPr>
              <w:t>ร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ฐาน</w:t>
            </w:r>
            <w:r w:rsidRPr="00986AC6">
              <w:rPr>
                <w:rFonts w:ascii="TH SarabunIT๙" w:hAnsi="TH SarabunIT๙" w:cs="TH SarabunIT๙"/>
                <w:spacing w:val="-4"/>
                <w:sz w:val="32"/>
                <w:szCs w:val="32"/>
                <w:cs/>
                <w:lang w:bidi="th-TH"/>
              </w:rPr>
              <w:t>แ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ล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ะ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ส่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ง</w:t>
            </w:r>
            <w:r w:rsidRPr="00986AC6">
              <w:rPr>
                <w:rFonts w:ascii="TH SarabunIT๙" w:hAnsi="TH SarabunIT๙" w:cs="TH SarabunIT๙"/>
                <w:spacing w:val="-2"/>
                <w:sz w:val="32"/>
                <w:szCs w:val="32"/>
                <w:cs/>
                <w:lang w:bidi="th-TH"/>
              </w:rPr>
              <w:t>เ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สริม</w:t>
            </w:r>
          </w:p>
        </w:tc>
        <w:tc>
          <w:tcPr>
            <w:tcW w:w="6072" w:type="dxa"/>
            <w:vMerge w:val="restart"/>
            <w:tcBorders>
              <w:top w:val="nil"/>
              <w:left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4" w:lineRule="exact"/>
              <w:ind w:left="102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eastAsia="TH SarabunIT๙" w:hAnsi="TH SarabunIT๙" w:cs="TH SarabunIT๙"/>
                <w:sz w:val="32"/>
                <w:szCs w:val="32"/>
              </w:rPr>
              <w:t>Index</w:t>
            </w:r>
            <w:r w:rsidRPr="00986AC6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eastAsia="TH SarabunIT๙" w:hAnsi="TH SarabunIT๙" w:cs="TH SarabunIT๙"/>
                <w:sz w:val="32"/>
                <w:szCs w:val="32"/>
              </w:rPr>
              <w:t>–</w:t>
            </w:r>
            <w:r w:rsidRPr="00986AC6">
              <w:rPr>
                <w:rFonts w:ascii="TH SarabunIT๙" w:eastAsia="TH SarabunIT๙" w:hAnsi="TH SarabunIT๙" w:cs="TH SarabunIT๙"/>
                <w:spacing w:val="-1"/>
                <w:sz w:val="32"/>
                <w:szCs w:val="32"/>
              </w:rPr>
              <w:t xml:space="preserve"> </w:t>
            </w:r>
            <w:r w:rsidRPr="00986AC6">
              <w:rPr>
                <w:rFonts w:ascii="TH SarabunIT๙" w:eastAsia="TH SarabunIT๙" w:hAnsi="TH SarabunIT๙" w:cs="TH SarabunIT๙"/>
                <w:sz w:val="32"/>
                <w:szCs w:val="32"/>
              </w:rPr>
              <w:t>HAI)</w:t>
            </w:r>
          </w:p>
        </w:tc>
      </w:tr>
      <w:tr w:rsidR="00B6311A" w:rsidRPr="00986AC6" w:rsidTr="00986AC6">
        <w:trPr>
          <w:trHeight w:hRule="exact" w:val="309"/>
        </w:trPr>
        <w:tc>
          <w:tcPr>
            <w:tcW w:w="456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spacing w:line="304" w:lineRule="exact"/>
              <w:ind w:left="385"/>
              <w:rPr>
                <w:rFonts w:ascii="TH SarabunIT๙" w:eastAsia="TH SarabunIT๙" w:hAnsi="TH SarabunIT๙" w:cs="TH SarabunIT๙"/>
                <w:sz w:val="32"/>
                <w:szCs w:val="32"/>
              </w:rPr>
            </w:pP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ให้มีการเรียนรู</w:t>
            </w:r>
            <w:r w:rsidRPr="00986AC6"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  <w:t>้</w:t>
            </w:r>
            <w:r w:rsidRPr="00986AC6">
              <w:rPr>
                <w:rFonts w:ascii="TH SarabunIT๙" w:hAnsi="TH SarabunIT๙" w:cs="TH SarabunIT๙"/>
                <w:spacing w:val="-1"/>
                <w:sz w:val="32"/>
                <w:szCs w:val="32"/>
                <w:cs/>
                <w:lang w:bidi="th-TH"/>
              </w:rPr>
              <w:t>ตลอดช่วงชีวิต</w:t>
            </w:r>
          </w:p>
        </w:tc>
        <w:tc>
          <w:tcPr>
            <w:tcW w:w="607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6311A" w:rsidRPr="00986AC6" w:rsidRDefault="00B6311A" w:rsidP="00B6311A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B6311A" w:rsidRPr="00986AC6" w:rsidRDefault="00B6311A" w:rsidP="00B6311A">
      <w:pPr>
        <w:widowControl w:val="0"/>
        <w:spacing w:before="5" w:after="0" w:line="240" w:lineRule="auto"/>
        <w:rPr>
          <w:rFonts w:ascii="TH SarabunIT๙" w:eastAsia="TH SarabunIT๙" w:hAnsi="TH SarabunIT๙" w:cs="TH SarabunIT๙"/>
          <w:b/>
          <w:bCs/>
          <w:sz w:val="32"/>
          <w:szCs w:val="32"/>
          <w:lang w:bidi="ar-SA"/>
        </w:rPr>
      </w:pPr>
    </w:p>
    <w:p w:rsidR="00B6311A" w:rsidRPr="00986AC6" w:rsidRDefault="00986AC6" w:rsidP="00986AC6">
      <w:pPr>
        <w:widowControl w:val="0"/>
        <w:spacing w:before="65" w:after="0" w:line="361" w:lineRule="exact"/>
        <w:ind w:left="720" w:firstLine="720"/>
        <w:rPr>
          <w:rFonts w:ascii="TH SarabunIT๙" w:eastAsia="TH SarabunIT๙" w:hAnsi="TH SarabunIT๙" w:cs="TH SarabunIT๙"/>
          <w:sz w:val="32"/>
          <w:szCs w:val="32"/>
          <w:lang w:bidi="ar-SA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๔.</w:t>
      </w:r>
      <w:r w:rsidR="00B6311A" w:rsidRPr="00986AC6">
        <w:rPr>
          <w:rFonts w:ascii="TH SarabunIT๙" w:eastAsia="Calibri" w:hAnsi="TH SarabunIT๙" w:cs="TH SarabunIT๙"/>
          <w:b/>
          <w:bCs/>
          <w:spacing w:val="-17"/>
          <w:sz w:val="32"/>
          <w:szCs w:val="32"/>
          <w:lang w:bidi="ar-SA"/>
        </w:rPr>
        <w:t xml:space="preserve"> </w:t>
      </w:r>
      <w:r w:rsidR="00B6311A" w:rsidRPr="00986AC6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ประเด็นในการพัฒนา</w:t>
      </w:r>
    </w:p>
    <w:p w:rsidR="00B6311A" w:rsidRPr="00B6311A" w:rsidRDefault="00B6311A" w:rsidP="00B6311A">
      <w:pPr>
        <w:widowControl w:val="0"/>
        <w:tabs>
          <w:tab w:val="left" w:pos="4217"/>
        </w:tabs>
        <w:spacing w:after="0" w:line="361" w:lineRule="exact"/>
        <w:ind w:left="2090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ประเด็นการพัฒนาที่</w:t>
      </w:r>
      <w:r w:rsidRPr="00B6311A">
        <w:rPr>
          <w:rFonts w:ascii="TH SarabunIT๙" w:eastAsia="TH SarabunIT๙" w:hAnsi="TH SarabunIT๙" w:cs="Cordia New"/>
          <w:spacing w:val="-10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๑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ab/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พัฒนาความพร้อมของพื้นที่สร้างบรรยากาศเพื่อส่งเสริม</w:t>
      </w:r>
    </w:p>
    <w:p w:rsidR="00B6311A" w:rsidRPr="00B6311A" w:rsidRDefault="00B6311A" w:rsidP="00B6311A">
      <w:pPr>
        <w:widowControl w:val="0"/>
        <w:spacing w:after="0" w:line="240" w:lineRule="auto"/>
        <w:ind w:left="4217" w:right="281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การค้า</w:t>
      </w:r>
      <w:r w:rsidRPr="00B6311A">
        <w:rPr>
          <w:rFonts w:ascii="TH SarabunIT๙" w:eastAsia="TH SarabunIT๙" w:hAnsi="TH SarabunIT๙" w:cs="Cordia New"/>
          <w:spacing w:val="-16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การลงทุนอุตสาหกรรม</w:t>
      </w:r>
      <w:r w:rsidRPr="00B6311A">
        <w:rPr>
          <w:rFonts w:ascii="TH SarabunIT๙" w:eastAsia="TH SarabunIT๙" w:hAnsi="TH SarabunIT๙" w:cs="Cordia New"/>
          <w:spacing w:val="-11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มุ่งสู่เขตเศรษฐกิจพิเศษที่</w:t>
      </w:r>
      <w:r w:rsidRPr="00B6311A">
        <w:rPr>
          <w:rFonts w:ascii="TH SarabunIT๙" w:eastAsia="TH SarabunIT๙" w:hAnsi="TH SarabunIT๙" w:cs="Cordia New"/>
          <w:spacing w:val="58"/>
          <w:w w:val="99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ดีและทันสมัยที่สุดในภูมิภาคอาเซียน</w:t>
      </w:r>
    </w:p>
    <w:p w:rsidR="00B6311A" w:rsidRPr="00B6311A" w:rsidRDefault="00B6311A" w:rsidP="00B6311A">
      <w:pPr>
        <w:widowControl w:val="0"/>
        <w:tabs>
          <w:tab w:val="left" w:pos="4217"/>
        </w:tabs>
        <w:spacing w:after="0" w:line="360" w:lineRule="exact"/>
        <w:ind w:left="2090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ประเด็นการพัฒนาที่</w:t>
      </w:r>
      <w:r w:rsidRPr="00B6311A">
        <w:rPr>
          <w:rFonts w:ascii="TH SarabunIT๙" w:eastAsia="TH SarabunIT๙" w:hAnsi="TH SarabunIT๙" w:cs="Cordia New"/>
          <w:spacing w:val="-11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>2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ab/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พ</w:t>
      </w:r>
      <w:r w:rsidRPr="00B6311A">
        <w:rPr>
          <w:rFonts w:ascii="TH SarabunIT๙" w:eastAsia="TH SarabunIT๙" w:hAnsi="TH SarabunIT๙" w:cs="TH SarabunIT๙"/>
          <w:spacing w:val="27"/>
          <w:sz w:val="32"/>
          <w:szCs w:val="32"/>
          <w:cs/>
        </w:rPr>
        <w:t>ั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ฒน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า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ภ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าคต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ะ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ว</w:t>
      </w:r>
      <w:r w:rsidRPr="00B6311A">
        <w:rPr>
          <w:rFonts w:ascii="TH SarabunIT๙" w:eastAsia="TH SarabunIT๙" w:hAnsi="TH SarabunIT๙" w:cs="TH SarabunIT๙"/>
          <w:spacing w:val="27"/>
          <w:sz w:val="32"/>
          <w:szCs w:val="32"/>
          <w:cs/>
        </w:rPr>
        <w:t>ั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น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ออ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กใ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ห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้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เ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ป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็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น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แ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ห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ล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่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ง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ผ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ล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ิ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ต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อ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า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ห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า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</w:p>
    <w:p w:rsidR="00B6311A" w:rsidRPr="00B6311A" w:rsidRDefault="00B6311A" w:rsidP="00B6311A">
      <w:pPr>
        <w:widowControl w:val="0"/>
        <w:spacing w:after="0" w:line="240" w:lineRule="auto"/>
        <w:ind w:left="4217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ที่มีคุณภาพและได้มาตรฐานสากล</w:t>
      </w:r>
    </w:p>
    <w:p w:rsidR="00B6311A" w:rsidRPr="00B6311A" w:rsidRDefault="00B6311A" w:rsidP="00B6311A">
      <w:pPr>
        <w:widowControl w:val="0"/>
        <w:tabs>
          <w:tab w:val="left" w:pos="4217"/>
        </w:tabs>
        <w:spacing w:after="0" w:line="361" w:lineRule="exact"/>
        <w:ind w:left="2090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ประเด็นการพัฒนาที่</w:t>
      </w:r>
      <w:r w:rsidRPr="00B6311A">
        <w:rPr>
          <w:rFonts w:ascii="TH SarabunIT๙" w:eastAsia="TH SarabunIT๙" w:hAnsi="TH SarabunIT๙" w:cs="Cordia New"/>
          <w:spacing w:val="-10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>3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ab/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ป</w:t>
      </w:r>
      <w:r w:rsidRPr="00B6311A">
        <w:rPr>
          <w:rFonts w:ascii="TH SarabunIT๙" w:eastAsia="TH SarabunIT๙" w:hAnsi="TH SarabunIT๙" w:cs="Cordia New"/>
          <w:spacing w:val="-60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รั</w:t>
      </w:r>
      <w:r w:rsidRPr="00B6311A">
        <w:rPr>
          <w:rFonts w:ascii="TH SarabunIT๙" w:eastAsia="TH SarabunIT๙" w:hAnsi="TH SarabunIT๙" w:cs="Cordia New"/>
          <w:spacing w:val="-59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บป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ุ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งมาต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รฐ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าน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ส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ิ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น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ค</w:t>
      </w:r>
      <w:r w:rsidRPr="00B6311A">
        <w:rPr>
          <w:rFonts w:ascii="TH SarabunIT๙" w:eastAsia="TH SarabunIT๙" w:hAnsi="TH SarabunIT๙" w:cs="TH SarabunIT๙"/>
          <w:spacing w:val="27"/>
          <w:sz w:val="32"/>
          <w:szCs w:val="32"/>
          <w:cs/>
        </w:rPr>
        <w:t>้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า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แ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ล</w:t>
      </w:r>
      <w:r w:rsidRPr="00B6311A">
        <w:rPr>
          <w:rFonts w:ascii="TH SarabunIT๙" w:eastAsia="TH SarabunIT๙" w:hAnsi="TH SarabunIT๙" w:cs="TH SarabunIT๙"/>
          <w:spacing w:val="27"/>
          <w:sz w:val="32"/>
          <w:szCs w:val="32"/>
          <w:cs/>
        </w:rPr>
        <w:t>ะ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ธ</w:t>
      </w:r>
      <w:r w:rsidRPr="00B6311A">
        <w:rPr>
          <w:rFonts w:ascii="TH SarabunIT๙" w:eastAsia="TH SarabunIT๙" w:hAnsi="TH SarabunIT๙" w:cs="TH SarabunIT๙"/>
          <w:spacing w:val="25"/>
          <w:sz w:val="32"/>
          <w:szCs w:val="32"/>
          <w:cs/>
        </w:rPr>
        <w:t>ุ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ร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ก</w:t>
      </w:r>
      <w:r w:rsidRPr="00B6311A">
        <w:rPr>
          <w:rFonts w:ascii="TH SarabunIT๙" w:eastAsia="TH SarabunIT๙" w:hAnsi="TH SarabunIT๙" w:cs="TH SarabunIT๙"/>
          <w:spacing w:val="27"/>
          <w:sz w:val="32"/>
          <w:szCs w:val="32"/>
          <w:cs/>
        </w:rPr>
        <w:t>ิ</w:t>
      </w:r>
      <w:r w:rsidRPr="00B6311A">
        <w:rPr>
          <w:rFonts w:ascii="TH SarabunIT๙" w:eastAsia="TH SarabunIT๙" w:hAnsi="TH SarabunIT๙" w:cs="TH SarabunIT๙"/>
          <w:spacing w:val="29"/>
          <w:sz w:val="32"/>
          <w:szCs w:val="32"/>
          <w:cs/>
        </w:rPr>
        <w:t>จ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บ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ร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ิ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ก</w:t>
      </w:r>
      <w:r w:rsidRPr="00B6311A">
        <w:rPr>
          <w:rFonts w:ascii="TH SarabunIT๙" w:eastAsia="TH SarabunIT๙" w:hAnsi="TH SarabunIT๙" w:cs="TH SarabunIT๙"/>
          <w:spacing w:val="28"/>
          <w:sz w:val="32"/>
          <w:szCs w:val="32"/>
          <w:cs/>
        </w:rPr>
        <w:t>า</w:t>
      </w:r>
      <w:r w:rsidRPr="00B6311A">
        <w:rPr>
          <w:rFonts w:ascii="TH SarabunIT๙" w:eastAsia="TH SarabunIT๙" w:hAnsi="TH SarabunIT๙" w:cs="TH SarabunIT๙"/>
          <w:spacing w:val="31"/>
          <w:sz w:val="32"/>
          <w:szCs w:val="32"/>
          <w:cs/>
        </w:rPr>
        <w:t>ร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ด</w:t>
      </w:r>
      <w:r w:rsidRPr="00B6311A">
        <w:rPr>
          <w:rFonts w:ascii="TH SarabunIT๙" w:eastAsia="TH SarabunIT๙" w:hAnsi="TH SarabunIT๙" w:cs="TH SarabunIT๙"/>
          <w:spacing w:val="33"/>
          <w:sz w:val="32"/>
          <w:szCs w:val="32"/>
          <w:cs/>
        </w:rPr>
        <w:t>้</w:t>
      </w:r>
      <w:r w:rsidRPr="00B6311A">
        <w:rPr>
          <w:rFonts w:ascii="TH SarabunIT๙" w:eastAsia="TH SarabunIT๙" w:hAnsi="TH SarabunIT๙" w:cs="TH SarabunIT๙"/>
          <w:spacing w:val="30"/>
          <w:sz w:val="32"/>
          <w:szCs w:val="32"/>
          <w:cs/>
        </w:rPr>
        <w:t>า</w:t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น</w:t>
      </w:r>
    </w:p>
    <w:p w:rsidR="00B6311A" w:rsidRPr="00B6311A" w:rsidRDefault="00B6311A" w:rsidP="00B6311A">
      <w:pPr>
        <w:widowControl w:val="0"/>
        <w:spacing w:after="0" w:line="361" w:lineRule="exact"/>
        <w:ind w:left="3480" w:right="3083"/>
        <w:jc w:val="center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การท่องเที่ยว</w:t>
      </w:r>
    </w:p>
    <w:p w:rsidR="00B6311A" w:rsidRPr="00B6311A" w:rsidRDefault="00B6311A" w:rsidP="00B6311A">
      <w:pPr>
        <w:widowControl w:val="0"/>
        <w:tabs>
          <w:tab w:val="left" w:pos="4217"/>
        </w:tabs>
        <w:spacing w:after="0" w:line="240" w:lineRule="auto"/>
        <w:ind w:left="2090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ประเด็นการพัฒนาที่</w:t>
      </w:r>
      <w:r w:rsidRPr="00B6311A">
        <w:rPr>
          <w:rFonts w:ascii="TH SarabunIT๙" w:eastAsia="TH SarabunIT๙" w:hAnsi="TH SarabunIT๙" w:cs="Cordia New"/>
          <w:spacing w:val="-10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>4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ab/>
      </w:r>
      <w:r w:rsidRPr="00B6311A">
        <w:rPr>
          <w:rFonts w:ascii="TH SarabunIT๙" w:eastAsia="TH SarabunIT๙" w:hAnsi="TH SarabunIT๙" w:cs="TH SarabunIT๙"/>
          <w:spacing w:val="9"/>
          <w:sz w:val="32"/>
          <w:szCs w:val="32"/>
          <w:cs/>
        </w:rPr>
        <w:t>เร่งแก้ไขปัญหาวิกฤตมลพิษและพัฒนาระบบบริหาร</w:t>
      </w:r>
    </w:p>
    <w:p w:rsidR="00B6311A" w:rsidRPr="00B6311A" w:rsidRDefault="00B6311A" w:rsidP="00B6311A">
      <w:pPr>
        <w:widowControl w:val="0"/>
        <w:tabs>
          <w:tab w:val="left" w:pos="4217"/>
        </w:tabs>
        <w:spacing w:after="0" w:line="240" w:lineRule="auto"/>
        <w:ind w:left="2090" w:right="337" w:firstLine="2127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จัดการทรัพยากรธรรมชาติให้มีประสิทธิภาพเพิ่มขึ้น</w:t>
      </w:r>
      <w:r w:rsidRPr="00B6311A">
        <w:rPr>
          <w:rFonts w:ascii="TH SarabunIT๙" w:eastAsia="TH SarabunIT๙" w:hAnsi="TH SarabunIT๙" w:cs="Cordia New"/>
          <w:spacing w:val="79"/>
          <w:w w:val="99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ประเด็นการพัฒนาที่</w:t>
      </w:r>
      <w:r w:rsidRPr="00B6311A">
        <w:rPr>
          <w:rFonts w:ascii="TH SarabunIT๙" w:eastAsia="TH SarabunIT๙" w:hAnsi="TH SarabunIT๙" w:cs="Cordia New"/>
          <w:spacing w:val="-11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>5</w:t>
      </w:r>
      <w:r w:rsidRPr="00B6311A">
        <w:rPr>
          <w:rFonts w:ascii="TH SarabunIT๙" w:eastAsia="TH SarabunIT๙" w:hAnsi="TH SarabunIT๙" w:cs="Cordia New"/>
          <w:sz w:val="32"/>
          <w:szCs w:val="32"/>
          <w:lang w:bidi="ar-SA"/>
        </w:rPr>
        <w:tab/>
      </w:r>
      <w:r w:rsidRPr="00B6311A">
        <w:rPr>
          <w:rFonts w:ascii="TH SarabunIT๙" w:eastAsia="TH SarabunIT๙" w:hAnsi="TH SarabunIT๙" w:cs="TH SarabunIT๙"/>
          <w:sz w:val="32"/>
          <w:szCs w:val="32"/>
          <w:cs/>
        </w:rPr>
        <w:t>พัฒนาทรัพยากรมนุษย์ในทุกช่วงวัยให้มีคุณภาพชีวิตที่ดี</w:t>
      </w:r>
    </w:p>
    <w:p w:rsidR="00B6311A" w:rsidRPr="00B6311A" w:rsidRDefault="00B6311A" w:rsidP="00B6311A">
      <w:pPr>
        <w:widowControl w:val="0"/>
        <w:spacing w:after="0" w:line="240" w:lineRule="auto"/>
        <w:ind w:left="4200" w:right="3081"/>
        <w:jc w:val="center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มีความมั่นคงปลอดภัย</w:t>
      </w:r>
    </w:p>
    <w:p w:rsidR="00B6311A" w:rsidRPr="00B6311A" w:rsidRDefault="00B6311A" w:rsidP="00B6311A">
      <w:pPr>
        <w:widowControl w:val="0"/>
        <w:spacing w:after="0" w:line="240" w:lineRule="auto"/>
        <w:jc w:val="center"/>
        <w:rPr>
          <w:rFonts w:ascii="Calibri" w:eastAsia="Calibri" w:hAnsi="Calibri" w:cs="Cordia New"/>
          <w:szCs w:val="22"/>
          <w:lang w:bidi="ar-SA"/>
        </w:rPr>
        <w:sectPr w:rsidR="00B6311A" w:rsidRPr="00B6311A" w:rsidSect="00A11901">
          <w:headerReference w:type="default" r:id="rId8"/>
          <w:headerReference w:type="first" r:id="rId9"/>
          <w:pgSz w:w="11910" w:h="16840"/>
          <w:pgMar w:top="1660" w:right="1080" w:bottom="1540" w:left="1680" w:header="1475" w:footer="1357" w:gutter="0"/>
          <w:cols w:space="720"/>
          <w:titlePg/>
          <w:docGrid w:linePitch="299"/>
        </w:sectPr>
      </w:pPr>
    </w:p>
    <w:p w:rsidR="00B6311A" w:rsidRPr="00B6311A" w:rsidRDefault="003A0839" w:rsidP="003A0839">
      <w:pPr>
        <w:widowControl w:val="0"/>
        <w:tabs>
          <w:tab w:val="left" w:pos="1701"/>
        </w:tabs>
        <w:spacing w:before="227" w:after="0" w:line="361" w:lineRule="exact"/>
        <w:ind w:left="1666"/>
        <w:outlineLvl w:val="1"/>
        <w:rPr>
          <w:rFonts w:ascii="TH SarabunIT๙" w:eastAsia="TH SarabunIT๙" w:hAnsi="TH SarabunIT๙" w:cs="Cordia New"/>
          <w:sz w:val="32"/>
          <w:szCs w:val="32"/>
          <w:lang w:bidi="ar-SA"/>
        </w:rPr>
      </w:pPr>
      <w:r>
        <w:rPr>
          <w:rFonts w:ascii="TH SarabunIT๙" w:eastAsia="TH SarabunIT๙" w:hAnsi="TH SarabunIT๙" w:cs="Cordia New" w:hint="cs"/>
          <w:b/>
          <w:bCs/>
          <w:sz w:val="32"/>
          <w:szCs w:val="32"/>
          <w:cs/>
        </w:rPr>
        <w:lastRenderedPageBreak/>
        <w:t>๕.</w:t>
      </w:r>
      <w:r w:rsidR="00B6311A" w:rsidRPr="00B6311A">
        <w:rPr>
          <w:rFonts w:ascii="TH SarabunIT๙" w:eastAsia="TH SarabunIT๙" w:hAnsi="TH SarabunIT๙" w:cs="Cordia New"/>
          <w:b/>
          <w:bCs/>
          <w:spacing w:val="-12"/>
          <w:sz w:val="32"/>
          <w:szCs w:val="32"/>
          <w:lang w:bidi="ar-SA"/>
        </w:rPr>
        <w:t xml:space="preserve"> </w:t>
      </w:r>
      <w:r w:rsidR="00B6311A"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กรอบแนวคิดในการพัฒนากลุ่มจังหวัดในระยะ</w:t>
      </w:r>
      <w:r w:rsidR="00B6311A" w:rsidRPr="00B6311A">
        <w:rPr>
          <w:rFonts w:ascii="TH SarabunIT๙" w:eastAsia="TH SarabunIT๙" w:hAnsi="TH SarabunIT๙" w:cs="Cordia New"/>
          <w:b/>
          <w:bCs/>
          <w:spacing w:val="-16"/>
          <w:sz w:val="32"/>
          <w:szCs w:val="32"/>
          <w:lang w:bidi="ar-SA"/>
        </w:rPr>
        <w:t xml:space="preserve"> </w:t>
      </w:r>
      <w:r w:rsidR="00B6311A"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๔</w:t>
      </w:r>
      <w:r w:rsidR="00B6311A" w:rsidRPr="00B6311A">
        <w:rPr>
          <w:rFonts w:ascii="TH SarabunIT๙" w:eastAsia="TH SarabunIT๙" w:hAnsi="TH SarabunIT๙" w:cs="Cordia New"/>
          <w:b/>
          <w:bCs/>
          <w:spacing w:val="-15"/>
          <w:sz w:val="32"/>
          <w:szCs w:val="32"/>
          <w:lang w:bidi="ar-SA"/>
        </w:rPr>
        <w:t xml:space="preserve"> </w:t>
      </w:r>
      <w:r w:rsidR="00B6311A"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ปี</w:t>
      </w:r>
      <w:r w:rsidR="00B6311A" w:rsidRPr="00B6311A">
        <w:rPr>
          <w:rFonts w:ascii="TH SarabunIT๙" w:eastAsia="TH SarabunIT๙" w:hAnsi="TH SarabunIT๙" w:cs="Cordia New"/>
          <w:b/>
          <w:bCs/>
          <w:spacing w:val="-15"/>
          <w:sz w:val="32"/>
          <w:szCs w:val="32"/>
          <w:lang w:bidi="ar-SA"/>
        </w:rPr>
        <w:t xml:space="preserve"> </w:t>
      </w:r>
      <w:r w:rsidR="00B6311A" w:rsidRPr="00B6311A">
        <w:rPr>
          <w:rFonts w:ascii="TH SarabunIT๙" w:eastAsia="TH SarabunIT๙" w:hAnsi="TH SarabunIT๙" w:cs="Cordia New"/>
          <w:b/>
          <w:bCs/>
          <w:sz w:val="32"/>
          <w:szCs w:val="32"/>
          <w:lang w:bidi="ar-SA"/>
        </w:rPr>
        <w:t>(</w:t>
      </w:r>
      <w:r w:rsidR="00B6311A"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พ</w:t>
      </w:r>
      <w:r w:rsidR="00B6311A" w:rsidRPr="00B6311A">
        <w:rPr>
          <w:rFonts w:ascii="TH SarabunIT๙" w:eastAsia="TH SarabunIT๙" w:hAnsi="TH SarabunIT๙" w:cs="Cordia New"/>
          <w:b/>
          <w:bCs/>
          <w:sz w:val="32"/>
          <w:szCs w:val="32"/>
          <w:lang w:bidi="ar-SA"/>
        </w:rPr>
        <w:t>.</w:t>
      </w:r>
      <w:r w:rsidR="00B6311A"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ศ</w:t>
      </w:r>
      <w:r w:rsidR="00B6311A" w:rsidRPr="00B6311A">
        <w:rPr>
          <w:rFonts w:ascii="TH SarabunIT๙" w:eastAsia="TH SarabunIT๙" w:hAnsi="TH SarabunIT๙" w:cs="Cordia New"/>
          <w:b/>
          <w:bCs/>
          <w:sz w:val="32"/>
          <w:szCs w:val="32"/>
          <w:lang w:bidi="ar-SA"/>
        </w:rPr>
        <w:t>.256</w:t>
      </w:r>
      <w:r w:rsidR="00B6311A"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๒</w:t>
      </w:r>
      <w:r w:rsidR="00B6311A" w:rsidRPr="00B6311A">
        <w:rPr>
          <w:rFonts w:ascii="TH SarabunIT๙" w:eastAsia="TH SarabunIT๙" w:hAnsi="TH SarabunIT๙" w:cs="Cordia New"/>
          <w:b/>
          <w:bCs/>
          <w:sz w:val="32"/>
          <w:szCs w:val="32"/>
          <w:lang w:bidi="ar-SA"/>
        </w:rPr>
        <w:t>-2565)</w:t>
      </w:r>
    </w:p>
    <w:p w:rsidR="00B6311A" w:rsidRPr="00B6311A" w:rsidRDefault="00B6311A" w:rsidP="00B6311A">
      <w:pPr>
        <w:widowControl w:val="0"/>
        <w:spacing w:after="0" w:line="240" w:lineRule="auto"/>
        <w:ind w:left="247" w:right="474" w:firstLine="1843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b/>
          <w:bCs/>
          <w:spacing w:val="1"/>
          <w:sz w:val="32"/>
          <w:szCs w:val="32"/>
          <w:cs/>
        </w:rPr>
        <w:t>ประเด็นการพัฒนาที่</w:t>
      </w:r>
      <w:r w:rsidRPr="00B6311A">
        <w:rPr>
          <w:rFonts w:ascii="TH SarabunIT๙" w:eastAsia="TH SarabunIT๙" w:hAnsi="TH SarabunIT๙" w:cs="TH SarabunIT๙"/>
          <w:b/>
          <w:bCs/>
          <w:spacing w:val="-13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b/>
          <w:bCs/>
          <w:sz w:val="32"/>
          <w:szCs w:val="32"/>
          <w:cs/>
        </w:rPr>
        <w:t>๑</w:t>
      </w:r>
      <w:r w:rsidRPr="00B6311A">
        <w:rPr>
          <w:rFonts w:ascii="TH SarabunIT๙" w:eastAsia="TH SarabunIT๙" w:hAnsi="TH SarabunIT๙" w:cs="TH SarabunIT๙"/>
          <w:b/>
          <w:bCs/>
          <w:spacing w:val="-23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1"/>
          <w:sz w:val="32"/>
          <w:szCs w:val="32"/>
          <w:cs/>
        </w:rPr>
        <w:t>พัฒนาความพร้อมของพื้นที่สร้างบรรยากาศเพื่อส่งเสริม</w:t>
      </w:r>
      <w:r w:rsidRPr="00B6311A">
        <w:rPr>
          <w:rFonts w:ascii="TH SarabunIT๙" w:eastAsia="TH SarabunIT๙" w:hAnsi="TH SarabunIT๙" w:cs="Cordia New"/>
          <w:spacing w:val="86"/>
          <w:w w:val="99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การค้า</w:t>
      </w:r>
      <w:r w:rsidRPr="00B6311A">
        <w:rPr>
          <w:rFonts w:ascii="TH SarabunIT๙" w:eastAsia="TH SarabunIT๙" w:hAnsi="TH SarabunIT๙" w:cs="Cordia New"/>
          <w:spacing w:val="-26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การลงทุนอุตสาหกรรม</w:t>
      </w:r>
      <w:r w:rsidRPr="00B6311A">
        <w:rPr>
          <w:rFonts w:ascii="TH SarabunIT๙" w:eastAsia="TH SarabunIT๙" w:hAnsi="TH SarabunIT๙" w:cs="Cordia New"/>
          <w:spacing w:val="-24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มุ่งสู่เขตเศรษฐกิจพิเศษที่ดีและทันสมัยที่สุดในภูมิภาคอาเซียน</w:t>
      </w:r>
    </w:p>
    <w:p w:rsidR="00B6311A" w:rsidRPr="00B6311A" w:rsidRDefault="00B6311A" w:rsidP="00B6311A">
      <w:pPr>
        <w:widowControl w:val="0"/>
        <w:spacing w:before="10" w:after="0" w:line="240" w:lineRule="auto"/>
        <w:rPr>
          <w:rFonts w:ascii="TH SarabunIT๙" w:eastAsia="TH SarabunIT๙" w:hAnsi="TH SarabunIT๙" w:cs="TH SarabunIT๙"/>
          <w:sz w:val="29"/>
          <w:szCs w:val="29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10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group id="_x0000_s1158" style="width:445.8pt;height:87.95pt;mso-position-horizontal-relative:char;mso-position-vertical-relative:line" coordsize="8916,797">
            <v:group id="Group 368" o:spid="_x0000_s1159" style="position:absolute;left:8;top:8;width:3130;height:782" coordorigin="8,8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<v:shape id="Freeform 369" o:spid="_x0000_s1160" style="position:absolute;left:8;top:8;width:3130;height:782;visibility:visible;mso-wrap-style:square;v-text-anchor:top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" path="m2824,l,,,782r2824,l3130,390,2824,xe" fillcolor="#dce6f1" stroked="f">
                <v:path arrowok="t" o:connecttype="custom" o:connectlocs="2824,8;0,8;0,790;2824,790;3130,398;2824,8" o:connectangles="0,0,0,0,0,0"/>
              </v:shape>
            </v:group>
            <v:group id="Group 366" o:spid="_x0000_s1161" style="position:absolute;left:8;top:8;width:3130;height:782" coordorigin="8,8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<v:shape id="Freeform 367" o:spid="_x0000_s1162" style="position:absolute;left:8;top:8;width:3130;height:782;visibility:visible;mso-wrap-style:square;v-text-anchor:top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" path="m,l2824,r306,390l2824,782,,782,,xe" filled="f">
                <v:path arrowok="t" o:connecttype="custom" o:connectlocs="0,8;2824,8;3130,398;2824,790;0,790;0,8" o:connectangles="0,0,0,0,0,0"/>
              </v:shape>
            </v:group>
            <v:group id="Group 364" o:spid="_x0000_s1163" style="position:absolute;left:2891;top:8;width:3135;height:782" coordorigin="2891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<v:shape id="Freeform 365" o:spid="_x0000_s1164" style="position:absolute;left:2891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" path="m2831,l,,305,390,,782r2831,l3135,390,2831,xe" fillcolor="#f1dcdb" stroked="f">
                <v:path arrowok="t" o:connecttype="custom" o:connectlocs="2831,8;0,8;305,398;0,790;2831,790;3135,398;2831,8" o:connectangles="0,0,0,0,0,0,0"/>
              </v:shape>
            </v:group>
            <v:group id="Group 362" o:spid="_x0000_s1165" style="position:absolute;left:2891;top:8;width:3135;height:782" coordorigin="2891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<v:shape id="Freeform 363" o:spid="_x0000_s1166" style="position:absolute;left:2891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" path="m,l2831,r304,390l2831,782,,782,305,390,,xe" filled="f">
                <v:path arrowok="t" o:connecttype="custom" o:connectlocs="0,8;2831,8;3135,398;2831,790;0,790;305,398;0,8" o:connectangles="0,0,0,0,0,0,0"/>
              </v:shape>
            </v:group>
            <v:group id="Group 360" o:spid="_x0000_s1167" style="position:absolute;left:5773;top:8;width:3135;height:782" coordorigin="5773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<v:shape id="Freeform 361" o:spid="_x0000_s1168" style="position:absolute;left:5773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" path="m2831,l,,305,390,,782r2831,l3135,390,2831,xe" fillcolor="#cf9" stroked="f">
                <v:path arrowok="t" o:connecttype="custom" o:connectlocs="2831,8;0,8;305,398;0,790;2831,790;3135,398;2831,8" o:connectangles="0,0,0,0,0,0,0"/>
              </v:shape>
            </v:group>
            <v:group id="Group 355" o:spid="_x0000_s1169" style="position:absolute;left:5773;top:8;width:3135;height:782" coordorigin="5773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RS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3B/5lwBOTmDwAA//8DAFBLAQItABQABgAIAAAAIQDb4fbL7gAAAIUBAAATAAAAAAAAAAAA&#10;AAAAAAAAAABbQ29udGVudF9UeXBlc10ueG1sUEsBAi0AFAAGAAgAAAAhAFr0LFu/AAAAFQEAAAsA&#10;AAAAAAAAAAAAAAAAHwEAAF9yZWxzLy5yZWxzUEsBAi0AFAAGAAgAAAAhAOss9FLEAAAA3AAAAA8A&#10;AAAAAAAAAAAAAAAABwIAAGRycy9kb3ducmV2LnhtbFBLBQYAAAAAAwADALcAAAD4AgAAAAA=&#10;">
              <v:shape id="Freeform 359" o:spid="_x0000_s1170" style="position:absolute;left:5773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" path="m,l2831,r304,390l2831,782,,782,305,390,,xe" filled="f">
                <v:path arrowok="t" o:connecttype="custom" o:connectlocs="0,8;2831,8;3135,398;2831,790;0,790;305,398;0,8" o:connectangles="0,0,0,0,0,0,0"/>
              </v:shape>
              <v:shape id="Text Box 358" o:spid="_x0000_s1171" type="#_x0000_t202" style="position:absolute;left:433;top:112;width:2128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" filled="f" stroked="f">
                <v:textbox style="mso-next-textbox:#Text Box 358" inset="0,0,0,0">
                  <w:txbxContent>
                    <w:p w:rsidR="007A20A6" w:rsidRPr="00F1362B" w:rsidRDefault="007A20A6" w:rsidP="00B6311A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ต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นทาง</w:t>
                      </w:r>
                    </w:p>
                    <w:p w:rsidR="007A20A6" w:rsidRPr="00F1362B" w:rsidRDefault="007A20A6" w:rsidP="00B6311A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การพัฒนาโครงสร้างพ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ื้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นฐาน</w:t>
                      </w:r>
                    </w:p>
                  </w:txbxContent>
                </v:textbox>
              </v:shape>
              <v:shape id="Text Box 357" o:spid="_x0000_s1172" type="#_x0000_t202" style="position:absolute;left:3585;top:112;width:1746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Zx5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DRQZx5xQAAANwAAAAP&#10;AAAAAAAAAAAAAAAAAAcCAABkcnMvZG93bnJldi54bWxQSwUGAAAAAAMAAwC3AAAA+QIAAAAA&#10;" filled="f" stroked="f">
                <v:textbox style="mso-next-textbox:#Text Box 357" inset="0,0,0,0">
                  <w:txbxContent>
                    <w:p w:rsidR="007A20A6" w:rsidRPr="00F1362B" w:rsidRDefault="007A20A6" w:rsidP="00B6311A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กลางทาง</w:t>
                      </w:r>
                    </w:p>
                    <w:p w:rsidR="007A20A6" w:rsidRPr="00F1362B" w:rsidRDefault="007A20A6" w:rsidP="00B6311A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การสร้างมูลค่าเพิ่ม</w:t>
                      </w:r>
                    </w:p>
                  </w:txbxContent>
                </v:textbox>
              </v:shape>
              <v:shape id="Text Box 356" o:spid="_x0000_s1173" type="#_x0000_t202" style="position:absolute;left:6540;top:112;width:1606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Tni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vg054sYAAADcAAAA&#10;DwAAAAAAAAAAAAAAAAAHAgAAZHJzL2Rvd25yZXYueG1sUEsFBgAAAAADAAMAtwAAAPoCAAAAAA==&#10;" filled="f" stroked="f">
                <v:textbox style="mso-next-textbox:#Text Box 356" inset="0,0,0,0">
                  <w:txbxContent>
                    <w:p w:rsidR="007A20A6" w:rsidRPr="00F1362B" w:rsidRDefault="007A20A6" w:rsidP="00B6311A">
                      <w:pPr>
                        <w:spacing w:line="245" w:lineRule="exact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cs="Angsana New"/>
                          <w:b/>
                          <w:bCs/>
                          <w:spacing w:val="-1"/>
                          <w:sz w:val="28"/>
                          <w:cs/>
                        </w:rPr>
                        <w:t>ปลายทาง</w:t>
                      </w:r>
                    </w:p>
                    <w:p w:rsidR="007A20A6" w:rsidRPr="00F1362B" w:rsidRDefault="007A20A6" w:rsidP="00B6311A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cs="Angsana New"/>
                          <w:b/>
                          <w:bCs/>
                          <w:spacing w:val="-1"/>
                          <w:sz w:val="28"/>
                          <w:cs/>
                        </w:rPr>
                        <w:t>การส่งเสริมการตลาด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6311A" w:rsidRPr="00B6311A" w:rsidRDefault="00B6311A" w:rsidP="00B6311A">
      <w:pPr>
        <w:widowControl w:val="0"/>
        <w:spacing w:before="9" w:after="0" w:line="240" w:lineRule="auto"/>
        <w:rPr>
          <w:rFonts w:ascii="TH SarabunIT๙" w:eastAsia="TH SarabunIT๙" w:hAnsi="TH SarabunIT๙" w:cs="TH SarabunIT๙"/>
          <w:sz w:val="28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18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shape id="Text Box 353" o:spid="_x0000_s1259" type="#_x0000_t202" style="width:144.2pt;height:28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dce6f1">
            <v:textbox inset="0,0,0,0">
              <w:txbxContent>
                <w:p w:rsidR="007A20A6" w:rsidRDefault="007A20A6" w:rsidP="00B6311A">
                  <w:pPr>
                    <w:spacing w:before="72"/>
                    <w:ind w:left="286" w:right="137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พั</w:t>
                  </w:r>
                  <w:r>
                    <w:rPr>
                      <w:rFonts w:ascii="TH SarabunIT๙" w:eastAsia="TH SarabunIT๙" w:hAnsi="TH SarabunIT๙" w:cs="TH SarabunIT๙"/>
                      <w:spacing w:val="-1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ฒ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โ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ค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1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ร้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1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พื้</w:t>
                  </w:r>
                  <w:r>
                    <w:rPr>
                      <w:rFonts w:ascii="TH SarabunIT๙" w:eastAsia="TH SarabunIT๙" w:hAnsi="TH SarabunIT๙" w:cs="TH SarabunIT๙"/>
                      <w:spacing w:val="-1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ฐ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ด้</w:t>
                  </w:r>
                  <w:r>
                    <w:rPr>
                      <w:rFonts w:ascii="TH SarabunIT๙" w:eastAsia="TH SarabunIT๙" w:hAnsi="TH SarabunIT๙" w:cs="TH SarabunIT๙"/>
                      <w:spacing w:val="-1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 xml:space="preserve">น </w:t>
                  </w:r>
                  <w:r>
                    <w:rPr>
                      <w:rFonts w:ascii="TH SarabunIT๙" w:eastAsia="TH SarabunIT๙" w:hAnsi="TH SarabunIT๙" w:cs="TH SarabunIT๙"/>
                      <w:spacing w:val="11"/>
                      <w:sz w:val="24"/>
                      <w:szCs w:val="24"/>
                      <w:cs/>
                    </w:rPr>
                    <w:t>คมนาคมโลจิสติกส์เ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11"/>
                      <w:sz w:val="24"/>
                      <w:szCs w:val="24"/>
                      <w:cs/>
                    </w:rPr>
                    <w:t>่อรองรับการ</w:t>
                  </w:r>
                  <w:r>
                    <w:rPr>
                      <w:rFonts w:ascii="TH SarabunIT๙" w:eastAsia="TH SarabunIT๙" w:hAnsi="TH SarabunIT๙" w:cs="TH SarabunIT๙"/>
                      <w:spacing w:val="3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พัฒนาให้เป็นเขตเศรษฐกิจพิเศษ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ที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่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ดี</w:t>
                  </w:r>
                  <w:r>
                    <w:rPr>
                      <w:rFonts w:ascii="TH SarabunIT๙" w:eastAsia="TH SarabunIT๙" w:hAnsi="TH SarabunIT๙" w:cs="TH SarabunIT๙"/>
                      <w:spacing w:val="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และทันสมัยที่สุด</w:t>
                  </w:r>
                </w:p>
                <w:p w:rsidR="007A20A6" w:rsidRDefault="007A20A6" w:rsidP="00B6311A">
                  <w:pPr>
                    <w:ind w:left="286" w:right="143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eastAsia="Symbol" w:hAnsi="Symbol" w:cs="Symbol"/>
                      <w:spacing w:val="6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พัฒนาโครงสร้าง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้นฐานด้านแหล่ง</w:t>
                  </w:r>
                  <w:r>
                    <w:rPr>
                      <w:rFonts w:ascii="TH SarabunIT๙" w:eastAsia="TH SarabunIT๙" w:hAnsi="TH SarabunIT๙" w:cs="TH SarabunIT๙" w:hint="cs"/>
                      <w:spacing w:val="2"/>
                      <w:sz w:val="24"/>
                      <w:szCs w:val="24"/>
                      <w:cs/>
                    </w:rPr>
                    <w:t>น้ำ</w:t>
                  </w:r>
                  <w:r>
                    <w:rPr>
                      <w:rFonts w:ascii="TH SarabunIT๙" w:eastAsia="TH SarabunIT๙" w:hAnsi="TH SarabunIT๙" w:cs="TH SarabunIT๙" w:hint="cs"/>
                      <w:spacing w:val="6"/>
                      <w:sz w:val="24"/>
                      <w:szCs w:val="24"/>
                      <w:cs/>
                    </w:rPr>
                    <w:t>เพื่อ</w:t>
                  </w:r>
                  <w:r>
                    <w:rPr>
                      <w:rFonts w:ascii="TH SarabunIT๙" w:eastAsia="TH SarabunIT๙" w:hAnsi="TH SarabunIT๙" w:cs="TH SarabunIT๙"/>
                      <w:spacing w:val="16"/>
                      <w:sz w:val="24"/>
                      <w:szCs w:val="24"/>
                      <w:cs/>
                    </w:rPr>
                    <w:t>รองรับการพัฒนาให้เป็น เขต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เศรษฐกิจพิเศษที่ดีและทันสมัย        ที่สุด</w:t>
                  </w:r>
                </w:p>
                <w:p w:rsidR="007A20A6" w:rsidRDefault="007A20A6" w:rsidP="00B6311A">
                  <w:pPr>
                    <w:ind w:left="286" w:right="148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1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พัฒนาโครงสร้าง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้นฐานด้านเส้นทาง</w:t>
                  </w:r>
                  <w:r>
                    <w:rPr>
                      <w:rFonts w:ascii="TH SarabunIT๙" w:eastAsia="TH SarabunIT๙" w:hAnsi="TH SarabunIT๙" w:cs="TH SarabunIT๙"/>
                      <w:spacing w:val="6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คมนาคมเ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่อรองรับการพัฒนาให้เป็น</w:t>
                  </w:r>
                  <w:r>
                    <w:rPr>
                      <w:rFonts w:ascii="TH SarabunIT๙" w:eastAsia="TH SarabunIT๙" w:hAnsi="TH SarabunIT๙" w:cs="TH SarabunIT๙"/>
                      <w:spacing w:val="4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เขตเศรษฐกิจพิเศษที่ดีและทันสมัยที่สุด</w:t>
                  </w:r>
                </w:p>
                <w:p w:rsidR="007A20A6" w:rsidRDefault="007A20A6" w:rsidP="00B6311A">
                  <w:pPr>
                    <w:ind w:left="286" w:right="144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</w:t>
                  </w:r>
                  <w:r>
                    <w:rPr>
                      <w:rFonts w:ascii="Symbol" w:eastAsia="Symbol" w:hAnsi="Symbol" w:cs="Symbol"/>
                      <w:spacing w:val="17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11"/>
                      <w:sz w:val="24"/>
                      <w:szCs w:val="24"/>
                      <w:cs/>
                    </w:rPr>
                    <w:t>พัฒนาโครงสร้างด้านแหล่ง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 w:hint="cs"/>
                      <w:spacing w:val="10"/>
                      <w:sz w:val="24"/>
                      <w:szCs w:val="24"/>
                      <w:cs/>
                    </w:rPr>
                    <w:t>้ำ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พ</w:t>
                  </w:r>
                  <w:r>
                    <w:rPr>
                      <w:rFonts w:ascii="TH SarabunIT๙" w:eastAsia="TH SarabunIT๙" w:hAnsi="TH SarabunIT๙" w:cs="TH SarabunIT๙" w:hint="cs"/>
                      <w:spacing w:val="5"/>
                      <w:sz w:val="24"/>
                      <w:szCs w:val="24"/>
                      <w:cs/>
                    </w:rPr>
                    <w:t>ื่อ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สนับสนุนการพัฒนาเขตเศรษฐกิจ พิเศษภาคตะวันออก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6"/>
          <w:sz w:val="20"/>
          <w:szCs w:val="22"/>
          <w:lang w:bidi="ar-SA"/>
        </w:rPr>
        <w:t xml:space="preserve"> </w:t>
      </w:r>
      <w:r>
        <w:pict>
          <v:shape id="Text Box 352" o:spid="_x0000_s1258" type="#_x0000_t202" style="width:144.2pt;height:290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f1dcdb">
            <v:textbox inset="0,0,0,0">
              <w:txbxContent>
                <w:p w:rsidR="007A20A6" w:rsidRDefault="007A20A6" w:rsidP="00B6311A">
                  <w:pPr>
                    <w:spacing w:before="70" w:line="228" w:lineRule="auto"/>
                    <w:ind w:left="285" w:right="144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ยกระดับอุตสาหกรรมด้วยนวัตกรรม</w:t>
                  </w:r>
                  <w:r>
                    <w:rPr>
                      <w:rFonts w:ascii="TH SarabunIT๙" w:eastAsia="TH SarabunIT๙" w:hAnsi="TH SarabunIT๙" w:cs="TH SarabunIT๙"/>
                      <w:spacing w:val="4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พื่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ก</w:t>
                  </w:r>
                  <w:r>
                    <w:rPr>
                      <w:rFonts w:ascii="TH SarabunIT๙" w:eastAsia="TH SarabunIT๙" w:hAnsi="TH SarabunIT๙" w:cs="TH SarabunIT๙"/>
                      <w:spacing w:val="-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ด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ต้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ทุ</w:t>
                  </w:r>
                  <w:r>
                    <w:rPr>
                      <w:rFonts w:ascii="TH SarabunIT๙" w:eastAsia="TH SarabunIT๙" w:hAnsi="TH SarabunIT๙" w:cs="TH SarabunIT๙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ะ</w:t>
                  </w:r>
                  <w:r>
                    <w:rPr>
                      <w:rFonts w:ascii="TH SarabunIT๙" w:eastAsia="TH SarabunIT๙" w:hAnsi="TH SarabunIT๙" w:cs="TH SarabunIT๙"/>
                      <w:spacing w:val="-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ข้</w:t>
                  </w:r>
                  <w:r>
                    <w:rPr>
                      <w:rFonts w:ascii="TH SarabunIT๙" w:eastAsia="TH SarabunIT๙" w:hAnsi="TH SarabunIT๙" w:cs="TH SarabunIT๙"/>
                      <w:spacing w:val="-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สู่ อุตสาหกรรม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4.0</w:t>
                  </w:r>
                </w:p>
                <w:p w:rsidR="007A20A6" w:rsidRDefault="007A20A6" w:rsidP="00B6311A">
                  <w:pPr>
                    <w:spacing w:before="1" w:line="228" w:lineRule="auto"/>
                    <w:ind w:left="285" w:right="144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5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9"/>
                      <w:sz w:val="24"/>
                      <w:szCs w:val="24"/>
                      <w:cs/>
                    </w:rPr>
                    <w:t>พ</w:t>
                  </w:r>
                  <w:r>
                    <w:rPr>
                      <w:rFonts w:ascii="TH SarabunIT๙" w:eastAsia="TH SarabunIT๙" w:hAnsi="TH SarabunIT๙" w:cs="TH SarabunIT๙" w:hint="cs"/>
                      <w:spacing w:val="9"/>
                      <w:sz w:val="24"/>
                      <w:szCs w:val="24"/>
                      <w:cs/>
                    </w:rPr>
                    <w:t>ิ่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มศักยภาพและขีดความสามารถ</w:t>
                  </w:r>
                  <w:r>
                    <w:rPr>
                      <w:rFonts w:ascii="TH SarabunIT๙" w:eastAsia="TH SarabunIT๙" w:hAnsi="TH SarabunIT๙" w:cs="TH SarabunIT๙"/>
                      <w:spacing w:val="3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9"/>
                      <w:sz w:val="24"/>
                      <w:szCs w:val="24"/>
                      <w:cs/>
                    </w:rPr>
                    <w:t>ผู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้ประกอบการ</w:t>
                  </w:r>
                  <w:r>
                    <w:rPr>
                      <w:rFonts w:ascii="TH SarabunIT๙" w:eastAsia="TH SarabunIT๙" w:hAnsi="TH SarabunIT๙" w:cs="TH SarabunIT๙"/>
                      <w:spacing w:val="3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SMEs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11"/>
                      <w:sz w:val="24"/>
                      <w:szCs w:val="24"/>
                      <w:cs/>
                    </w:rPr>
                    <w:t>ภาคการผลิต</w:t>
                  </w:r>
                  <w:r>
                    <w:rPr>
                      <w:rFonts w:ascii="TH SarabunIT๙" w:eastAsia="TH SarabunIT๙" w:hAnsi="TH SarabunIT๙" w:cs="TH SarabunIT๙"/>
                      <w:spacing w:val="2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รองรับการพัฒนาเขตเศรษฐกิจพิเศษ</w:t>
                  </w:r>
                  <w:r>
                    <w:rPr>
                      <w:rFonts w:ascii="TH SarabunIT๙" w:eastAsia="TH SarabunIT๙" w:hAnsi="TH SarabunIT๙" w:cs="TH SarabunIT๙"/>
                      <w:spacing w:val="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ภาคตะวันออก</w:t>
                  </w:r>
                </w:p>
                <w:p w:rsidR="007A20A6" w:rsidRDefault="007A20A6" w:rsidP="00B6311A">
                  <w:pPr>
                    <w:spacing w:before="1" w:line="228" w:lineRule="auto"/>
                    <w:ind w:left="285" w:right="144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เร่งรัดการยกระดับสถานประกอบการ</w:t>
                  </w:r>
                  <w:r>
                    <w:rPr>
                      <w:rFonts w:ascii="TH SarabunIT๙" w:eastAsia="TH SarabunIT๙" w:hAnsi="TH SarabunIT๙" w:cs="TH SarabunIT๙"/>
                      <w:spacing w:val="5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อุตสาหกรรมใน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้น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ที่</w:t>
                  </w:r>
                  <w:r>
                    <w:rPr>
                      <w:rFonts w:ascii="TH SarabunIT๙" w:eastAsia="TH SarabunIT๙" w:hAnsi="TH SarabunIT๙" w:cs="TH SarabunIT๙"/>
                      <w:spacing w:val="2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EEC</w:t>
                  </w:r>
                  <w:r>
                    <w:rPr>
                      <w:rFonts w:ascii="TH SarabunIT๙" w:eastAsia="TH SarabunIT๙" w:hAnsi="TH SarabunIT๙" w:cs="TH SarabunIT๙"/>
                      <w:spacing w:val="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เข้า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สู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่ระบบ</w:t>
                  </w:r>
                  <w:r>
                    <w:rPr>
                      <w:rFonts w:ascii="TH SarabunIT๙" w:eastAsia="TH SarabunIT๙" w:hAnsi="TH SarabunIT๙" w:cs="TH SarabunIT๙"/>
                      <w:spacing w:val="5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ม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ต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ฐ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จั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ด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ก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สิ่</w:t>
                  </w:r>
                  <w:r>
                    <w:rPr>
                      <w:rFonts w:ascii="TH SarabunIT๙" w:eastAsia="TH SarabunIT๙" w:hAnsi="TH SarabunIT๙" w:cs="TH SarabunIT๙"/>
                      <w:spacing w:val="-1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1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ว</w:t>
                  </w:r>
                  <w:r>
                    <w:rPr>
                      <w:rFonts w:ascii="TH SarabunIT๙" w:eastAsia="TH SarabunIT๙" w:hAnsi="TH SarabunIT๙" w:cs="TH SarabunIT๙"/>
                      <w:spacing w:val="-1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ด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ล้</w:t>
                  </w:r>
                  <w:r>
                    <w:rPr>
                      <w:rFonts w:ascii="TH SarabunIT๙" w:eastAsia="TH SarabunIT๙" w:hAnsi="TH SarabunIT๙" w:cs="TH SarabunIT๙"/>
                      <w:spacing w:val="-1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1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 xml:space="preserve">ม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(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อุตสาหกรรมสีเขียว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ระดับที่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3)</w:t>
                  </w:r>
                </w:p>
                <w:p w:rsidR="007A20A6" w:rsidRDefault="007A20A6" w:rsidP="00B6311A">
                  <w:pPr>
                    <w:spacing w:before="26" w:line="256" w:lineRule="exact"/>
                    <w:ind w:left="285" w:right="141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พั</w:t>
                  </w:r>
                  <w:r>
                    <w:rPr>
                      <w:rFonts w:ascii="TH SarabunIT๙" w:eastAsia="TH SarabunIT๙" w:hAnsi="TH SarabunIT๙" w:cs="TH SarabunIT๙"/>
                      <w:spacing w:val="-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18"/>
                      <w:sz w:val="24"/>
                      <w:szCs w:val="24"/>
                      <w:cs/>
                    </w:rPr>
                    <w:t>ฒนา</w:t>
                  </w:r>
                  <w:r>
                    <w:rPr>
                      <w:rFonts w:ascii="TH SarabunIT๙" w:eastAsia="TH SarabunIT๙" w:hAnsi="TH SarabunIT๙" w:cs="TH SarabunIT๙"/>
                      <w:spacing w:val="-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ฝี</w:t>
                  </w:r>
                  <w:r>
                    <w:rPr>
                      <w:rFonts w:ascii="TH SarabunIT๙" w:eastAsia="TH SarabunIT๙" w:hAnsi="TH SarabunIT๙" w:cs="TH SarabunIT๙"/>
                      <w:spacing w:val="-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มื</w:t>
                  </w:r>
                  <w:r>
                    <w:rPr>
                      <w:rFonts w:ascii="TH SarabunIT๙" w:eastAsia="TH SarabunIT๙" w:hAnsi="TH SarabunIT๙" w:cs="TH SarabunIT๙"/>
                      <w:spacing w:val="-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2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2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-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พื่</w:t>
                  </w:r>
                  <w:r>
                    <w:rPr>
                      <w:rFonts w:ascii="TH SarabunIT๙" w:eastAsia="TH SarabunIT๙" w:hAnsi="TH SarabunIT๙" w:cs="TH SarabunIT๙"/>
                      <w:spacing w:val="-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2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รั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บ</w:t>
                  </w:r>
                  <w:r>
                    <w:rPr>
                      <w:rFonts w:ascii="TH SarabunIT๙" w:eastAsia="TH SarabunIT๙" w:hAnsi="TH SarabunIT๙" w:cs="TH SarabunIT๙"/>
                      <w:spacing w:val="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Thailand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 xml:space="preserve"> 4.0</w:t>
                  </w:r>
                  <w:r>
                    <w:rPr>
                      <w:rFonts w:ascii="TH SarabunIT๙" w:eastAsia="TH SarabunIT๙" w:hAnsi="TH SarabunIT๙" w:cs="TH SarabunIT๙"/>
                      <w:spacing w:val="-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ในพื้นที่เขตพัฒนาพิเศษ</w:t>
                  </w:r>
                  <w:r>
                    <w:rPr>
                      <w:rFonts w:ascii="TH SarabunIT๙" w:eastAsia="TH SarabunIT๙" w:hAnsi="TH SarabunIT๙" w:cs="TH SarabunIT๙"/>
                      <w:spacing w:val="5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ภาคตะวันออก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8"/>
          <w:sz w:val="20"/>
          <w:szCs w:val="22"/>
          <w:lang w:bidi="ar-SA"/>
        </w:rPr>
        <w:t xml:space="preserve"> </w:t>
      </w:r>
      <w:r>
        <w:pict>
          <v:shape id="Text Box 351" o:spid="_x0000_s1257" type="#_x0000_t202" style="width:144.2pt;height:290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cf9">
            <v:textbox inset="0,0,0,0">
              <w:txbxContent>
                <w:p w:rsidR="007A20A6" w:rsidRDefault="007A20A6" w:rsidP="00B6311A">
                  <w:pPr>
                    <w:spacing w:before="71"/>
                    <w:ind w:left="287" w:right="202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EEC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Expo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: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เพื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่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อการประชาสัมพันธ์</w:t>
                  </w:r>
                  <w:r>
                    <w:rPr>
                      <w:rFonts w:ascii="TH SarabunIT๙" w:eastAsia="TH SarabunIT๙" w:hAnsi="TH SarabunIT๙" w:cs="TH SarabunIT๙"/>
                      <w:spacing w:val="2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ขยายตลาดและส่งเสริมบรรยากาศการ</w:t>
                  </w:r>
                  <w:r>
                    <w:rPr>
                      <w:rFonts w:ascii="TH SarabunIT๙" w:eastAsia="TH SarabunIT๙" w:hAnsi="TH SarabunIT๙" w:cs="TH SarabunIT๙"/>
                      <w:spacing w:val="4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ลงทุน</w:t>
                  </w:r>
                </w:p>
              </w:txbxContent>
            </v:textbox>
            <w10:wrap type="none"/>
            <w10:anchorlock/>
          </v:shape>
        </w:pict>
      </w:r>
    </w:p>
    <w:p w:rsidR="00B6311A" w:rsidRPr="00B6311A" w:rsidRDefault="00B6311A" w:rsidP="00B6311A">
      <w:pPr>
        <w:widowControl w:val="0"/>
        <w:spacing w:before="2" w:after="0" w:line="240" w:lineRule="auto"/>
        <w:rPr>
          <w:rFonts w:ascii="TH SarabunIT๙" w:eastAsia="TH SarabunIT๙" w:hAnsi="TH SarabunIT๙" w:cs="TH SarabunIT๙"/>
          <w:sz w:val="29"/>
          <w:szCs w:val="29"/>
          <w:lang w:bidi="ar-SA"/>
        </w:rPr>
      </w:pPr>
    </w:p>
    <w:p w:rsidR="00FD61E1" w:rsidRDefault="00FD61E1" w:rsidP="00B6311A">
      <w:pPr>
        <w:widowControl w:val="0"/>
        <w:spacing w:before="135" w:after="0" w:line="240" w:lineRule="auto"/>
        <w:ind w:left="2090"/>
        <w:rPr>
          <w:rFonts w:ascii="Browallia New" w:eastAsia="Calibri" w:hAnsi="Browallia New" w:cs="Browallia New"/>
          <w:b/>
          <w:bCs/>
          <w:spacing w:val="1"/>
          <w:sz w:val="32"/>
          <w:szCs w:val="32"/>
          <w:lang w:bidi="ar-SA"/>
        </w:rPr>
      </w:pPr>
    </w:p>
    <w:p w:rsidR="00FD61E1" w:rsidRDefault="00FD61E1" w:rsidP="00B6311A">
      <w:pPr>
        <w:widowControl w:val="0"/>
        <w:spacing w:before="135" w:after="0" w:line="240" w:lineRule="auto"/>
        <w:ind w:left="2090"/>
        <w:rPr>
          <w:rFonts w:ascii="Browallia New" w:eastAsia="Calibri" w:hAnsi="Browallia New" w:cs="Browallia New"/>
          <w:b/>
          <w:bCs/>
          <w:spacing w:val="1"/>
          <w:sz w:val="32"/>
          <w:szCs w:val="32"/>
          <w:lang w:bidi="ar-SA"/>
        </w:rPr>
      </w:pPr>
    </w:p>
    <w:p w:rsidR="00FD61E1" w:rsidRDefault="00FD61E1" w:rsidP="00B6311A">
      <w:pPr>
        <w:widowControl w:val="0"/>
        <w:spacing w:before="135" w:after="0" w:line="240" w:lineRule="auto"/>
        <w:ind w:left="2090"/>
        <w:rPr>
          <w:rFonts w:ascii="Browallia New" w:eastAsia="Calibri" w:hAnsi="Browallia New" w:cs="Browallia New"/>
          <w:b/>
          <w:bCs/>
          <w:spacing w:val="1"/>
          <w:sz w:val="32"/>
          <w:szCs w:val="32"/>
          <w:lang w:bidi="ar-SA"/>
        </w:rPr>
      </w:pPr>
    </w:p>
    <w:p w:rsidR="00FD61E1" w:rsidRDefault="00FD61E1" w:rsidP="00B6311A">
      <w:pPr>
        <w:widowControl w:val="0"/>
        <w:spacing w:before="135" w:after="0" w:line="240" w:lineRule="auto"/>
        <w:ind w:left="2090"/>
        <w:rPr>
          <w:rFonts w:ascii="Browallia New" w:eastAsia="Calibri" w:hAnsi="Browallia New" w:cs="Browallia New"/>
          <w:b/>
          <w:bCs/>
          <w:spacing w:val="1"/>
          <w:sz w:val="32"/>
          <w:szCs w:val="32"/>
          <w:lang w:bidi="ar-SA"/>
        </w:rPr>
      </w:pPr>
    </w:p>
    <w:p w:rsidR="00FD61E1" w:rsidRDefault="00FD61E1" w:rsidP="00B6311A">
      <w:pPr>
        <w:widowControl w:val="0"/>
        <w:spacing w:before="135" w:after="0" w:line="240" w:lineRule="auto"/>
        <w:ind w:left="2090"/>
        <w:rPr>
          <w:rFonts w:ascii="Browallia New" w:eastAsia="Calibri" w:hAnsi="Browallia New" w:cs="Browallia New"/>
          <w:b/>
          <w:bCs/>
          <w:spacing w:val="1"/>
          <w:sz w:val="32"/>
          <w:szCs w:val="32"/>
          <w:lang w:bidi="ar-SA"/>
        </w:rPr>
      </w:pPr>
    </w:p>
    <w:p w:rsidR="00B6311A" w:rsidRPr="00FD61E1" w:rsidRDefault="00B6311A" w:rsidP="00B6311A">
      <w:pPr>
        <w:widowControl w:val="0"/>
        <w:spacing w:before="135" w:after="0" w:line="240" w:lineRule="auto"/>
        <w:ind w:left="2090"/>
        <w:rPr>
          <w:rFonts w:ascii="TH SarabunIT๙" w:eastAsia="TH SarabunIT๙" w:hAnsi="TH SarabunIT๙" w:cs="TH SarabunIT๙"/>
          <w:sz w:val="32"/>
          <w:szCs w:val="32"/>
          <w:lang w:bidi="ar-SA"/>
        </w:rPr>
      </w:pPr>
      <w:r w:rsidRPr="00FD61E1">
        <w:rPr>
          <w:rFonts w:ascii="TH SarabunIT๙" w:eastAsia="Calibri" w:hAnsi="TH SarabunIT๙" w:cs="TH SarabunIT๙"/>
          <w:b/>
          <w:bCs/>
          <w:spacing w:val="1"/>
          <w:sz w:val="32"/>
          <w:szCs w:val="32"/>
          <w:cs/>
        </w:rPr>
        <w:lastRenderedPageBreak/>
        <w:t>ประเด็นการพัฒนาที่</w:t>
      </w:r>
      <w:r w:rsidRPr="00FD61E1">
        <w:rPr>
          <w:rFonts w:ascii="TH SarabunIT๙" w:eastAsia="Calibri" w:hAnsi="TH SarabunIT๙" w:cs="TH SarabunIT๙"/>
          <w:b/>
          <w:bCs/>
          <w:spacing w:val="-36"/>
          <w:sz w:val="32"/>
          <w:szCs w:val="32"/>
          <w:lang w:bidi="ar-SA"/>
        </w:rPr>
        <w:t xml:space="preserve"> </w:t>
      </w:r>
      <w:r w:rsidRPr="00FD61E1">
        <w:rPr>
          <w:rFonts w:ascii="TH SarabunIT๙" w:eastAsia="Calibri" w:hAnsi="TH SarabunIT๙" w:cs="TH SarabunIT๙"/>
          <w:b/>
          <w:bCs/>
          <w:sz w:val="32"/>
          <w:szCs w:val="32"/>
          <w:lang w:bidi="ar-SA"/>
        </w:rPr>
        <w:t>2</w:t>
      </w:r>
      <w:r w:rsidRPr="00FD61E1">
        <w:rPr>
          <w:rFonts w:ascii="TH SarabunIT๙" w:eastAsia="Calibri" w:hAnsi="TH SarabunIT๙" w:cs="TH SarabunIT๙"/>
          <w:b/>
          <w:bCs/>
          <w:spacing w:val="-29"/>
          <w:sz w:val="32"/>
          <w:szCs w:val="32"/>
          <w:lang w:bidi="ar-SA"/>
        </w:rPr>
        <w:t xml:space="preserve"> </w:t>
      </w:r>
      <w:r w:rsidRPr="00FD61E1">
        <w:rPr>
          <w:rFonts w:ascii="TH SarabunIT๙" w:eastAsia="Calibri" w:hAnsi="TH SarabunIT๙" w:cs="TH SarabunIT๙"/>
          <w:sz w:val="32"/>
          <w:szCs w:val="32"/>
          <w:cs/>
        </w:rPr>
        <w:t>พัฒนาภาคตะวันออกให้เป็นแหล่งผลิตอาหารที่มีคุณภาพ</w:t>
      </w:r>
    </w:p>
    <w:p w:rsidR="00B6311A" w:rsidRPr="00FD61E1" w:rsidRDefault="00B6311A" w:rsidP="00B6311A">
      <w:pPr>
        <w:widowControl w:val="0"/>
        <w:spacing w:after="0" w:line="240" w:lineRule="auto"/>
        <w:ind w:left="247"/>
        <w:rPr>
          <w:rFonts w:ascii="TH SarabunIT๙" w:eastAsia="TH SarabunIT๙" w:hAnsi="TH SarabunIT๙" w:cs="TH SarabunIT๙"/>
          <w:sz w:val="32"/>
          <w:szCs w:val="32"/>
          <w:lang w:bidi="ar-SA"/>
        </w:rPr>
      </w:pPr>
      <w:r w:rsidRPr="00FD61E1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และได้มาตรฐานสากล</w:t>
      </w:r>
    </w:p>
    <w:p w:rsidR="00B6311A" w:rsidRPr="00B6311A" w:rsidRDefault="00B6311A" w:rsidP="00B6311A">
      <w:pPr>
        <w:widowControl w:val="0"/>
        <w:spacing w:before="10" w:after="0" w:line="240" w:lineRule="auto"/>
        <w:rPr>
          <w:rFonts w:ascii="TH SarabunIT๙" w:eastAsia="TH SarabunIT๙" w:hAnsi="TH SarabunIT๙" w:cs="TH SarabunIT๙"/>
          <w:sz w:val="6"/>
          <w:szCs w:val="6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96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rPr>
          <w:rFonts w:ascii="TH SarabunIT๙" w:eastAsia="TH SarabunIT๙" w:hAnsi="TH SarabunIT๙" w:cs="TH SarabunIT๙"/>
          <w:sz w:val="20"/>
          <w:szCs w:val="20"/>
          <w:lang w:bidi="ar-SA"/>
        </w:rPr>
      </w:r>
      <w:r>
        <w:rPr>
          <w:rFonts w:ascii="TH SarabunIT๙" w:eastAsia="TH SarabunIT๙" w:hAnsi="TH SarabunIT๙" w:cs="TH SarabunIT๙"/>
          <w:sz w:val="20"/>
          <w:szCs w:val="20"/>
          <w:lang w:bidi="ar-SA"/>
        </w:rPr>
        <w:pict>
          <v:group id="_x0000_s1174" style="width:445.8pt;height:87.95pt;mso-position-horizontal-relative:char;mso-position-vertical-relative:line" coordsize="8916,797">
            <v:group id="Group 368" o:spid="_x0000_s1175" style="position:absolute;left:8;top:8;width:3130;height:782" coordorigin="8,8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<v:shape id="Freeform 369" o:spid="_x0000_s1176" style="position:absolute;left:8;top:8;width:3130;height:782;visibility:visible;mso-wrap-style:square;v-text-anchor:top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" path="m2824,l,,,782r2824,l3130,390,2824,xe" fillcolor="#dce6f1" stroked="f">
                <v:path arrowok="t" o:connecttype="custom" o:connectlocs="2824,8;0,8;0,790;2824,790;3130,398;2824,8" o:connectangles="0,0,0,0,0,0"/>
              </v:shape>
            </v:group>
            <v:group id="Group 366" o:spid="_x0000_s1177" style="position:absolute;left:8;top:8;width:3130;height:782" coordorigin="8,8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<v:shape id="Freeform 367" o:spid="_x0000_s1178" style="position:absolute;left:8;top:8;width:3130;height:782;visibility:visible;mso-wrap-style:square;v-text-anchor:top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" path="m,l2824,r306,390l2824,782,,782,,xe" filled="f">
                <v:path arrowok="t" o:connecttype="custom" o:connectlocs="0,8;2824,8;3130,398;2824,790;0,790;0,8" o:connectangles="0,0,0,0,0,0"/>
              </v:shape>
            </v:group>
            <v:group id="Group 364" o:spid="_x0000_s1179" style="position:absolute;left:2891;top:8;width:3135;height:782" coordorigin="2891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<v:shape id="Freeform 365" o:spid="_x0000_s1180" style="position:absolute;left:2891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" path="m2831,l,,305,390,,782r2831,l3135,390,2831,xe" fillcolor="#f1dcdb" stroked="f">
                <v:path arrowok="t" o:connecttype="custom" o:connectlocs="2831,8;0,8;305,398;0,790;2831,790;3135,398;2831,8" o:connectangles="0,0,0,0,0,0,0"/>
              </v:shape>
            </v:group>
            <v:group id="Group 362" o:spid="_x0000_s1181" style="position:absolute;left:2891;top:8;width:3135;height:782" coordorigin="2891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<v:shape id="Freeform 363" o:spid="_x0000_s1182" style="position:absolute;left:2891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" path="m,l2831,r304,390l2831,782,,782,305,390,,xe" filled="f">
                <v:path arrowok="t" o:connecttype="custom" o:connectlocs="0,8;2831,8;3135,398;2831,790;0,790;305,398;0,8" o:connectangles="0,0,0,0,0,0,0"/>
              </v:shape>
            </v:group>
            <v:group id="Group 360" o:spid="_x0000_s1183" style="position:absolute;left:5773;top:8;width:3135;height:782" coordorigin="5773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<v:shape id="Freeform 361" o:spid="_x0000_s1184" style="position:absolute;left:5773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" path="m2831,l,,305,390,,782r2831,l3135,390,2831,xe" fillcolor="#cf9" stroked="f">
                <v:path arrowok="t" o:connecttype="custom" o:connectlocs="2831,8;0,8;305,398;0,790;2831,790;3135,398;2831,8" o:connectangles="0,0,0,0,0,0,0"/>
              </v:shape>
            </v:group>
            <v:group id="Group 355" o:spid="_x0000_s1185" style="position:absolute;left:5773;top:8;width:3135;height:782" coordorigin="5773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RS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3B/5lwBOTmDwAA//8DAFBLAQItABQABgAIAAAAIQDb4fbL7gAAAIUBAAATAAAAAAAAAAAA&#10;AAAAAAAAAABbQ29udGVudF9UeXBlc10ueG1sUEsBAi0AFAAGAAgAAAAhAFr0LFu/AAAAFQEAAAsA&#10;AAAAAAAAAAAAAAAAHwEAAF9yZWxzLy5yZWxzUEsBAi0AFAAGAAgAAAAhAOss9FLEAAAA3AAAAA8A&#10;AAAAAAAAAAAAAAAABwIAAGRycy9kb3ducmV2LnhtbFBLBQYAAAAAAwADALcAAAD4AgAAAAA=&#10;">
              <v:shape id="Freeform 359" o:spid="_x0000_s1186" style="position:absolute;left:5773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" path="m,l2831,r304,390l2831,782,,782,305,390,,xe" filled="f">
                <v:path arrowok="t" o:connecttype="custom" o:connectlocs="0,8;2831,8;3135,398;2831,790;0,790;305,398;0,8" o:connectangles="0,0,0,0,0,0,0"/>
              </v:shape>
              <v:shape id="Text Box 358" o:spid="_x0000_s1187" type="#_x0000_t202" style="position:absolute;left:433;top:112;width:2128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" filled="f" stroked="f">
                <v:textbox inset="0,0,0,0">
                  <w:txbxContent>
                    <w:p w:rsidR="007A20A6" w:rsidRPr="00FD61E1" w:rsidRDefault="007A20A6" w:rsidP="00FD61E1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4"/>
                          <w:szCs w:val="24"/>
                        </w:rPr>
                      </w:pPr>
                      <w:r w:rsidRPr="00FD61E1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4"/>
                          <w:szCs w:val="24"/>
                          <w:cs/>
                        </w:rPr>
                        <w:t>ต</w:t>
                      </w:r>
                      <w:r w:rsidRPr="00FD61E1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้</w:t>
                      </w:r>
                      <w:r w:rsidRPr="00FD61E1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4"/>
                          <w:szCs w:val="24"/>
                          <w:cs/>
                        </w:rPr>
                        <w:t>นทาง</w:t>
                      </w:r>
                    </w:p>
                    <w:p w:rsidR="007A20A6" w:rsidRPr="00FD61E1" w:rsidRDefault="007A20A6" w:rsidP="00FD61E1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D61E1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การพัฒนาโครงสร้างพ</w:t>
                      </w:r>
                      <w:r w:rsidRPr="00FD61E1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ื้</w:t>
                      </w:r>
                      <w:r w:rsidRPr="00FD61E1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นฐาน</w:t>
                      </w:r>
                    </w:p>
                  </w:txbxContent>
                </v:textbox>
              </v:shape>
              <v:shape id="Text Box 357" o:spid="_x0000_s1188" type="#_x0000_t202" style="position:absolute;left:3585;top:112;width:1746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Zx5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DRQZx5xQAAANwAAAAP&#10;AAAAAAAAAAAAAAAAAAcCAABkcnMvZG93bnJldi54bWxQSwUGAAAAAAMAAwC3AAAA+QIAAAAA&#10;" filled="f" stroked="f">
                <v:textbox inset="0,0,0,0">
                  <w:txbxContent>
                    <w:p w:rsidR="007A20A6" w:rsidRPr="00F1362B" w:rsidRDefault="007A20A6" w:rsidP="00FD61E1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กลางทาง</w:t>
                      </w:r>
                    </w:p>
                    <w:p w:rsidR="007A20A6" w:rsidRPr="00F1362B" w:rsidRDefault="007A20A6" w:rsidP="00FD61E1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การสร้างมูลค่าเพิ่ม</w:t>
                      </w:r>
                    </w:p>
                  </w:txbxContent>
                </v:textbox>
              </v:shape>
              <v:shape id="Text Box 356" o:spid="_x0000_s1189" type="#_x0000_t202" style="position:absolute;left:6540;top:112;width:1606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Tni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vg054sYAAADcAAAA&#10;DwAAAAAAAAAAAAAAAAAHAgAAZHJzL2Rvd25yZXYueG1sUEsFBgAAAAADAAMAtwAAAPoCAAAAAA==&#10;" filled="f" stroked="f">
                <v:textbox inset="0,0,0,0">
                  <w:txbxContent>
                    <w:p w:rsidR="007A20A6" w:rsidRPr="00F1362B" w:rsidRDefault="007A20A6" w:rsidP="00FD61E1">
                      <w:pPr>
                        <w:spacing w:line="245" w:lineRule="exact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cs="Angsana New"/>
                          <w:b/>
                          <w:bCs/>
                          <w:spacing w:val="-1"/>
                          <w:sz w:val="28"/>
                          <w:cs/>
                        </w:rPr>
                        <w:t>ปลายทาง</w:t>
                      </w:r>
                    </w:p>
                    <w:p w:rsidR="007A20A6" w:rsidRPr="00F1362B" w:rsidRDefault="007A20A6" w:rsidP="00FD61E1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cs="Angsana New"/>
                          <w:b/>
                          <w:bCs/>
                          <w:spacing w:val="-1"/>
                          <w:sz w:val="28"/>
                          <w:cs/>
                        </w:rPr>
                        <w:t>การส่งเสริมการตลาด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6311A" w:rsidRPr="00B6311A" w:rsidRDefault="00B6311A" w:rsidP="00B6311A">
      <w:pPr>
        <w:widowControl w:val="0"/>
        <w:spacing w:before="11" w:after="0" w:line="240" w:lineRule="auto"/>
        <w:rPr>
          <w:rFonts w:ascii="TH SarabunIT๙" w:eastAsia="TH SarabunIT๙" w:hAnsi="TH SarabunIT๙" w:cs="TH SarabunIT๙"/>
          <w:sz w:val="27"/>
          <w:szCs w:val="27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304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shape id="Text Box 334" o:spid="_x0000_s1256" type="#_x0000_t202" style="width:144.2pt;height:1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dce6f1">
            <v:textbox style="mso-next-textbox:#Text Box 334" inset="0,0,0,0">
              <w:txbxContent>
                <w:p w:rsidR="007A20A6" w:rsidRDefault="007A20A6" w:rsidP="00B6311A">
                  <w:pPr>
                    <w:spacing w:before="73"/>
                    <w:ind w:left="286" w:right="144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11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พัฒนาโครงสร้าง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้นฐานเ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่อส่งเสริม</w:t>
                  </w:r>
                  <w:r>
                    <w:rPr>
                      <w:rFonts w:ascii="TH SarabunIT๙" w:eastAsia="TH SarabunIT๙" w:hAnsi="TH SarabunIT๙" w:cs="TH SarabunIT๙"/>
                      <w:spacing w:val="5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การผลิตอาหารปลอดภัยได้มาตรฐาน</w:t>
                  </w:r>
                </w:p>
                <w:p w:rsidR="007A20A6" w:rsidRDefault="007A20A6" w:rsidP="00B6311A">
                  <w:pPr>
                    <w:ind w:left="286" w:right="178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ส่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ริ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ม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พั</w:t>
                  </w:r>
                  <w:r>
                    <w:rPr>
                      <w:rFonts w:ascii="TH SarabunIT๙" w:eastAsia="TH SarabunIT๙" w:hAnsi="TH SarabunIT๙" w:cs="TH SarabunIT๙"/>
                      <w:spacing w:val="-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ฒ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2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ก</w:t>
                  </w:r>
                  <w:r>
                    <w:rPr>
                      <w:rFonts w:ascii="TH SarabunIT๙" w:eastAsia="TH SarabunIT๙" w:hAnsi="TH SarabunIT๙" w:cs="TH SarabunIT๙"/>
                      <w:spacing w:val="-2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ลุ่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ม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ป</w:t>
                  </w:r>
                  <w:r>
                    <w:rPr>
                      <w:rFonts w:ascii="TH SarabunIT๙" w:eastAsia="TH SarabunIT๙" w:hAnsi="TH SarabunIT๙" w:cs="TH SarabunIT๙"/>
                      <w:spacing w:val="-2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</w:t>
                  </w:r>
                  <w:r>
                    <w:rPr>
                      <w:rFonts w:ascii="TH SarabunIT๙" w:eastAsia="TH SarabunIT๙" w:hAnsi="TH SarabunIT๙" w:cs="TH SarabunIT๙"/>
                      <w:spacing w:val="-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2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ใ</w:t>
                  </w:r>
                  <w:r>
                    <w:rPr>
                      <w:rFonts w:ascii="TH SarabunIT๙" w:eastAsia="TH SarabunIT๙" w:hAnsi="TH SarabunIT๙" w:cs="TH SarabunIT๙"/>
                      <w:spacing w:val="-19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ห</w:t>
                  </w:r>
                  <w:r>
                    <w:rPr>
                      <w:rFonts w:ascii="TH SarabunIT๙" w:eastAsia="TH SarabunIT๙" w:hAnsi="TH SarabunIT๙" w:cs="TH SarabunIT๙"/>
                      <w:spacing w:val="-1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ญ่ ตลอดห่วงโซ่อุปทาน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6"/>
          <w:sz w:val="20"/>
          <w:szCs w:val="22"/>
          <w:lang w:bidi="ar-SA"/>
        </w:rPr>
        <w:t xml:space="preserve"> </w:t>
      </w:r>
      <w:r>
        <w:pict>
          <v:shape id="Text Box 333" o:spid="_x0000_s1255" type="#_x0000_t202" style="width:144.2pt;height:1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f1dcdb">
            <v:textbox inset="0,0,0,0">
              <w:txbxContent>
                <w:p w:rsidR="007A20A6" w:rsidRDefault="007A20A6" w:rsidP="00B6311A">
                  <w:pPr>
                    <w:spacing w:before="74"/>
                    <w:ind w:left="285" w:right="145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ยกระดับอุตสาหกรรมแปรรูป</w:t>
                  </w:r>
                  <w:r>
                    <w:rPr>
                      <w:rFonts w:ascii="TH SarabunIT๙" w:eastAsia="TH SarabunIT๙" w:hAnsi="TH SarabunIT๙" w:cs="TH SarabunIT๙"/>
                      <w:spacing w:val="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เกษตร</w:t>
                  </w:r>
                  <w:r>
                    <w:rPr>
                      <w:rFonts w:ascii="TH SarabunIT๙" w:eastAsia="TH SarabunIT๙" w:hAnsi="TH SarabunIT๙" w:cs="TH SarabunIT๙"/>
                      <w:spacing w:val="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ป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รู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ป</w:t>
                  </w:r>
                  <w:r>
                    <w:rPr>
                      <w:rFonts w:ascii="TH SarabunIT๙" w:eastAsia="TH SarabunIT๙" w:hAnsi="TH SarabunIT๙" w:cs="TH SarabunIT๙"/>
                      <w:spacing w:val="2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ะ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ห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ป</w:t>
                  </w:r>
                  <w:r>
                    <w:rPr>
                      <w:rFonts w:ascii="TH SarabunIT๙" w:eastAsia="TH SarabunIT๙" w:hAnsi="TH SarabunIT๙" w:cs="TH SarabunIT๙"/>
                      <w:spacing w:val="-1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รู</w:t>
                  </w:r>
                  <w:r>
                    <w:rPr>
                      <w:rFonts w:ascii="TH SarabunIT๙" w:eastAsia="TH SarabunIT๙" w:hAnsi="TH SarabunIT๙" w:cs="TH SarabunIT๙"/>
                      <w:spacing w:val="-15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ป</w:t>
                  </w:r>
                  <w:r>
                    <w:rPr>
                      <w:rFonts w:ascii="TH SarabunIT๙" w:eastAsia="TH SarabunIT๙" w:hAnsi="TH SarabunIT๙" w:cs="TH SarabunIT๙"/>
                      <w:spacing w:val="-1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สู่ อุตสาหกรรมแห่งอนาคต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8"/>
          <w:sz w:val="20"/>
          <w:szCs w:val="22"/>
          <w:lang w:bidi="ar-SA"/>
        </w:rPr>
        <w:t xml:space="preserve"> </w:t>
      </w:r>
      <w:r>
        <w:pict>
          <v:shape id="Text Box 332" o:spid="_x0000_s1254" type="#_x0000_t202" style="width:144.2pt;height:1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cf9">
            <v:textbox style="mso-next-textbox:#Text Box 332" inset="0,0,0,0">
              <w:txbxContent>
                <w:p w:rsidR="007A20A6" w:rsidRDefault="007A20A6" w:rsidP="00B6311A">
                  <w:pPr>
                    <w:spacing w:before="74"/>
                    <w:ind w:left="285" w:right="143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7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พัฒนาศักยภาพและเ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พิ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่มช่องทางการ</w:t>
                  </w:r>
                  <w:r>
                    <w:rPr>
                      <w:rFonts w:ascii="TH SarabunIT๙" w:eastAsia="TH SarabunIT๙" w:hAnsi="TH SarabunIT๙" w:cs="TH SarabunIT๙"/>
                      <w:spacing w:val="3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จ</w:t>
                  </w:r>
                  <w:r>
                    <w:rPr>
                      <w:rFonts w:ascii="TH SarabunIT๙" w:eastAsia="TH SarabunIT๙" w:hAnsi="TH SarabunIT๙" w:cs="TH SarabunIT๙" w:hint="cs"/>
                      <w:spacing w:val="7"/>
                      <w:sz w:val="24"/>
                      <w:szCs w:val="24"/>
                      <w:cs/>
                    </w:rPr>
                    <w:t>ำ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หน่ายสินค้าเกษตรและอาหารของ</w:t>
                  </w:r>
                  <w:r>
                    <w:rPr>
                      <w:rFonts w:ascii="TH SarabunIT๙" w:eastAsia="TH SarabunIT๙" w:hAnsi="TH SarabunIT๙" w:cs="TH SarabunIT๙"/>
                      <w:spacing w:val="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กลุ่มจังหวัดภาคตะวันออก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1</w:t>
                  </w:r>
                </w:p>
                <w:p w:rsidR="007A20A6" w:rsidRDefault="007A20A6" w:rsidP="00B6311A">
                  <w:pPr>
                    <w:ind w:left="285" w:right="147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6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ส่งเสริมการตลาดและประชาสัมพัน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ธ์</w:t>
                  </w:r>
                  <w:r>
                    <w:rPr>
                      <w:rFonts w:ascii="TH SarabunIT๙" w:eastAsia="TH SarabunIT๙" w:hAnsi="TH SarabunIT๙" w:cs="TH SarabunIT๙"/>
                      <w:spacing w:val="24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สินค้าเกษตรปลอดภัย</w:t>
                  </w:r>
                </w:p>
              </w:txbxContent>
            </v:textbox>
            <w10:wrap type="none"/>
            <w10:anchorlock/>
          </v:shape>
        </w:pict>
      </w:r>
    </w:p>
    <w:p w:rsidR="00B6311A" w:rsidRPr="00B6311A" w:rsidRDefault="00B6311A" w:rsidP="00B6311A">
      <w:pPr>
        <w:widowControl w:val="0"/>
        <w:spacing w:before="9" w:after="0" w:line="240" w:lineRule="auto"/>
        <w:rPr>
          <w:rFonts w:ascii="TH SarabunIT๙" w:eastAsia="TH SarabunIT๙" w:hAnsi="TH SarabunIT๙" w:cs="TH SarabunIT๙"/>
          <w:sz w:val="28"/>
          <w:lang w:bidi="ar-SA"/>
        </w:rPr>
      </w:pPr>
    </w:p>
    <w:p w:rsidR="00B6311A" w:rsidRPr="00B6311A" w:rsidRDefault="00B6311A" w:rsidP="00B6311A">
      <w:pPr>
        <w:widowControl w:val="0"/>
        <w:spacing w:after="0" w:line="240" w:lineRule="auto"/>
        <w:rPr>
          <w:rFonts w:ascii="TH SarabunIT๙" w:eastAsia="TH SarabunIT๙" w:hAnsi="TH SarabunIT๙" w:cs="TH SarabunIT๙"/>
          <w:sz w:val="20"/>
          <w:szCs w:val="20"/>
          <w:lang w:bidi="ar-SA"/>
        </w:rPr>
        <w:sectPr w:rsidR="00B6311A" w:rsidRPr="00B6311A" w:rsidSect="009158F2">
          <w:footerReference w:type="default" r:id="rId10"/>
          <w:pgSz w:w="11910" w:h="16840"/>
          <w:pgMar w:top="1660" w:right="980" w:bottom="1540" w:left="1680" w:header="1475" w:footer="1357" w:gutter="0"/>
          <w:pgNumType w:start="21"/>
          <w:cols w:space="720"/>
        </w:sectPr>
      </w:pPr>
    </w:p>
    <w:p w:rsidR="00B6311A" w:rsidRPr="00B6311A" w:rsidRDefault="00B6311A" w:rsidP="00B6311A">
      <w:pPr>
        <w:widowControl w:val="0"/>
        <w:spacing w:after="0" w:line="240" w:lineRule="auto"/>
        <w:rPr>
          <w:rFonts w:ascii="TH SarabunIT๙" w:eastAsia="TH SarabunIT๙" w:hAnsi="TH SarabunIT๙" w:cs="TH SarabunIT๙"/>
          <w:sz w:val="32"/>
          <w:szCs w:val="32"/>
          <w:lang w:bidi="ar-SA"/>
        </w:rPr>
      </w:pPr>
    </w:p>
    <w:p w:rsidR="00B6311A" w:rsidRPr="00B6311A" w:rsidRDefault="00B6311A" w:rsidP="00B6311A">
      <w:pPr>
        <w:widowControl w:val="0"/>
        <w:spacing w:before="225" w:after="0" w:line="240" w:lineRule="auto"/>
        <w:ind w:left="247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การท่องเที่ยว</w:t>
      </w:r>
    </w:p>
    <w:p w:rsidR="00B6311A" w:rsidRPr="00FD61E1" w:rsidRDefault="00B6311A" w:rsidP="00B6311A">
      <w:pPr>
        <w:widowControl w:val="0"/>
        <w:spacing w:before="227" w:after="0" w:line="240" w:lineRule="auto"/>
        <w:ind w:left="247"/>
        <w:rPr>
          <w:rFonts w:ascii="TH SarabunIT๙" w:eastAsia="TH SarabunIT๙" w:hAnsi="TH SarabunIT๙" w:cs="TH SarabunIT๙"/>
          <w:sz w:val="32"/>
          <w:szCs w:val="32"/>
          <w:lang w:bidi="ar-SA"/>
        </w:rPr>
      </w:pPr>
      <w:r w:rsidRPr="00B6311A">
        <w:rPr>
          <w:rFonts w:ascii="Calibri" w:eastAsia="Calibri" w:hAnsi="Calibri" w:cs="Cordia New"/>
          <w:szCs w:val="22"/>
          <w:lang w:bidi="ar-SA"/>
        </w:rPr>
        <w:br w:type="column"/>
      </w:r>
      <w:r w:rsidRPr="00FD61E1">
        <w:rPr>
          <w:rFonts w:ascii="TH SarabunIT๙" w:eastAsia="Calibri" w:hAnsi="TH SarabunIT๙" w:cs="TH SarabunIT๙"/>
          <w:b/>
          <w:bCs/>
          <w:spacing w:val="14"/>
          <w:sz w:val="32"/>
          <w:szCs w:val="32"/>
          <w:cs/>
        </w:rPr>
        <w:lastRenderedPageBreak/>
        <w:t>ประเด็นการพัฒนา</w:t>
      </w:r>
      <w:r w:rsidRPr="00FD61E1">
        <w:rPr>
          <w:rFonts w:ascii="TH SarabunIT๙" w:eastAsia="Calibri" w:hAnsi="TH SarabunIT๙" w:cs="TH SarabunIT๙"/>
          <w:b/>
          <w:bCs/>
          <w:spacing w:val="11"/>
          <w:sz w:val="32"/>
          <w:szCs w:val="32"/>
          <w:cs/>
        </w:rPr>
        <w:t>ที่</w:t>
      </w:r>
      <w:r w:rsidRPr="00FD61E1">
        <w:rPr>
          <w:rFonts w:ascii="TH SarabunIT๙" w:eastAsia="Calibri" w:hAnsi="TH SarabunIT๙" w:cs="TH SarabunIT๙"/>
          <w:b/>
          <w:bCs/>
          <w:spacing w:val="30"/>
          <w:sz w:val="32"/>
          <w:szCs w:val="32"/>
          <w:lang w:bidi="ar-SA"/>
        </w:rPr>
        <w:t xml:space="preserve"> </w:t>
      </w:r>
      <w:r w:rsidRPr="00FD61E1">
        <w:rPr>
          <w:rFonts w:ascii="TH SarabunIT๙" w:eastAsia="Calibri" w:hAnsi="TH SarabunIT๙" w:cs="TH SarabunIT๙"/>
          <w:b/>
          <w:bCs/>
          <w:sz w:val="32"/>
          <w:szCs w:val="32"/>
          <w:lang w:bidi="ar-SA"/>
        </w:rPr>
        <w:t>3</w:t>
      </w:r>
      <w:r w:rsidRPr="00FD61E1">
        <w:rPr>
          <w:rFonts w:ascii="TH SarabunIT๙" w:eastAsia="Calibri" w:hAnsi="TH SarabunIT๙" w:cs="TH SarabunIT๙"/>
          <w:b/>
          <w:bCs/>
          <w:spacing w:val="31"/>
          <w:sz w:val="32"/>
          <w:szCs w:val="32"/>
          <w:lang w:bidi="ar-SA"/>
        </w:rPr>
        <w:t xml:space="preserve"> </w:t>
      </w:r>
      <w:r w:rsidRPr="00FD61E1">
        <w:rPr>
          <w:rFonts w:ascii="TH SarabunIT๙" w:eastAsia="Calibri" w:hAnsi="TH SarabunIT๙" w:cs="TH SarabunIT๙"/>
          <w:spacing w:val="15"/>
          <w:sz w:val="32"/>
          <w:szCs w:val="32"/>
          <w:cs/>
        </w:rPr>
        <w:t>ปรับปรุงมาตรฐานสินค้าและธุรกิจบริการด้าน</w:t>
      </w:r>
    </w:p>
    <w:p w:rsidR="00B6311A" w:rsidRPr="00B6311A" w:rsidRDefault="00B6311A" w:rsidP="00B6311A">
      <w:pPr>
        <w:widowControl w:val="0"/>
        <w:spacing w:after="0" w:line="240" w:lineRule="auto"/>
        <w:rPr>
          <w:rFonts w:ascii="TH SarabunIT๙" w:eastAsia="TH SarabunIT๙" w:hAnsi="TH SarabunIT๙" w:cs="TH SarabunIT๙"/>
          <w:sz w:val="32"/>
          <w:szCs w:val="32"/>
          <w:lang w:bidi="ar-SA"/>
        </w:rPr>
        <w:sectPr w:rsidR="00B6311A" w:rsidRPr="00B6311A">
          <w:type w:val="continuous"/>
          <w:pgSz w:w="11910" w:h="16840"/>
          <w:pgMar w:top="1580" w:right="980" w:bottom="280" w:left="1680" w:header="720" w:footer="720" w:gutter="0"/>
          <w:cols w:num="2" w:space="720" w:equalWidth="0">
            <w:col w:w="1356" w:space="487"/>
            <w:col w:w="7407"/>
          </w:cols>
        </w:sectPr>
      </w:pPr>
    </w:p>
    <w:p w:rsidR="00B6311A" w:rsidRPr="00B6311A" w:rsidRDefault="00B6311A" w:rsidP="00B6311A">
      <w:pPr>
        <w:widowControl w:val="0"/>
        <w:spacing w:before="2" w:after="0" w:line="240" w:lineRule="auto"/>
        <w:rPr>
          <w:rFonts w:ascii="TH SarabunIT๙" w:eastAsia="TH SarabunIT๙" w:hAnsi="TH SarabunIT๙" w:cs="TH SarabunIT๙"/>
          <w:sz w:val="14"/>
          <w:szCs w:val="14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15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rPr>
          <w:rFonts w:ascii="TH SarabunIT๙" w:eastAsia="TH SarabunIT๙" w:hAnsi="TH SarabunIT๙" w:cs="TH SarabunIT๙"/>
          <w:sz w:val="20"/>
          <w:szCs w:val="20"/>
          <w:lang w:bidi="ar-SA"/>
        </w:rPr>
      </w:r>
      <w:r>
        <w:rPr>
          <w:rFonts w:ascii="TH SarabunIT๙" w:eastAsia="TH SarabunIT๙" w:hAnsi="TH SarabunIT๙" w:cs="TH SarabunIT๙"/>
          <w:sz w:val="20"/>
          <w:szCs w:val="20"/>
          <w:lang w:bidi="ar-SA"/>
        </w:rPr>
        <w:pict>
          <v:group id="Group 354" o:spid="_x0000_s1190" style="width:445.8pt;height:87.95pt;mso-position-horizontal-relative:char;mso-position-vertical-relative:line" coordsize="8916,797">
            <v:group id="Group 368" o:spid="_x0000_s1191" style="position:absolute;left:8;top:8;width:3130;height:782" coordorigin="8,8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7vxgAAANw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ziJfyeCUdAZg8AAAD//wMAUEsBAi0AFAAGAAgAAAAhANvh9svuAAAAhQEAABMAAAAAAAAA&#10;AAAAAAAAAAAAAFtDb250ZW50X1R5cGVzXS54bWxQSwECLQAUAAYACAAAACEAWvQsW78AAAAVAQAA&#10;CwAAAAAAAAAAAAAAAAAfAQAAX3JlbHMvLnJlbHNQSwECLQAUAAYACAAAACEAJUA+78YAAADcAAAA&#10;DwAAAAAAAAAAAAAAAAAHAgAAZHJzL2Rvd25yZXYueG1sUEsFBgAAAAADAAMAtwAAAPoCAAAAAA==&#10;">
              <v:shape id="Freeform 369" o:spid="_x0000_s1192" style="position:absolute;left:8;top:8;width:3130;height:782;visibility:visible;mso-wrap-style:square;v-text-anchor:top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" path="m2824,l,,,782r2824,l3130,390,2824,xe" fillcolor="#dce6f1" stroked="f">
                <v:path arrowok="t" o:connecttype="custom" o:connectlocs="2824,8;0,8;0,790;2824,790;3130,398;2824,8" o:connectangles="0,0,0,0,0,0"/>
              </v:shape>
            </v:group>
            <v:group id="Group 366" o:spid="_x0000_s1193" style="position:absolute;left:8;top:8;width:3130;height:782" coordorigin="8,8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QMAxAAAANw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ZzA80w4AnL2AAAA//8DAFBLAQItABQABgAIAAAAIQDb4fbL7gAAAIUBAAATAAAAAAAAAAAA&#10;AAAAAAAAAABbQ29udGVudF9UeXBlc10ueG1sUEsBAi0AFAAGAAgAAAAhAFr0LFu/AAAAFQEAAAsA&#10;AAAAAAAAAAAAAAAAHwEAAF9yZWxzLy5yZWxzUEsBAi0AFAAGAAgAAAAhAMXlAwDEAAAA3AAAAA8A&#10;AAAAAAAAAAAAAAAABwIAAGRycy9kb3ducmV2LnhtbFBLBQYAAAAAAwADALcAAAD4AgAAAAA=&#10;">
              <v:shape id="Freeform 367" o:spid="_x0000_s1194" style="position:absolute;left:8;top:8;width:3130;height:782;visibility:visible;mso-wrap-style:square;v-text-anchor:top" coordsize="3130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" path="m,l2824,r306,390l2824,782,,782,,xe" filled="f">
                <v:path arrowok="t" o:connecttype="custom" o:connectlocs="0,8;2824,8;3130,398;2824,790;0,790;0,8" o:connectangles="0,0,0,0,0,0"/>
              </v:shape>
            </v:group>
            <v:group id="Group 364" o:spid="_x0000_s1195" style="position:absolute;left:2891;top:8;width:3135;height:782" coordorigin="2891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">
              <v:shape id="Freeform 365" o:spid="_x0000_s1196" style="position:absolute;left:2891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" path="m2831,l,,305,390,,782r2831,l3135,390,2831,xe" fillcolor="#f1dcdb" stroked="f">
                <v:path arrowok="t" o:connecttype="custom" o:connectlocs="2831,8;0,8;305,398;0,790;2831,790;3135,398;2831,8" o:connectangles="0,0,0,0,0,0,0"/>
              </v:shape>
            </v:group>
            <v:group id="Group 362" o:spid="_x0000_s1197" style="position:absolute;left:2891;top:8;width:3135;height:782" coordorigin="2891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">
              <v:shape id="Freeform 363" o:spid="_x0000_s1198" style="position:absolute;left:2891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" path="m,l2831,r304,390l2831,782,,782,305,390,,xe" filled="f">
                <v:path arrowok="t" o:connecttype="custom" o:connectlocs="0,8;2831,8;3135,398;2831,790;0,790;305,398;0,8" o:connectangles="0,0,0,0,0,0,0"/>
              </v:shape>
            </v:group>
            <v:group id="Group 360" o:spid="_x0000_s1199" style="position:absolute;left:5773;top:8;width:3135;height:782" coordorigin="5773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s++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azBB5nwhGQq18AAAD//wMAUEsBAi0AFAAGAAgAAAAhANvh9svuAAAAhQEAABMAAAAAAAAA&#10;AAAAAAAAAAAAAFtDb250ZW50X1R5cGVzXS54bWxQSwECLQAUAAYACAAAACEAWvQsW78AAAAVAQAA&#10;CwAAAAAAAAAAAAAAAAAfAQAAX3JlbHMvLnJlbHNQSwECLQAUAAYACAAAACEAdLLPvsYAAADcAAAA&#10;DwAAAAAAAAAAAAAAAAAHAgAAZHJzL2Rvd25yZXYueG1sUEsFBgAAAAADAAMAtwAAAPoCAAAAAA==&#10;">
              <v:shape id="Freeform 361" o:spid="_x0000_s1200" style="position:absolute;left:5773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" path="m2831,l,,305,390,,782r2831,l3135,390,2831,xe" fillcolor="#cf9" stroked="f">
                <v:path arrowok="t" o:connecttype="custom" o:connectlocs="2831,8;0,8;305,398;0,790;2831,790;3135,398;2831,8" o:connectangles="0,0,0,0,0,0,0"/>
              </v:shape>
            </v:group>
            <v:group id="Group 355" o:spid="_x0000_s1201" style="position:absolute;left:5773;top:8;width:3135;height:782" coordorigin="5773,8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PRS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3B/5lwBOTmDwAA//8DAFBLAQItABQABgAIAAAAIQDb4fbL7gAAAIUBAAATAAAAAAAAAAAA&#10;AAAAAAAAAABbQ29udGVudF9UeXBlc10ueG1sUEsBAi0AFAAGAAgAAAAhAFr0LFu/AAAAFQEAAAsA&#10;AAAAAAAAAAAAAAAAHwEAAF9yZWxzLy5yZWxzUEsBAi0AFAAGAAgAAAAhAOss9FLEAAAA3AAAAA8A&#10;AAAAAAAAAAAAAAAABwIAAGRycy9kb3ducmV2LnhtbFBLBQYAAAAAAwADALcAAAD4AgAAAAA=&#10;">
              <v:shape id="Freeform 359" o:spid="_x0000_s1202" style="position:absolute;left:5773;top:8;width:3135;height:782;visibility:visible;mso-wrap-style:square;v-text-anchor:top" coordsize="3135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" path="m,l2831,r304,390l2831,782,,782,305,390,,xe" filled="f">
                <v:path arrowok="t" o:connecttype="custom" o:connectlocs="0,8;2831,8;3135,398;2831,790;0,790;305,398;0,8" o:connectangles="0,0,0,0,0,0,0"/>
              </v:shape>
              <v:shape id="Text Box 358" o:spid="_x0000_s1203" type="#_x0000_t202" style="position:absolute;left:433;top:112;width:2128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" filled="f" stroked="f">
                <v:textbox inset="0,0,0,0">
                  <w:txbxContent>
                    <w:p w:rsidR="007A20A6" w:rsidRPr="00F1362B" w:rsidRDefault="007A20A6" w:rsidP="00FD61E1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ต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นทาง</w:t>
                      </w:r>
                    </w:p>
                    <w:p w:rsidR="007A20A6" w:rsidRPr="00F1362B" w:rsidRDefault="007A20A6" w:rsidP="00FD61E1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การพัฒนาโครงสร้างพ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ื้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นฐาน</w:t>
                      </w:r>
                    </w:p>
                  </w:txbxContent>
                </v:textbox>
              </v:shape>
              <v:shape id="Text Box 357" o:spid="_x0000_s1204" type="#_x0000_t202" style="position:absolute;left:3585;top:112;width:1746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Zx5xQAAANwAAAAPAAAAZHJzL2Rvd25yZXYueG1sRI9Ba8JA&#10;FITvBf/D8oTe6kah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DRQZx5xQAAANwAAAAP&#10;AAAAAAAAAAAAAAAAAAcCAABkcnMvZG93bnJldi54bWxQSwUGAAAAAAMAAwC3AAAA+QIAAAAA&#10;" filled="f" stroked="f">
                <v:textbox inset="0,0,0,0">
                  <w:txbxContent>
                    <w:p w:rsidR="007A20A6" w:rsidRPr="00F1362B" w:rsidRDefault="007A20A6" w:rsidP="00FD61E1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กลางทาง</w:t>
                      </w:r>
                    </w:p>
                    <w:p w:rsidR="007A20A6" w:rsidRPr="00F1362B" w:rsidRDefault="007A20A6" w:rsidP="00FD61E1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การสร้างมูลค่าเพิ่ม</w:t>
                      </w:r>
                    </w:p>
                  </w:txbxContent>
                </v:textbox>
              </v:shape>
              <v:shape id="Text Box 356" o:spid="_x0000_s1205" type="#_x0000_t202" style="position:absolute;left:6540;top:112;width:1606;height: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Tni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vg054sYAAADcAAAA&#10;DwAAAAAAAAAAAAAAAAAHAgAAZHJzL2Rvd25yZXYueG1sUEsFBgAAAAADAAMAtwAAAPoCAAAAAA==&#10;" filled="f" stroked="f">
                <v:textbox inset="0,0,0,0">
                  <w:txbxContent>
                    <w:p w:rsidR="007A20A6" w:rsidRPr="00F1362B" w:rsidRDefault="007A20A6" w:rsidP="00FD61E1">
                      <w:pPr>
                        <w:spacing w:line="245" w:lineRule="exact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cs="Angsana New"/>
                          <w:b/>
                          <w:bCs/>
                          <w:spacing w:val="-1"/>
                          <w:sz w:val="28"/>
                          <w:cs/>
                        </w:rPr>
                        <w:t>ปลายทาง</w:t>
                      </w:r>
                    </w:p>
                    <w:p w:rsidR="007A20A6" w:rsidRPr="00F1362B" w:rsidRDefault="007A20A6" w:rsidP="00FD61E1">
                      <w:pPr>
                        <w:spacing w:before="41" w:line="310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cs="Angsana New"/>
                          <w:b/>
                          <w:bCs/>
                          <w:spacing w:val="-1"/>
                          <w:sz w:val="28"/>
                          <w:cs/>
                        </w:rPr>
                        <w:t>การส่งเสริมการตลาด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6311A" w:rsidRPr="00B6311A" w:rsidRDefault="00B6311A" w:rsidP="00B6311A">
      <w:pPr>
        <w:widowControl w:val="0"/>
        <w:spacing w:after="0" w:line="240" w:lineRule="auto"/>
        <w:rPr>
          <w:rFonts w:ascii="TH SarabunIT๙" w:eastAsia="TH SarabunIT๙" w:hAnsi="TH SarabunIT๙" w:cs="TH SarabunIT๙"/>
          <w:sz w:val="20"/>
          <w:szCs w:val="20"/>
          <w:lang w:bidi="ar-SA"/>
        </w:rPr>
      </w:pPr>
    </w:p>
    <w:p w:rsidR="00B6311A" w:rsidRPr="00B6311A" w:rsidRDefault="00B6311A" w:rsidP="00B6311A">
      <w:pPr>
        <w:widowControl w:val="0"/>
        <w:spacing w:before="6" w:after="0" w:line="240" w:lineRule="auto"/>
        <w:rPr>
          <w:rFonts w:ascii="TH SarabunIT๙" w:eastAsia="TH SarabunIT๙" w:hAnsi="TH SarabunIT๙" w:cs="TH SarabunIT๙"/>
          <w:sz w:val="13"/>
          <w:szCs w:val="13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23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shape id="Text Box 315" o:spid="_x0000_s1253" type="#_x0000_t202" style="width:144.2pt;height:212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dce6f1">
            <v:textbox style="mso-next-textbox:#Text Box 315" inset="0,0,0,0">
              <w:txbxContent>
                <w:p w:rsidR="007A20A6" w:rsidRDefault="007A20A6" w:rsidP="00B6311A">
                  <w:pPr>
                    <w:spacing w:before="73"/>
                    <w:ind w:left="285" w:right="148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7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ปรับปรุงแหล่งท่องเ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ที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่ยวก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ลุ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่มจังหวัด</w:t>
                  </w:r>
                  <w:r>
                    <w:rPr>
                      <w:rFonts w:ascii="TH SarabunIT๙" w:eastAsia="TH SarabunIT๙" w:hAnsi="TH SarabunIT๙" w:cs="TH SarabunIT๙"/>
                      <w:spacing w:val="3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ภาคตะวันออก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1</w:t>
                  </w:r>
                </w:p>
                <w:p w:rsidR="007A20A6" w:rsidRDefault="007A20A6" w:rsidP="00B6311A">
                  <w:pPr>
                    <w:ind w:left="285" w:right="143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ศึกษาจัดท</w:t>
                  </w:r>
                  <w:r>
                    <w:rPr>
                      <w:rFonts w:ascii="TH SarabunIT๙" w:eastAsia="TH SarabunIT๙" w:hAnsi="TH SarabunIT๙" w:cs="TH SarabunIT๙" w:hint="cs"/>
                      <w:spacing w:val="16"/>
                      <w:sz w:val="24"/>
                      <w:szCs w:val="24"/>
                      <w:cs/>
                    </w:rPr>
                    <w:t>ำ</w:t>
                  </w:r>
                  <w:r>
                    <w:rPr>
                      <w:rFonts w:ascii="TH SarabunIT๙" w:eastAsia="TH SarabunIT๙" w:hAnsi="TH SarabunIT๙" w:cs="TH SarabunIT๙"/>
                      <w:spacing w:val="13"/>
                      <w:sz w:val="24"/>
                      <w:szCs w:val="24"/>
                      <w:cs/>
                    </w:rPr>
                    <w:t>แผนแม่บทและส</w:t>
                  </w:r>
                  <w:r>
                    <w:rPr>
                      <w:rFonts w:ascii="TH SarabunIT๙" w:eastAsia="TH SarabunIT๙" w:hAnsi="TH SarabunIT๙" w:cs="TH SarabunIT๙" w:hint="cs"/>
                      <w:spacing w:val="10"/>
                      <w:sz w:val="24"/>
                      <w:szCs w:val="24"/>
                      <w:cs/>
                    </w:rPr>
                    <w:t>ำ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รวจ</w:t>
                  </w:r>
                  <w:r>
                    <w:rPr>
                      <w:rFonts w:ascii="TH SarabunIT๙" w:eastAsia="TH SarabunIT๙" w:hAnsi="TH SarabunIT๙" w:cs="TH SarabunIT๙"/>
                      <w:spacing w:val="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9"/>
                      <w:sz w:val="24"/>
                      <w:szCs w:val="24"/>
                      <w:cs/>
                    </w:rPr>
                    <w:t>ออกแบบรายละเอียดและวิเคราะ</w:t>
                  </w:r>
                  <w:r>
                    <w:rPr>
                      <w:rFonts w:ascii="TH SarabunIT๙" w:eastAsia="TH SarabunIT๙" w:hAnsi="TH SarabunIT๙" w:cs="TH SarabunIT๙"/>
                      <w:spacing w:val="8"/>
                      <w:sz w:val="24"/>
                      <w:szCs w:val="24"/>
                      <w:cs/>
                    </w:rPr>
                    <w:t>ห์</w:t>
                  </w:r>
                  <w:r>
                    <w:rPr>
                      <w:rFonts w:ascii="TH SarabunIT๙" w:eastAsia="TH SarabunIT๙" w:hAnsi="TH SarabunIT๙" w:cs="TH SarabunIT๙"/>
                      <w:spacing w:val="3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ผ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ก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ะ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ท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บ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สิ่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>
                    <w:rPr>
                      <w:rFonts w:ascii="TH SarabunIT๙" w:eastAsia="TH SarabunIT๙" w:hAnsi="TH SarabunIT๙" w:cs="TH SarabunIT๙"/>
                      <w:spacing w:val="-1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ว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ด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ล้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อ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ม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ใ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>
                    <w:rPr>
                      <w:rFonts w:ascii="TH SarabunIT๙" w:eastAsia="TH SarabunIT๙" w:hAnsi="TH SarabunIT๙" w:cs="TH SarabunIT๙"/>
                      <w:spacing w:val="-1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ขั้</w:t>
                  </w:r>
                  <w:r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 xml:space="preserve">น </w:t>
                  </w:r>
                  <w:r>
                    <w:rPr>
                      <w:rFonts w:ascii="TH SarabunIT๙" w:eastAsia="TH SarabunIT๙" w:hAnsi="TH SarabunIT๙" w:cs="TH SarabunIT๙"/>
                      <w:spacing w:val="9"/>
                      <w:sz w:val="24"/>
                      <w:szCs w:val="24"/>
                      <w:cs/>
                    </w:rPr>
                    <w:t>รายละเอียด</w:t>
                  </w:r>
                  <w:r>
                    <w:rPr>
                      <w:rFonts w:ascii="TH SarabunIT๙" w:eastAsia="TH SarabunIT๙" w:hAnsi="TH SarabunIT๙" w:cs="TH SarabunIT๙"/>
                      <w:spacing w:val="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</w:rPr>
                    <w:t>(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0"/>
                      <w:szCs w:val="20"/>
                    </w:rPr>
                    <w:t>EIA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</w:rPr>
                    <w:t>)</w:t>
                  </w:r>
                  <w:r>
                    <w:rPr>
                      <w:rFonts w:ascii="TH SarabunIT๙" w:eastAsia="TH SarabunIT๙" w:hAnsi="TH SarabunIT๙" w:cs="TH SarabunIT๙"/>
                      <w:spacing w:val="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8"/>
                      <w:sz w:val="24"/>
                      <w:szCs w:val="24"/>
                      <w:cs/>
                    </w:rPr>
                    <w:t>ถนนบูรพาชลทิต</w:t>
                  </w:r>
                  <w:r>
                    <w:rPr>
                      <w:rFonts w:ascii="TH SarabunIT๙" w:eastAsia="TH SarabunIT๙" w:hAnsi="TH SarabunIT๙" w:cs="TH SarabunIT๙"/>
                      <w:spacing w:val="2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(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ระยะที่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2)</w:t>
                  </w:r>
                </w:p>
                <w:p w:rsidR="007A20A6" w:rsidRDefault="007A20A6" w:rsidP="00B6311A">
                  <w:pPr>
                    <w:ind w:left="285" w:right="143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36"/>
                      <w:sz w:val="20"/>
                      <w:szCs w:val="20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พัฒนาโครงสร้างพื้นฐานและสิ่งอ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นวย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ความสะดวกเพื่อสร้างความเชื่อมั่นและ</w:t>
                  </w:r>
                  <w:r>
                    <w:rPr>
                      <w:rFonts w:ascii="TH SarabunIT๙" w:eastAsia="TH SarabunIT๙" w:hAnsi="TH SarabunIT๙" w:cs="TH SarabunIT๙"/>
                      <w:spacing w:val="4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ความปลอดภัยให้กับน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ั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กท่องเที่ยว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6"/>
          <w:sz w:val="20"/>
          <w:szCs w:val="22"/>
          <w:lang w:bidi="ar-SA"/>
        </w:rPr>
        <w:t xml:space="preserve"> </w:t>
      </w:r>
      <w:r>
        <w:pict>
          <v:shape id="Text Box 314" o:spid="_x0000_s1252" type="#_x0000_t202" style="width:144.2pt;height:21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f1dcdb">
            <v:textbox inset="0,0,0,0">
              <w:txbxContent>
                <w:p w:rsidR="007A20A6" w:rsidRDefault="007A20A6" w:rsidP="00B6311A">
                  <w:pPr>
                    <w:spacing w:before="75" w:line="216" w:lineRule="auto"/>
                    <w:ind w:left="285" w:right="145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เสริมสร้างกระบวนการมีส่วนร่วมของ</w:t>
                  </w:r>
                  <w:r>
                    <w:rPr>
                      <w:rFonts w:ascii="TH SarabunIT๙" w:eastAsia="TH SarabunIT๙" w:hAnsi="TH SarabunIT๙" w:cs="TH SarabunIT๙"/>
                      <w:spacing w:val="2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ประชาชนในชุมชนเพื่อมุ่งสู่การเป็นเจ้า</w:t>
                  </w:r>
                  <w:r>
                    <w:rPr>
                      <w:rFonts w:ascii="TH SarabunIT๙" w:eastAsia="TH SarabunIT๙" w:hAnsi="TH SarabunIT๙" w:cs="TH SarabunIT๙"/>
                      <w:spacing w:val="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บ้านที่ดี</w:t>
                  </w:r>
                </w:p>
                <w:p w:rsidR="007A20A6" w:rsidRDefault="007A20A6" w:rsidP="00B6311A">
                  <w:pPr>
                    <w:spacing w:before="1" w:line="216" w:lineRule="auto"/>
                    <w:ind w:left="285" w:right="140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6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เ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พิ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่มประสิทธิภาพการสร้างภาพลักษ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ณ์</w:t>
                  </w:r>
                  <w:r>
                    <w:rPr>
                      <w:rFonts w:ascii="TH SarabunIT๙" w:eastAsia="TH SarabunIT๙" w:hAnsi="TH SarabunIT๙" w:cs="TH SarabunIT๙"/>
                      <w:spacing w:val="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และการประชาสัมพันธ์เพื่อส่งเสริมการ</w:t>
                  </w:r>
                  <w:r>
                    <w:rPr>
                      <w:rFonts w:ascii="TH SarabunIT๙" w:eastAsia="TH SarabunIT๙" w:hAnsi="TH SarabunIT๙" w:cs="TH SarabunIT๙"/>
                      <w:spacing w:val="5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ท่องเที่ยวภายในประเทศ</w:t>
                  </w:r>
                  <w:r>
                    <w:rPr>
                      <w:rFonts w:ascii="TH SarabunIT๙" w:eastAsia="TH SarabunIT๙" w:hAnsi="TH SarabunIT๙" w:cs="TH SarabunIT๙"/>
                      <w:spacing w:val="-3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เส้นทาง</w:t>
                  </w:r>
                  <w:r>
                    <w:rPr>
                      <w:rFonts w:ascii="TH SarabunIT๙" w:eastAsia="TH SarabunIT๙" w:hAnsi="TH SarabunIT๙" w:cs="TH SarabunIT๙"/>
                      <w:spacing w:val="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EEC</w:t>
                  </w:r>
                  <w:r>
                    <w:rPr>
                      <w:rFonts w:ascii="TH SarabunIT๙" w:eastAsia="TH SarabunIT๙" w:hAnsi="TH SarabunIT๙" w:cs="TH SarabunIT๙"/>
                      <w:spacing w:val="3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“Wellness</w:t>
                  </w:r>
                  <w:r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Tourism”</w:t>
                  </w:r>
                  <w:r>
                    <w:rPr>
                      <w:rFonts w:ascii="TH SarabunIT๙" w:eastAsia="TH SarabunIT๙" w:hAnsi="TH SarabunIT๙" w:cs="TH SarabunIT๙"/>
                      <w:spacing w:val="2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ท่องเ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ที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่ยวเ</w:t>
                  </w:r>
                  <w:r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่อ</w:t>
                  </w:r>
                  <w:r>
                    <w:rPr>
                      <w:rFonts w:ascii="TH SarabunIT๙" w:eastAsia="TH SarabunIT๙" w:hAnsi="TH SarabunIT๙" w:cs="TH SarabunIT๙"/>
                      <w:spacing w:val="26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สุขภาพที่ดี</w:t>
                  </w:r>
                </w:p>
                <w:p w:rsidR="007A20A6" w:rsidRDefault="007A20A6" w:rsidP="00B6311A">
                  <w:pPr>
                    <w:spacing w:before="24" w:line="244" w:lineRule="exact"/>
                    <w:ind w:left="285" w:right="149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พัฒนาอาสาสมัครช่วยเหลือและดูแล</w:t>
                  </w:r>
                  <w:r>
                    <w:rPr>
                      <w:rFonts w:ascii="TH SarabunIT๙" w:eastAsia="TH SarabunIT๙" w:hAnsi="TH SarabunIT๙" w:cs="TH SarabunIT๙"/>
                      <w:spacing w:val="3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ความปลอดภัยนักท่องเที่ยว</w:t>
                  </w:r>
                </w:p>
                <w:p w:rsidR="007A20A6" w:rsidRDefault="007A20A6" w:rsidP="00B6311A">
                  <w:pPr>
                    <w:spacing w:before="29" w:line="244" w:lineRule="exact"/>
                    <w:ind w:left="285" w:right="140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10"/>
                      <w:sz w:val="24"/>
                      <w:szCs w:val="24"/>
                      <w:cs/>
                    </w:rPr>
                    <w:t>ประชารัฐร่วมใจ</w:t>
                  </w:r>
                  <w:r>
                    <w:rPr>
                      <w:rFonts w:ascii="TH SarabunIT๙" w:eastAsia="TH SarabunIT๙" w:hAnsi="TH SarabunIT๙" w:cs="TH SarabunIT๙"/>
                      <w:spacing w:val="2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OTOP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EEC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Grand</w:t>
                  </w:r>
                  <w:r>
                    <w:rPr>
                      <w:rFonts w:ascii="TH SarabunIT๙" w:eastAsia="TH SarabunIT๙" w:hAnsi="TH SarabunIT๙" w:cs="TH SarabunIT๙"/>
                      <w:spacing w:val="22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Sale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8"/>
          <w:sz w:val="20"/>
          <w:szCs w:val="22"/>
          <w:lang w:bidi="ar-SA"/>
        </w:rPr>
        <w:t xml:space="preserve"> </w:t>
      </w:r>
      <w:r>
        <w:pict>
          <v:shape id="Text Box 313" o:spid="_x0000_s1251" type="#_x0000_t202" style="width:144.2pt;height:21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cf9">
            <v:textbox inset="0,0,0,0">
              <w:txbxContent>
                <w:p w:rsidR="007A20A6" w:rsidRDefault="007A20A6" w:rsidP="00B6311A">
                  <w:pPr>
                    <w:spacing w:before="72"/>
                    <w:ind w:left="287" w:right="143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6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ประชาสัมพันธ์ภาพลักษณ์เ</w:t>
                  </w:r>
                  <w:r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พื</w:t>
                  </w:r>
                  <w:r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  <w:cs/>
                    </w:rPr>
                    <w:t>่อส่งเสริม</w:t>
                  </w:r>
                  <w:r>
                    <w:rPr>
                      <w:rFonts w:ascii="TH SarabunIT๙" w:eastAsia="TH SarabunIT๙" w:hAnsi="TH SarabunIT๙" w:cs="TH SarabunIT๙"/>
                      <w:spacing w:val="28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การท่องเที่ยว</w:t>
                  </w:r>
                </w:p>
                <w:p w:rsidR="007A20A6" w:rsidRDefault="007A20A6" w:rsidP="00B6311A">
                  <w:pPr>
                    <w:spacing w:before="1" w:line="301" w:lineRule="exact"/>
                    <w:ind w:left="145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7"/>
                      <w:sz w:val="24"/>
                      <w:szCs w:val="24"/>
                    </w:rPr>
                    <w:t>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ส่งเสริมการท่องเที่ยวสีสัน</w:t>
                  </w:r>
                  <w:r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EEC</w:t>
                  </w:r>
                </w:p>
                <w:p w:rsidR="007A20A6" w:rsidRPr="000A3A5E" w:rsidRDefault="007A20A6" w:rsidP="00B6311A">
                  <w:pPr>
                    <w:widowControl w:val="0"/>
                    <w:numPr>
                      <w:ilvl w:val="0"/>
                      <w:numId w:val="4"/>
                    </w:numPr>
                    <w:tabs>
                      <w:tab w:val="left" w:pos="288"/>
                    </w:tabs>
                    <w:spacing w:after="0" w:line="301" w:lineRule="exact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0A3A5E">
                    <w:rPr>
                      <w:rFonts w:ascii="TH SarabunIT๙" w:hAnsi="TH SarabunIT๙" w:cs="TH SarabunIT๙"/>
                      <w:spacing w:val="-1"/>
                      <w:sz w:val="24"/>
                      <w:szCs w:val="24"/>
                    </w:rPr>
                    <w:t>Media</w:t>
                  </w:r>
                  <w:r w:rsidRPr="000A3A5E">
                    <w:rPr>
                      <w:rFonts w:ascii="TH SarabunIT๙" w:hAnsi="TH SarabunIT๙" w:cs="TH SarabunIT๙"/>
                      <w:spacing w:val="9"/>
                      <w:sz w:val="24"/>
                      <w:szCs w:val="24"/>
                    </w:rPr>
                    <w:t xml:space="preserve"> </w:t>
                  </w:r>
                  <w:r w:rsidRPr="000A3A5E">
                    <w:rPr>
                      <w:rFonts w:ascii="TH SarabunIT๙" w:hAnsi="TH SarabunIT๙" w:cs="TH SarabunIT๙"/>
                      <w:spacing w:val="-1"/>
                      <w:sz w:val="24"/>
                      <w:szCs w:val="24"/>
                    </w:rPr>
                    <w:t>Fam</w:t>
                  </w:r>
                  <w:r w:rsidRPr="000A3A5E">
                    <w:rPr>
                      <w:rFonts w:ascii="TH SarabunIT๙" w:hAnsi="TH SarabunIT๙" w:cs="TH SarabunIT๙"/>
                      <w:spacing w:val="10"/>
                      <w:sz w:val="24"/>
                      <w:szCs w:val="24"/>
                    </w:rPr>
                    <w:t xml:space="preserve"> </w:t>
                  </w:r>
                  <w:r w:rsidRPr="000A3A5E">
                    <w:rPr>
                      <w:rFonts w:ascii="TH SarabunIT๙" w:hAnsi="TH SarabunIT๙" w:cs="TH SarabunIT๙"/>
                      <w:spacing w:val="-1"/>
                      <w:sz w:val="24"/>
                      <w:szCs w:val="24"/>
                    </w:rPr>
                    <w:t>Trip</w:t>
                  </w:r>
                  <w:r w:rsidRPr="000A3A5E">
                    <w:rPr>
                      <w:rFonts w:ascii="TH SarabunIT๙" w:hAnsi="TH SarabunIT๙" w:cs="TH SarabunIT๙"/>
                      <w:spacing w:val="9"/>
                      <w:sz w:val="24"/>
                      <w:szCs w:val="24"/>
                    </w:rPr>
                    <w:t xml:space="preserve"> </w:t>
                  </w:r>
                  <w:r w:rsidRPr="000A3A5E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 w:rsidRPr="000A3A5E">
                    <w:rPr>
                      <w:rFonts w:ascii="TH SarabunIT๙" w:hAnsi="TH SarabunIT๙" w:cs="TH SarabunIT๙"/>
                      <w:spacing w:val="-26"/>
                      <w:sz w:val="24"/>
                      <w:szCs w:val="24"/>
                    </w:rPr>
                    <w:t xml:space="preserve"> </w:t>
                  </w:r>
                  <w:r w:rsidRPr="000A3A5E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>ปิ</w:t>
                  </w:r>
                  <w:r w:rsidRPr="000A3A5E">
                    <w:rPr>
                      <w:rFonts w:ascii="TH SarabunIT๙" w:hAnsi="TH SarabunIT๙" w:cs="TH SarabunIT๙"/>
                      <w:spacing w:val="-25"/>
                      <w:sz w:val="24"/>
                      <w:szCs w:val="24"/>
                    </w:rPr>
                    <w:t xml:space="preserve"> </w:t>
                  </w:r>
                  <w:r w:rsidRPr="000A3A5E">
                    <w:rPr>
                      <w:rFonts w:ascii="TH SarabunIT๙" w:hAnsi="TH SarabunIT๙" w:cs="TH SarabunIT๙"/>
                      <w:spacing w:val="17"/>
                      <w:sz w:val="24"/>
                      <w:szCs w:val="24"/>
                      <w:cs/>
                    </w:rPr>
                    <w:t>ดประ</w:t>
                  </w:r>
                  <w:r w:rsidRPr="000A3A5E">
                    <w:rPr>
                      <w:rFonts w:ascii="TH SarabunIT๙" w:hAnsi="TH SarabunIT๙" w:cs="TH SarabunIT๙"/>
                      <w:spacing w:val="14"/>
                      <w:sz w:val="24"/>
                      <w:szCs w:val="24"/>
                      <w:cs/>
                    </w:rPr>
                    <w:t>ตู</w:t>
                  </w:r>
                  <w:r w:rsidRPr="000A3A5E">
                    <w:rPr>
                      <w:rFonts w:ascii="TH SarabunIT๙" w:hAnsi="TH SarabunIT๙" w:cs="TH SarabunIT๙"/>
                      <w:sz w:val="24"/>
                      <w:szCs w:val="24"/>
                      <w:cs/>
                    </w:rPr>
                    <w:t xml:space="preserve">สู่ </w:t>
                  </w:r>
                  <w:r w:rsidRPr="000A3A5E">
                    <w:rPr>
                      <w:rFonts w:ascii="TH SarabunIT๙" w:hAnsi="TH SarabunIT๙" w:cs="TH SarabunIT๙"/>
                      <w:spacing w:val="3"/>
                      <w:sz w:val="24"/>
                      <w:szCs w:val="24"/>
                    </w:rPr>
                    <w:t xml:space="preserve"> </w:t>
                  </w:r>
                  <w:r w:rsidRPr="000A3A5E">
                    <w:rPr>
                      <w:rFonts w:ascii="TH SarabunIT๙" w:hAnsi="TH SarabunIT๙" w:cs="TH SarabunIT๙"/>
                      <w:sz w:val="24"/>
                      <w:szCs w:val="24"/>
                    </w:rPr>
                    <w:t>EEC</w:t>
                  </w:r>
                </w:p>
                <w:p w:rsidR="007A20A6" w:rsidRPr="000A3A5E" w:rsidRDefault="007A20A6" w:rsidP="00B6311A">
                  <w:pPr>
                    <w:ind w:left="287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0A3A5E">
                    <w:rPr>
                      <w:rFonts w:ascii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เที่ยวเมืองไทยต้องไปให้รู้</w:t>
                  </w:r>
                </w:p>
              </w:txbxContent>
            </v:textbox>
            <w10:wrap type="none"/>
            <w10:anchorlock/>
          </v:shape>
        </w:pict>
      </w:r>
    </w:p>
    <w:p w:rsidR="00B6311A" w:rsidRPr="00B6311A" w:rsidRDefault="00B6311A" w:rsidP="00B6311A">
      <w:pPr>
        <w:widowControl w:val="0"/>
        <w:spacing w:before="135" w:after="0" w:line="240" w:lineRule="auto"/>
        <w:ind w:left="247" w:firstLine="1843"/>
        <w:rPr>
          <w:rFonts w:ascii="TH SarabunIT๙" w:eastAsia="TH SarabunIT๙" w:hAnsi="TH SarabunIT๙" w:cs="Cordia New"/>
          <w:sz w:val="32"/>
          <w:szCs w:val="32"/>
          <w:lang w:bidi="ar-SA"/>
        </w:rPr>
      </w:pPr>
      <w:r w:rsidRPr="00B6311A">
        <w:rPr>
          <w:rFonts w:ascii="TH SarabunIT๙" w:eastAsia="TH SarabunIT๙" w:hAnsi="TH SarabunIT๙" w:cs="TH SarabunIT๙"/>
          <w:b/>
          <w:bCs/>
          <w:spacing w:val="6"/>
          <w:sz w:val="32"/>
          <w:szCs w:val="32"/>
          <w:cs/>
        </w:rPr>
        <w:t>ประเด็นการพัฒนา</w:t>
      </w:r>
      <w:r w:rsidRPr="00B6311A">
        <w:rPr>
          <w:rFonts w:ascii="TH SarabunIT๙" w:eastAsia="TH SarabunIT๙" w:hAnsi="TH SarabunIT๙" w:cs="TH SarabunIT๙"/>
          <w:b/>
          <w:bCs/>
          <w:spacing w:val="5"/>
          <w:sz w:val="32"/>
          <w:szCs w:val="32"/>
          <w:cs/>
        </w:rPr>
        <w:t>ที่</w:t>
      </w:r>
      <w:r w:rsidRPr="00B6311A">
        <w:rPr>
          <w:rFonts w:ascii="TH SarabunIT๙" w:eastAsia="TH SarabunIT๙" w:hAnsi="TH SarabunIT๙" w:cs="TH SarabunIT๙"/>
          <w:b/>
          <w:bCs/>
          <w:spacing w:val="4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b/>
          <w:bCs/>
          <w:sz w:val="32"/>
          <w:szCs w:val="32"/>
          <w:lang w:bidi="ar-SA"/>
        </w:rPr>
        <w:t xml:space="preserve">4 </w:t>
      </w:r>
      <w:r w:rsidRPr="00B6311A">
        <w:rPr>
          <w:rFonts w:ascii="TH SarabunIT๙" w:eastAsia="TH SarabunIT๙" w:hAnsi="TH SarabunIT๙" w:cs="TH SarabunIT๙"/>
          <w:spacing w:val="7"/>
          <w:sz w:val="32"/>
          <w:szCs w:val="32"/>
          <w:cs/>
        </w:rPr>
        <w:t>เร่งแก้ไขปัญหาวิกฤตมลพิษและพัฒนาระบบบริหาร</w:t>
      </w:r>
      <w:r w:rsidRPr="00B6311A">
        <w:rPr>
          <w:rFonts w:ascii="TH SarabunIT๙" w:eastAsia="TH SarabunIT๙" w:hAnsi="TH SarabunIT๙" w:cs="Cordia New"/>
          <w:spacing w:val="33"/>
          <w:w w:val="99"/>
          <w:sz w:val="32"/>
          <w:szCs w:val="32"/>
          <w:lang w:bidi="ar-SA"/>
        </w:rPr>
        <w:t xml:space="preserve"> </w:t>
      </w:r>
      <w:r w:rsidRPr="00B6311A">
        <w:rPr>
          <w:rFonts w:ascii="TH SarabunIT๙" w:eastAsia="TH SarabunIT๙" w:hAnsi="TH SarabunIT๙" w:cs="TH SarabunIT๙"/>
          <w:spacing w:val="-1"/>
          <w:sz w:val="32"/>
          <w:szCs w:val="32"/>
          <w:cs/>
        </w:rPr>
        <w:t>จัดการทรัพยากรธรรมชาติให้มีประสิทธิภาพเพิ่มขึ้น</w:t>
      </w:r>
    </w:p>
    <w:p w:rsidR="00B6311A" w:rsidRPr="00B6311A" w:rsidRDefault="00B6311A" w:rsidP="00B6311A">
      <w:pPr>
        <w:widowControl w:val="0"/>
        <w:spacing w:before="1" w:after="0" w:line="240" w:lineRule="auto"/>
        <w:rPr>
          <w:rFonts w:ascii="TH SarabunIT๙" w:eastAsia="TH SarabunIT๙" w:hAnsi="TH SarabunIT๙" w:cs="TH SarabunIT๙"/>
          <w:sz w:val="7"/>
          <w:szCs w:val="7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28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group id="Group 297" o:spid="_x0000_s1101" style="width:445.8pt;height:102.2pt;mso-position-horizontal-relative:char;mso-position-vertical-relative:line" coordsize="8916,1187">
            <v:group id="Group 311" o:spid="_x0000_s1102" style="position:absolute;left:8;top:8;width:3130;height:1172" coordorigin="8,8" coordsize="3130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s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heb+D3TDgC8vADAAD//wMAUEsBAi0AFAAGAAgAAAAhANvh9svuAAAAhQEAABMAAAAAAAAA&#10;AAAAAAAAAAAAAFtDb250ZW50X1R5cGVzXS54bWxQSwECLQAUAAYACAAAACEAWvQsW78AAAAVAQAA&#10;CwAAAAAAAAAAAAAAAAAfAQAAX3JlbHMvLnJlbHNQSwECLQAUAAYACAAAACEA1bwrKsYAAADcAAAA&#10;DwAAAAAAAAAAAAAAAAAHAgAAZHJzL2Rvd25yZXYueG1sUEsFBgAAAAADAAMAtwAAAPoCAAAAAA==&#10;">
              <v:shape id="Freeform 312" o:spid="_x0000_s1103" style="position:absolute;left:8;top:8;width:3130;height:1172;visibility:visible;mso-wrap-style:square;v-text-anchor:top" coordsize="3130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" path="m2824,l,,,1172r2824,l3130,586,2824,xe" fillcolor="#dce6f1" stroked="f">
                <v:path arrowok="t" o:connecttype="custom" o:connectlocs="2824,8;0,8;0,1180;2824,1180;3130,594;2824,8" o:connectangles="0,0,0,0,0,0"/>
              </v:shape>
            </v:group>
            <v:group id="Group 309" o:spid="_x0000_s1104" style="position:absolute;left:8;top:8;width:3130;height:1172" coordorigin="8,8" coordsize="3130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<v:shape id="Freeform 310" o:spid="_x0000_s1105" style="position:absolute;left:8;top:8;width:3130;height:1172;visibility:visible;mso-wrap-style:square;v-text-anchor:top" coordsize="3130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" path="m,l2824,r306,586l2824,1172,,1172,,xe" filled="f">
                <v:path arrowok="t" o:connecttype="custom" o:connectlocs="0,8;2824,8;3130,594;2824,1180;0,1180;0,8" o:connectangles="0,0,0,0,0,0"/>
              </v:shape>
            </v:group>
            <v:group id="Group 307" o:spid="_x0000_s1106" style="position:absolute;left:2891;top:8;width:3135;height:1172" coordorigin="2891,8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<v:shape id="Freeform 308" o:spid="_x0000_s1107" style="position:absolute;left:2891;top:8;width:3135;height:1172;visibility:visible;mso-wrap-style:square;v-text-anchor:top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" path="m2831,l,,305,586,,1172r2831,l3135,586,2831,xe" fillcolor="#f1dcdb" stroked="f">
                <v:path arrowok="t" o:connecttype="custom" o:connectlocs="2831,8;0,8;305,594;0,1180;2831,1180;3135,594;2831,8" o:connectangles="0,0,0,0,0,0,0"/>
              </v:shape>
            </v:group>
            <v:group id="Group 305" o:spid="_x0000_s1108" style="position:absolute;left:2891;top:8;width:3135;height:1172" coordorigin="2891,8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<v:shape id="Freeform 306" o:spid="_x0000_s1109" style="position:absolute;left:2891;top:8;width:3135;height:1172;visibility:visible;mso-wrap-style:square;v-text-anchor:top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" path="m,l2831,r304,586l2831,1172,,1172,305,586,,xe" filled="f">
                <v:path arrowok="t" o:connecttype="custom" o:connectlocs="0,8;2831,8;3135,594;2831,1180;0,1180;305,594;0,8" o:connectangles="0,0,0,0,0,0,0"/>
              </v:shape>
            </v:group>
            <v:group id="Group 303" o:spid="_x0000_s1110" style="position:absolute;left:5773;top:8;width:3135;height:1172" coordorigin="5773,8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<v:shape id="Freeform 304" o:spid="_x0000_s1111" style="position:absolute;left:5773;top:8;width:3135;height:1172;visibility:visible;mso-wrap-style:square;v-text-anchor:top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" path="m2831,l,,305,586,,1172r2831,l3135,586,2831,xe" fillcolor="#cf9" stroked="f">
                <v:path arrowok="t" o:connecttype="custom" o:connectlocs="2831,8;0,8;305,594;0,1180;2831,1180;3135,594;2831,8" o:connectangles="0,0,0,0,0,0,0"/>
              </v:shape>
            </v:group>
            <v:group id="Group 298" o:spid="_x0000_s1112" style="position:absolute;left:5773;top:8;width:3135;height:1172" coordorigin="5773,8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GX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">
              <v:shape id="Freeform 302" o:spid="_x0000_s1113" style="position:absolute;left:5773;top:8;width:3135;height:1172;visibility:visible;mso-wrap-style:square;v-text-anchor:top" coordsize="3135,1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" path="m,l2831,r304,586l2831,1172,,1172,305,586,,xe" filled="f">
                <v:path arrowok="t" o:connecttype="custom" o:connectlocs="0,8;2831,8;3135,594;2831,1180;0,1180;305,594;0,8" o:connectangles="0,0,0,0,0,0,0"/>
              </v:shape>
              <v:shape id="Text Box 301" o:spid="_x0000_s1114" type="#_x0000_t202" style="position:absolute;left:163;top:114;width:2665;height: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" filled="f" stroked="f">
                <v:textbox inset="0,0,0,0">
                  <w:txbxContent>
                    <w:p w:rsidR="007A20A6" w:rsidRPr="00F1362B" w:rsidRDefault="007A20A6" w:rsidP="00B6311A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ต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นทาง</w:t>
                      </w:r>
                    </w:p>
                    <w:p w:rsidR="007A20A6" w:rsidRPr="00F1362B" w:rsidRDefault="007A20A6" w:rsidP="00B6311A">
                      <w:pPr>
                        <w:spacing w:before="41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การอนุรักษ์และป้องกัน</w:t>
                      </w:r>
                    </w:p>
                    <w:p w:rsidR="007A20A6" w:rsidRPr="00F1362B" w:rsidRDefault="007A20A6" w:rsidP="00B6311A">
                      <w:pPr>
                        <w:spacing w:before="48" w:line="310" w:lineRule="exact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ทรัพยากรธรรมชาติและสิ่งแวดล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อม</w:t>
                      </w:r>
                    </w:p>
                  </w:txbxContent>
                </v:textbox>
              </v:shape>
              <v:shape id="Text Box 300" o:spid="_x0000_s1115" type="#_x0000_t202" style="position:absolute;left:3377;top:114;width:2170;height: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" filled="f" stroked="f">
                <v:textbox inset="0,0,0,0">
                  <w:txbxContent>
                    <w:p w:rsidR="007A20A6" w:rsidRPr="00F1362B" w:rsidRDefault="007A20A6" w:rsidP="00B6311A">
                      <w:pPr>
                        <w:spacing w:line="245" w:lineRule="exact"/>
                        <w:ind w:left="-4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กลางทาง</w:t>
                      </w:r>
                    </w:p>
                    <w:p w:rsidR="007A20A6" w:rsidRPr="00F1362B" w:rsidRDefault="007A20A6" w:rsidP="00B6311A">
                      <w:pPr>
                        <w:spacing w:before="4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การฟ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ื้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นฟูทรัพยากรธรรมชาต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ิ</w:t>
                      </w:r>
                    </w:p>
                    <w:p w:rsidR="007A20A6" w:rsidRPr="004230DF" w:rsidRDefault="007A20A6" w:rsidP="00B6311A">
                      <w:pPr>
                        <w:spacing w:before="48" w:line="310" w:lineRule="exact"/>
                        <w:ind w:right="3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และสิ่งแวดล้อม</w:t>
                      </w:r>
                    </w:p>
                  </w:txbxContent>
                </v:textbox>
              </v:shape>
              <v:shape id="Text Box 299" o:spid="_x0000_s1116" type="#_x0000_t202" style="position:absolute;left:6260;top:114;width:2164;height: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oEW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" filled="f" stroked="f">
                <v:textbox inset="0,0,0,0">
                  <w:txbxContent>
                    <w:p w:rsidR="007A20A6" w:rsidRPr="00F1362B" w:rsidRDefault="007A20A6" w:rsidP="00B6311A">
                      <w:pPr>
                        <w:spacing w:line="245" w:lineRule="exact"/>
                        <w:ind w:left="3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ปลายทาง</w:t>
                      </w:r>
                    </w:p>
                    <w:p w:rsidR="007A20A6" w:rsidRPr="00F1362B" w:rsidRDefault="007A20A6" w:rsidP="00F1362B">
                      <w:pPr>
                        <w:spacing w:before="41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การดูแล</w:t>
                      </w:r>
                      <w:r w:rsidRPr="00F1362B">
                        <w:rPr>
                          <w:rFonts w:ascii="TH SarabunIT๙" w:hAnsi="TH SarabunIT๙" w:cs="TH SarabunIT๙" w:hint="cs"/>
                          <w:b/>
                          <w:bCs/>
                          <w:spacing w:val="1"/>
                          <w:sz w:val="28"/>
                          <w:cs/>
                        </w:rPr>
                        <w:t>ะบำ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รุงรักษา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25"/>
                          <w:sz w:val="28"/>
                        </w:rPr>
                        <w:t xml:space="preserve"> 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ส่งเสริมการม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ี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ส่วนร่วมในการบริหาร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B6311A" w:rsidRPr="00B6311A" w:rsidRDefault="00B6311A" w:rsidP="00B6311A">
      <w:pPr>
        <w:widowControl w:val="0"/>
        <w:spacing w:before="4" w:after="0" w:line="240" w:lineRule="auto"/>
        <w:rPr>
          <w:rFonts w:ascii="TH SarabunIT๙" w:eastAsia="TH SarabunIT๙" w:hAnsi="TH SarabunIT๙" w:cs="TH SarabunIT๙"/>
          <w:sz w:val="23"/>
          <w:szCs w:val="23"/>
          <w:lang w:bidi="ar-SA"/>
        </w:rPr>
      </w:pPr>
    </w:p>
    <w:p w:rsidR="00B6311A" w:rsidRPr="00B6311A" w:rsidRDefault="00DB7EAC" w:rsidP="00B6311A">
      <w:pPr>
        <w:widowControl w:val="0"/>
        <w:spacing w:after="0" w:line="200" w:lineRule="atLeast"/>
        <w:ind w:left="236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shape id="Text Box 296" o:spid="_x0000_s1250" type="#_x0000_t202" style="width:144.2pt;height:248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dce6f1">
            <v:textbox inset="0,0,0,0">
              <w:txbxContent>
                <w:p w:rsidR="007A20A6" w:rsidRPr="00F1362B" w:rsidRDefault="007A20A6" w:rsidP="00B6311A">
                  <w:pPr>
                    <w:spacing w:before="72"/>
                    <w:ind w:left="143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1"/>
                      <w:sz w:val="20"/>
                      <w:szCs w:val="20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พัฒนาป่าในเมือง</w:t>
                  </w:r>
                </w:p>
                <w:p w:rsidR="007A20A6" w:rsidRPr="00F1362B" w:rsidRDefault="007A20A6" w:rsidP="00B6311A">
                  <w:pPr>
                    <w:ind w:left="284" w:right="143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2"/>
                      <w:sz w:val="20"/>
                      <w:szCs w:val="20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ตรวจสอบและแก้ไขป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ั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ญหาสารอินทรีย์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3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ระเหยง่าย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3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(</w:t>
                  </w:r>
                  <w:r w:rsidRPr="00F1362B">
                    <w:rPr>
                      <w:rFonts w:ascii="TH SarabunIT๙" w:eastAsia="TH SarabunIT๙" w:hAnsi="TH SarabunIT๙" w:cs="TH SarabunIT๙"/>
                      <w:sz w:val="20"/>
                      <w:szCs w:val="20"/>
                    </w:rPr>
                    <w:t>VOCs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)</w:t>
                  </w:r>
                </w:p>
                <w:p w:rsidR="007A20A6" w:rsidRPr="00F1362B" w:rsidRDefault="007A20A6" w:rsidP="00B6311A">
                  <w:pPr>
                    <w:ind w:left="284" w:right="145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12"/>
                      <w:sz w:val="20"/>
                      <w:szCs w:val="20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13"/>
                      <w:sz w:val="24"/>
                      <w:szCs w:val="24"/>
                      <w:cs/>
                    </w:rPr>
                    <w:t>พัฒนาโครงสร้าง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11"/>
                      <w:sz w:val="24"/>
                      <w:szCs w:val="24"/>
                      <w:cs/>
                    </w:rPr>
                    <w:t>พื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13"/>
                      <w:sz w:val="24"/>
                      <w:szCs w:val="24"/>
                      <w:cs/>
                    </w:rPr>
                    <w:t>้นฐานป้องกัน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0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การกัดเซาะชายฝั่ง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6"/>
          <w:sz w:val="20"/>
          <w:szCs w:val="22"/>
          <w:lang w:bidi="ar-SA"/>
        </w:rPr>
        <w:t xml:space="preserve"> </w:t>
      </w:r>
      <w:r>
        <w:pict>
          <v:shape id="Text Box 295" o:spid="_x0000_s1249" type="#_x0000_t202" style="width:144.2pt;height:24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f1dcdb">
            <v:textbox inset="0,0,0,0">
              <w:txbxContent>
                <w:p w:rsidR="007A20A6" w:rsidRPr="00F1362B" w:rsidRDefault="007A20A6" w:rsidP="00B6311A">
                  <w:pPr>
                    <w:spacing w:before="73"/>
                    <w:ind w:left="145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-24"/>
                      <w:sz w:val="24"/>
                      <w:szCs w:val="24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ป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้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องกันและฟื้นฟูป่าชายเลน</w:t>
                  </w:r>
                </w:p>
              </w:txbxContent>
            </v:textbox>
            <w10:wrap type="none"/>
            <w10:anchorlock/>
          </v:shape>
        </w:pict>
      </w:r>
      <w:r w:rsidR="00B6311A" w:rsidRPr="00B6311A">
        <w:rPr>
          <w:rFonts w:ascii="Times New Roman" w:eastAsia="Calibri" w:hAnsi="Calibri" w:cs="Cordia New"/>
          <w:spacing w:val="38"/>
          <w:sz w:val="20"/>
          <w:szCs w:val="22"/>
          <w:lang w:bidi="ar-SA"/>
        </w:rPr>
        <w:t xml:space="preserve"> </w:t>
      </w:r>
      <w:r>
        <w:pict>
          <v:shape id="Text Box 294" o:spid="_x0000_s1248" type="#_x0000_t202" style="width:144.2pt;height:247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cf9">
            <v:textbox inset="0,0,0,0">
              <w:txbxContent>
                <w:p w:rsidR="007A20A6" w:rsidRPr="00F1362B" w:rsidRDefault="007A20A6" w:rsidP="00B6311A">
                  <w:pPr>
                    <w:spacing w:before="73"/>
                    <w:ind w:left="286" w:right="141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สาธิตการฟื้นฟูหาดเลนด้วยนวัตกรรม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8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3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5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ว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ป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่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7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ช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3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ย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ล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5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ส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ริ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ม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แ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3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ร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4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ง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20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(Reinforced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8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Mangrove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1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Fringe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0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for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9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Mud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2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Flat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>Restoration Project)</w:t>
                  </w:r>
                </w:p>
                <w:p w:rsidR="007A20A6" w:rsidRPr="00F1362B" w:rsidRDefault="007A20A6" w:rsidP="00B6311A">
                  <w:pPr>
                    <w:ind w:left="286" w:right="142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บริหารจัดการทรัพยากรทางทะเลและ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2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ชายฝั่งพื้นที่ลุ่มน</w:t>
                  </w:r>
                  <w:r w:rsidRPr="00F1362B">
                    <w:rPr>
                      <w:rFonts w:ascii="TH SarabunIT๙" w:eastAsia="TH SarabunIT๙" w:hAnsi="TH SarabunIT๙" w:cs="TH SarabunIT๙" w:hint="cs"/>
                      <w:spacing w:val="1"/>
                      <w:sz w:val="24"/>
                      <w:szCs w:val="24"/>
                      <w:cs/>
                    </w:rPr>
                    <w:t>้ำ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1"/>
                      <w:sz w:val="24"/>
                      <w:szCs w:val="24"/>
                      <w:cs/>
                    </w:rPr>
                    <w:t>บางปะกงและพื้น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ที่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29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เช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ื่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อมต่อโดยชุมชนมีส่วนร่วม</w:t>
                  </w:r>
                </w:p>
                <w:p w:rsidR="007A20A6" w:rsidRPr="00F1362B" w:rsidRDefault="007A20A6" w:rsidP="00B6311A">
                  <w:pPr>
                    <w:spacing w:before="1"/>
                    <w:ind w:left="286" w:right="144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4"/>
                      <w:sz w:val="24"/>
                      <w:szCs w:val="24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ส่งเสริมให้ความ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รู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้ด้านการจัดการ</w:t>
                  </w:r>
                  <w:r w:rsidRPr="00F1362B">
                    <w:rPr>
                      <w:rFonts w:ascii="TH SarabunIT๙" w:eastAsia="TH SarabunIT๙" w:hAnsi="TH SarabunIT๙" w:cs="TH SarabunIT๙" w:hint="cs"/>
                      <w:spacing w:val="4"/>
                      <w:sz w:val="24"/>
                      <w:szCs w:val="24"/>
                      <w:cs/>
                    </w:rPr>
                    <w:t>น้ำ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เสียและขยะมูลฝอยชุมชน</w:t>
                  </w:r>
                </w:p>
                <w:p w:rsidR="007A20A6" w:rsidRPr="00F1362B" w:rsidRDefault="007A20A6" w:rsidP="00B6311A">
                  <w:pPr>
                    <w:ind w:left="286" w:right="148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บริการจัดการแก้ไขปัญหาทรัพยากร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2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ทางทะเลและป่าชายเลนอย่างยั่งยืน</w:t>
                  </w:r>
                </w:p>
              </w:txbxContent>
            </v:textbox>
            <w10:wrap type="none"/>
            <w10:anchorlock/>
          </v:shape>
        </w:pict>
      </w:r>
    </w:p>
    <w:p w:rsidR="00B6311A" w:rsidRPr="00B6311A" w:rsidRDefault="00B6311A" w:rsidP="00B6311A">
      <w:pPr>
        <w:widowControl w:val="0"/>
        <w:spacing w:after="0" w:line="240" w:lineRule="auto"/>
        <w:rPr>
          <w:rFonts w:ascii="Calibri" w:eastAsia="Calibri" w:hAnsi="Calibri" w:cs="Cordia New"/>
          <w:szCs w:val="22"/>
          <w:lang w:bidi="ar-SA"/>
        </w:rPr>
        <w:sectPr w:rsidR="00B6311A" w:rsidRPr="00B6311A">
          <w:type w:val="continuous"/>
          <w:pgSz w:w="11910" w:h="16840"/>
          <w:pgMar w:top="1580" w:right="980" w:bottom="280" w:left="1680" w:header="720" w:footer="720" w:gutter="0"/>
          <w:cols w:space="720"/>
        </w:sectPr>
      </w:pPr>
    </w:p>
    <w:p w:rsidR="002878B5" w:rsidRPr="002878B5" w:rsidRDefault="002878B5" w:rsidP="002878B5">
      <w:pPr>
        <w:widowControl w:val="0"/>
        <w:tabs>
          <w:tab w:val="left" w:pos="2145"/>
        </w:tabs>
        <w:spacing w:before="227" w:after="0" w:line="240" w:lineRule="auto"/>
        <w:ind w:left="-27"/>
        <w:rPr>
          <w:rFonts w:ascii="TH SarabunIT๙" w:eastAsia="TH SarabunIT๙" w:hAnsi="TH SarabunIT๙" w:cs="TH SarabunIT๙"/>
          <w:sz w:val="32"/>
          <w:szCs w:val="32"/>
          <w:cs/>
        </w:rPr>
      </w:pPr>
      <w:r>
        <w:rPr>
          <w:rFonts w:ascii="Calibri" w:eastAsia="Calibri" w:hAnsi="Calibri" w:cs="Cordia New"/>
          <w:szCs w:val="22"/>
          <w:lang w:bidi="ar-SA"/>
        </w:rPr>
        <w:lastRenderedPageBreak/>
        <w:tab/>
      </w:r>
      <w:r>
        <w:rPr>
          <w:rFonts w:ascii="TH SarabunIT๙" w:eastAsia="Calibri" w:hAnsi="TH SarabunIT๙" w:cs="TH SarabunIT๙" w:hint="cs"/>
          <w:b/>
          <w:bCs/>
          <w:spacing w:val="1"/>
          <w:sz w:val="32"/>
          <w:szCs w:val="32"/>
          <w:cs/>
        </w:rPr>
        <w:t>ป</w:t>
      </w:r>
      <w:r w:rsidRPr="002878B5">
        <w:rPr>
          <w:rFonts w:ascii="TH SarabunIT๙" w:eastAsia="Calibri" w:hAnsi="TH SarabunIT๙" w:cs="TH SarabunIT๙"/>
          <w:b/>
          <w:bCs/>
          <w:spacing w:val="1"/>
          <w:sz w:val="32"/>
          <w:szCs w:val="32"/>
          <w:cs/>
        </w:rPr>
        <w:t>ระเด็นการพัฒนาที่</w:t>
      </w:r>
      <w:r w:rsidRPr="002878B5">
        <w:rPr>
          <w:rFonts w:ascii="TH SarabunIT๙" w:eastAsia="Calibri" w:hAnsi="TH SarabunIT๙" w:cs="TH SarabunIT๙"/>
          <w:b/>
          <w:bCs/>
          <w:spacing w:val="-11"/>
          <w:sz w:val="32"/>
          <w:szCs w:val="32"/>
          <w:lang w:bidi="ar-SA"/>
        </w:rPr>
        <w:t xml:space="preserve"> </w:t>
      </w:r>
      <w:r w:rsidRPr="002878B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๕</w:t>
      </w:r>
      <w:r w:rsidRPr="002878B5">
        <w:rPr>
          <w:rFonts w:ascii="TH SarabunIT๙" w:eastAsia="Calibri" w:hAnsi="TH SarabunIT๙" w:cs="TH SarabunIT๙"/>
          <w:b/>
          <w:bCs/>
          <w:spacing w:val="-24"/>
          <w:sz w:val="32"/>
          <w:szCs w:val="32"/>
          <w:lang w:bidi="ar-SA"/>
        </w:rPr>
        <w:t xml:space="preserve"> </w:t>
      </w:r>
      <w:r w:rsidRPr="002878B5">
        <w:rPr>
          <w:rFonts w:ascii="TH SarabunIT๙" w:eastAsia="Calibri" w:hAnsi="TH SarabunIT๙" w:cs="TH SarabunIT๙"/>
          <w:spacing w:val="1"/>
          <w:sz w:val="32"/>
          <w:szCs w:val="32"/>
          <w:cs/>
        </w:rPr>
        <w:t>พัฒนาทรัพยากรมนุษย์ในทุกช่วงวัยให้มีคุณภาพชีวิตที่ดี</w:t>
      </w:r>
      <w:r>
        <w:rPr>
          <w:rFonts w:ascii="TH SarabunIT๙" w:eastAsia="Calibri" w:hAnsi="TH SarabunIT๙" w:cs="TH SarabunIT๙" w:hint="cs"/>
          <w:spacing w:val="1"/>
          <w:sz w:val="32"/>
          <w:szCs w:val="32"/>
          <w:cs/>
        </w:rPr>
        <w:t>มีความมั่นคงปลอดภัย</w:t>
      </w:r>
    </w:p>
    <w:p w:rsidR="002878B5" w:rsidRPr="002878B5" w:rsidRDefault="002878B5" w:rsidP="002878B5">
      <w:pPr>
        <w:widowControl w:val="0"/>
        <w:spacing w:before="4" w:after="0" w:line="240" w:lineRule="auto"/>
        <w:rPr>
          <w:rFonts w:ascii="TH SarabunIT๙" w:eastAsia="TH SarabunIT๙" w:hAnsi="TH SarabunIT๙" w:cs="TH SarabunIT๙"/>
          <w:sz w:val="4"/>
          <w:szCs w:val="4"/>
          <w:lang w:bidi="ar-SA"/>
        </w:rPr>
      </w:pPr>
    </w:p>
    <w:p w:rsidR="002878B5" w:rsidRPr="002878B5" w:rsidRDefault="00DB7EAC" w:rsidP="002878B5">
      <w:pPr>
        <w:widowControl w:val="0"/>
        <w:spacing w:after="0" w:line="200" w:lineRule="atLeast"/>
        <w:ind w:left="290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group id="Group 278" o:spid="_x0000_s1229" style="width:467.8pt;height:119.1pt;mso-position-horizontal-relative:char;mso-position-vertical-relative:line" coordsize="8916,1386">
            <v:group id="Group 292" o:spid="_x0000_s1230" style="position:absolute;left:8;top:8;width:3130;height:1371" coordorigin="8,8" coordsize="3130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<v:shape id="Freeform 293" o:spid="_x0000_s1231" style="position:absolute;left:8;top:8;width:3130;height:1371;visibility:visible;mso-wrap-style:square;v-text-anchor:top" coordsize="3130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" path="m2824,l,,,1370r2824,l3130,685,2824,xe" fillcolor="#dce6f1" stroked="f">
                <v:path arrowok="t" o:connecttype="custom" o:connectlocs="2824,8;0,8;0,1378;2824,1378;3130,693;2824,8" o:connectangles="0,0,0,0,0,0"/>
              </v:shape>
            </v:group>
            <v:group id="Group 290" o:spid="_x0000_s1232" style="position:absolute;left:8;top:8;width:3130;height:1371" coordorigin="8,8" coordsize="3130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Fr4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">
              <v:shape id="Freeform 291" o:spid="_x0000_s1233" style="position:absolute;left:8;top:8;width:3130;height:1371;visibility:visible;mso-wrap-style:square;v-text-anchor:top" coordsize="3130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" path="m,l2824,r306,685l2824,1370,,1370,,xe" filled="f">
                <v:path arrowok="t" o:connecttype="custom" o:connectlocs="0,8;2824,8;3130,693;2824,1378;0,1378;0,8" o:connectangles="0,0,0,0,0,0"/>
              </v:shape>
            </v:group>
            <v:group id="Group 288" o:spid="_x0000_s1234" style="position:absolute;left:2891;top:8;width:3135;height:1371" coordorigin="2891,8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CWD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EMzzPhCMjFAwAA//8DAFBLAQItABQABgAIAAAAIQDb4fbL7gAAAIUBAAATAAAAAAAAAAAA&#10;AAAAAAAAAABbQ29udGVudF9UeXBlc10ueG1sUEsBAi0AFAAGAAgAAAAhAFr0LFu/AAAAFQEAAAsA&#10;AAAAAAAAAAAAAAAAHwEAAF9yZWxzLy5yZWxzUEsBAi0AFAAGAAgAAAAhAN+MJYPEAAAA3AAAAA8A&#10;AAAAAAAAAAAAAAAABwIAAGRycy9kb3ducmV2LnhtbFBLBQYAAAAAAwADALcAAAD4AgAAAAA=&#10;">
              <v:shape id="Freeform 289" o:spid="_x0000_s1235" style="position:absolute;left:2891;top:8;width:3135;height:1371;visibility:visible;mso-wrap-style:square;v-text-anchor:top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" path="m2831,l,,305,685,,1370r2831,l3135,685,2831,xe" fillcolor="#f1dcdb" stroked="f">
                <v:path arrowok="t" o:connecttype="custom" o:connectlocs="2831,8;0,8;305,693;0,1378;2831,1378;3135,693;2831,8" o:connectangles="0,0,0,0,0,0,0"/>
              </v:shape>
            </v:group>
            <v:group id="Group 286" o:spid="_x0000_s1236" style="position:absolute;left:2891;top:8;width:3135;height:1371" coordorigin="2891,8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<v:shape id="Freeform 287" o:spid="_x0000_s1237" style="position:absolute;left:2891;top:8;width:3135;height:1371;visibility:visible;mso-wrap-style:square;v-text-anchor:top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" path="m,l2831,r304,685l2831,1370,,1370,305,685,,xe" filled="f">
                <v:path arrowok="t" o:connecttype="custom" o:connectlocs="0,8;2831,8;3135,693;2831,1378;0,1378;305,693;0,8" o:connectangles="0,0,0,0,0,0,0"/>
              </v:shape>
            </v:group>
            <v:group id="Group 284" o:spid="_x0000_s1238" style="position:absolute;left:5773;top:8;width:3135;height:1371" coordorigin="5773,8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yOA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">
              <v:shape id="Freeform 285" o:spid="_x0000_s1239" style="position:absolute;left:5773;top:8;width:3135;height:1371;visibility:visible;mso-wrap-style:square;v-text-anchor:top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" path="m2831,l,,305,685,,1370r2831,l3135,685,2831,xe" fillcolor="#cf9" stroked="f">
                <v:path arrowok="t" o:connecttype="custom" o:connectlocs="2831,8;0,8;305,693;0,1378;2831,1378;3135,693;2831,8" o:connectangles="0,0,0,0,0,0,0"/>
              </v:shape>
            </v:group>
            <v:group id="Group 279" o:spid="_x0000_s1240" style="position:absolute;left:5773;top:8;width:3135;height:1371" coordorigin="5773,8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hs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wWK/g7E46A3P4CAAD//wMAUEsBAi0AFAAGAAgAAAAhANvh9svuAAAAhQEAABMAAAAAAAAA&#10;AAAAAAAAAAAAAFtDb250ZW50X1R5cGVzXS54bWxQSwECLQAUAAYACAAAACEAWvQsW78AAAAVAQAA&#10;CwAAAAAAAAAAAAAAAAAfAQAAX3JlbHMvLnJlbHNQSwECLQAUAAYACAAAACEAPykYbMYAAADcAAAA&#10;DwAAAAAAAAAAAAAAAAAHAgAAZHJzL2Rvd25yZXYueG1sUEsFBgAAAAADAAMAtwAAAPoCAAAAAA==&#10;">
              <v:shape id="Freeform 283" o:spid="_x0000_s1241" style="position:absolute;left:5773;top:8;width:3135;height:1371;visibility:visible;mso-wrap-style:square;v-text-anchor:top" coordsize="3135,1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" path="m,l2831,r304,685l2831,1370,,1370,305,685,,xe" filled="f">
                <v:path arrowok="t" o:connecttype="custom" o:connectlocs="0,8;2831,8;3135,693;2831,1378;0,1378;305,693;0,8" o:connectangles="0,0,0,0,0,0,0"/>
              </v:shape>
              <v:shape id="Text Box 282" o:spid="_x0000_s1242" type="#_x0000_t202" style="position:absolute;left:207;top:112;width:2577;height:1011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" filled="f" stroked="f">
                <v:textbox style="mso-next-textbox:#Text Box 282" inset="0,0,0,0">
                  <w:txbxContent>
                    <w:p w:rsidR="007A20A6" w:rsidRPr="002878B5" w:rsidRDefault="007A20A6" w:rsidP="002878B5">
                      <w:pPr>
                        <w:spacing w:line="245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4"/>
                          <w:szCs w:val="24"/>
                        </w:rPr>
                      </w:pP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4"/>
                          <w:szCs w:val="24"/>
                          <w:cs/>
                        </w:rPr>
                        <w:t>ต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้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4"/>
                          <w:szCs w:val="24"/>
                          <w:cs/>
                        </w:rPr>
                        <w:t>นทาง</w:t>
                      </w:r>
                    </w:p>
                    <w:p w:rsidR="007A20A6" w:rsidRPr="002878B5" w:rsidRDefault="007A20A6" w:rsidP="002878B5">
                      <w:pPr>
                        <w:spacing w:before="32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การพ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ั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ฒนาศักยภาพการศึกษาและ</w:t>
                      </w:r>
                    </w:p>
                    <w:p w:rsidR="007A20A6" w:rsidRPr="002878B5" w:rsidRDefault="007A20A6" w:rsidP="002878B5">
                      <w:pPr>
                        <w:spacing w:before="106" w:line="310" w:lineRule="exact"/>
                        <w:ind w:left="-1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เตรียมความพร้อมเด็กและเยาวชน</w:t>
                      </w:r>
                    </w:p>
                  </w:txbxContent>
                </v:textbox>
              </v:shape>
              <v:shape id="Text Box 281" o:spid="_x0000_s1243" type="#_x0000_t202" style="position:absolute;left:3503;top:112;width:1914;height:1176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12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" filled="f" stroked="f">
                <v:textbox style="mso-next-textbox:#Text Box 281" inset="0,0,0,0">
                  <w:txbxContent>
                    <w:p w:rsidR="007A20A6" w:rsidRPr="002878B5" w:rsidRDefault="007A20A6" w:rsidP="002878B5">
                      <w:pPr>
                        <w:spacing w:line="243" w:lineRule="exact"/>
                        <w:jc w:val="center"/>
                        <w:rPr>
                          <w:rFonts w:ascii="TH SarabunIT๙" w:eastAsia="TH SarabunIT๙" w:hAnsi="TH SarabunIT๙" w:cs="TH SarabunIT๙"/>
                          <w:sz w:val="24"/>
                          <w:szCs w:val="24"/>
                        </w:rPr>
                      </w:pP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กลางทาง</w:t>
                      </w:r>
                    </w:p>
                    <w:p w:rsidR="007A20A6" w:rsidRPr="002878B5" w:rsidRDefault="007A20A6" w:rsidP="002878B5">
                      <w:pPr>
                        <w:spacing w:before="1" w:line="236" w:lineRule="auto"/>
                        <w:jc w:val="center"/>
                        <w:rPr>
                          <w:rFonts w:ascii="TH SarabunIT๙" w:eastAsia="TH SarabunIT๙" w:hAnsi="TH SarabunIT๙" w:cs="TH SarabunIT๙"/>
                          <w:sz w:val="28"/>
                        </w:rPr>
                      </w:pP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การพ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ั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ฒนาคุณภาพการให้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28"/>
                          <w:sz w:val="28"/>
                        </w:rPr>
                        <w:t xml:space="preserve"> 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บริการสาธารณสุขให้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21"/>
                          <w:sz w:val="28"/>
                        </w:rPr>
                        <w:t xml:space="preserve"> 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ป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2"/>
                          <w:sz w:val="28"/>
                          <w:cs/>
                        </w:rPr>
                        <w:t>ร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ะ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1"/>
                          <w:sz w:val="28"/>
                          <w:cs/>
                        </w:rPr>
                        <w:t>ช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าช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2"/>
                          <w:sz w:val="28"/>
                          <w:cs/>
                        </w:rPr>
                        <w:t>น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มี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2"/>
                          <w:sz w:val="28"/>
                          <w:cs/>
                        </w:rPr>
                        <w:t>ส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14"/>
                          <w:sz w:val="28"/>
                          <w:cs/>
                        </w:rPr>
                        <w:t>ข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ุ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48"/>
                          <w:sz w:val="28"/>
                        </w:rPr>
                        <w:t xml:space="preserve"> 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ภา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ว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ะที่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2"/>
                          <w:sz w:val="28"/>
                          <w:cs/>
                        </w:rPr>
                        <w:t>ด</w:t>
                      </w: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ี</w:t>
                      </w:r>
                    </w:p>
                  </w:txbxContent>
                </v:textbox>
              </v:shape>
              <v:shape id="Text Box 280" o:spid="_x0000_s1244" type="#_x0000_t202" style="position:absolute;left:6304;top:112;width:2081;height:1186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3jt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OV1Cr9n4hGQyzsAAAD//wMAUEsBAi0AFAAGAAgAAAAhANvh9svuAAAAhQEAABMAAAAAAAAA&#10;AAAAAAAAAAAAAFtDb250ZW50X1R5cGVzXS54bWxQSwECLQAUAAYACAAAACEAWvQsW78AAAAVAQAA&#10;CwAAAAAAAAAAAAAAAAAfAQAAX3JlbHMvLnJlbHNQSwECLQAUAAYACAAAACEAcE947cYAAADcAAAA&#10;DwAAAAAAAAAAAAAAAAAHAgAAZHJzL2Rvd25yZXYueG1sUEsFBgAAAAADAAMAtwAAAPoCAAAAAA==&#10;" filled="f" stroked="f">
                <v:textbox style="mso-next-textbox:#Text Box 280" inset="0,0,0,0">
                  <w:txbxContent>
                    <w:p w:rsidR="007A20A6" w:rsidRPr="002878B5" w:rsidRDefault="007A20A6" w:rsidP="002878B5">
                      <w:pPr>
                        <w:spacing w:line="245" w:lineRule="exact"/>
                        <w:ind w:right="3"/>
                        <w:jc w:val="center"/>
                        <w:rPr>
                          <w:rFonts w:ascii="TH SarabunIT๙" w:eastAsia="TH SarabunIT๙" w:hAnsi="TH SarabunIT๙" w:cs="TH SarabunIT๙"/>
                          <w:sz w:val="24"/>
                          <w:szCs w:val="24"/>
                        </w:rPr>
                      </w:pPr>
                      <w:r w:rsidRPr="002878B5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4"/>
                          <w:szCs w:val="24"/>
                          <w:cs/>
                        </w:rPr>
                        <w:t>ปลายทาง</w:t>
                      </w:r>
                    </w:p>
                    <w:p w:rsidR="007A20A6" w:rsidRPr="00F1362B" w:rsidRDefault="007A20A6" w:rsidP="002878B5">
                      <w:pPr>
                        <w:spacing w:before="39" w:line="228" w:lineRule="auto"/>
                        <w:ind w:hanging="6"/>
                        <w:jc w:val="center"/>
                        <w:rPr>
                          <w:rFonts w:ascii="TH SarabunIT๙" w:eastAsia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การพ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ั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ฒนาค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ุ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ณภาพชีวิต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30"/>
                          <w:sz w:val="28"/>
                        </w:rPr>
                        <w:t xml:space="preserve"> 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ผู้สูงอาย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ุ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และเสริมสร้างความ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27"/>
                          <w:sz w:val="28"/>
                        </w:rPr>
                        <w:t xml:space="preserve"> </w:t>
                      </w:r>
                      <w:r w:rsidRPr="00F1362B">
                        <w:rPr>
                          <w:rFonts w:ascii="TH SarabunIT๙" w:hAnsi="TH SarabunIT๙" w:cs="TH SarabunIT๙"/>
                          <w:b/>
                          <w:bCs/>
                          <w:spacing w:val="-1"/>
                          <w:sz w:val="28"/>
                          <w:cs/>
                        </w:rPr>
                        <w:t>เข้มแข็งครอบครัวและชุมชน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2878B5" w:rsidRPr="002878B5" w:rsidRDefault="002878B5" w:rsidP="002878B5">
      <w:pPr>
        <w:widowControl w:val="0"/>
        <w:spacing w:before="1" w:after="0" w:line="240" w:lineRule="auto"/>
        <w:rPr>
          <w:rFonts w:ascii="TH SarabunIT๙" w:eastAsia="TH SarabunIT๙" w:hAnsi="TH SarabunIT๙" w:cs="TH SarabunIT๙"/>
          <w:sz w:val="27"/>
          <w:szCs w:val="27"/>
          <w:lang w:bidi="ar-SA"/>
        </w:rPr>
      </w:pPr>
    </w:p>
    <w:p w:rsidR="002878B5" w:rsidRDefault="00DB7EAC" w:rsidP="002878B5">
      <w:pPr>
        <w:widowControl w:val="0"/>
        <w:spacing w:after="0" w:line="200" w:lineRule="atLeast"/>
        <w:ind w:left="298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r>
        <w:pict>
          <v:shape id="Text Box 277" o:spid="_x0000_s1247" type="#_x0000_t202" style="width:144.2pt;height:14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dce6f1">
            <v:textbox inset="0,0,0,0">
              <w:txbxContent>
                <w:p w:rsidR="007A20A6" w:rsidRPr="00F1362B" w:rsidRDefault="007A20A6" w:rsidP="002878B5">
                  <w:pPr>
                    <w:spacing w:before="71"/>
                    <w:ind w:left="285" w:right="145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z w:val="20"/>
                      <w:szCs w:val="20"/>
                    </w:rPr>
                    <w:t></w:t>
                  </w:r>
                  <w:r>
                    <w:rPr>
                      <w:rFonts w:ascii="Symbol" w:eastAsia="Symbol" w:hAnsi="Symbol" w:cs="Symbol"/>
                      <w:spacing w:val="-2"/>
                      <w:sz w:val="20"/>
                      <w:szCs w:val="20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พ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ัฒน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ศ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ัก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ย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5"/>
                      <w:sz w:val="24"/>
                      <w:szCs w:val="24"/>
                      <w:cs/>
                    </w:rPr>
                    <w:t>ภ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พ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2"/>
                      <w:sz w:val="24"/>
                      <w:szCs w:val="24"/>
                      <w:cs/>
                    </w:rPr>
                    <w:t>ด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้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นก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9"/>
                      <w:sz w:val="24"/>
                      <w:szCs w:val="24"/>
                      <w:cs/>
                    </w:rPr>
                    <w:t>ร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ศ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ึ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9"/>
                      <w:sz w:val="24"/>
                      <w:szCs w:val="24"/>
                      <w:cs/>
                    </w:rPr>
                    <w:t>ก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6"/>
                      <w:sz w:val="24"/>
                      <w:szCs w:val="24"/>
                      <w:cs/>
                    </w:rPr>
                    <w:t>ษ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า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27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8"/>
                      <w:sz w:val="24"/>
                      <w:szCs w:val="24"/>
                      <w:cs/>
                    </w:rPr>
                    <w:t>แ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ล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 xml:space="preserve">ะ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7"/>
                      <w:sz w:val="24"/>
                      <w:szCs w:val="24"/>
                      <w:cs/>
                    </w:rPr>
                    <w:t>เตรียมความพร้อมเด็กและเยาวชน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6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เพื่อรองรับสังคมไทย</w:t>
                  </w:r>
                </w:p>
              </w:txbxContent>
            </v:textbox>
            <w10:wrap type="none"/>
            <w10:anchorlock/>
          </v:shape>
        </w:pict>
      </w:r>
      <w:r w:rsidR="002878B5" w:rsidRPr="002878B5">
        <w:rPr>
          <w:rFonts w:ascii="Times New Roman" w:eastAsia="Calibri" w:hAnsi="Calibri" w:cs="Cordia New"/>
          <w:spacing w:val="36"/>
          <w:sz w:val="20"/>
          <w:szCs w:val="22"/>
          <w:lang w:bidi="ar-SA"/>
        </w:rPr>
        <w:t xml:space="preserve"> </w:t>
      </w:r>
      <w:r>
        <w:pict>
          <v:shape id="Text Box 276" o:spid="_x0000_s1246" type="#_x0000_t202" style="width:144.2pt;height:14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f1dcdb">
            <v:textbox inset="0,0,0,0">
              <w:txbxContent>
                <w:p w:rsidR="007A20A6" w:rsidRDefault="007A20A6" w:rsidP="002878B5">
                  <w:pPr>
                    <w:spacing w:before="71"/>
                    <w:ind w:left="287" w:right="137" w:hanging="142"/>
                    <w:jc w:val="both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>
                    <w:rPr>
                      <w:rFonts w:ascii="Symbol" w:eastAsia="Symbol" w:hAnsi="Symbol" w:cs="Symbol"/>
                      <w:spacing w:val="18"/>
                      <w:sz w:val="28"/>
                    </w:rPr>
                    <w:t>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18"/>
                      <w:sz w:val="24"/>
                      <w:szCs w:val="24"/>
                      <w:cs/>
                    </w:rPr>
                    <w:t>ยกระดับคุณภาพการให้บริการ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8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สาธารณสุขใน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พื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้น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3"/>
                      <w:sz w:val="24"/>
                      <w:szCs w:val="24"/>
                      <w:cs/>
                    </w:rPr>
                    <w:t>ที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4"/>
                      <w:sz w:val="24"/>
                      <w:szCs w:val="24"/>
                      <w:cs/>
                    </w:rPr>
                    <w:t>่เขตพัฒนาพิเศษ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22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ภาคตะวันออก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 xml:space="preserve"> (Smart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6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</w:rPr>
                    <w:t xml:space="preserve">Health 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  <w:t>EEC)</w:t>
                  </w:r>
                </w:p>
              </w:txbxContent>
            </v:textbox>
            <w10:wrap type="none"/>
            <w10:anchorlock/>
          </v:shape>
        </w:pict>
      </w:r>
      <w:r w:rsidR="002878B5" w:rsidRPr="002878B5">
        <w:rPr>
          <w:rFonts w:ascii="Times New Roman" w:eastAsia="Calibri" w:hAnsi="Calibri" w:cs="Cordia New"/>
          <w:spacing w:val="38"/>
          <w:sz w:val="20"/>
          <w:szCs w:val="22"/>
          <w:lang w:bidi="ar-SA"/>
        </w:rPr>
        <w:t xml:space="preserve"> </w:t>
      </w:r>
      <w:r>
        <w:pict>
          <v:shape id="Text Box 275" o:spid="_x0000_s1245" type="#_x0000_t202" style="width:144.2pt;height:14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cf9">
            <v:textbox inset="0,0,0,0">
              <w:txbxContent>
                <w:p w:rsidR="007A20A6" w:rsidRPr="00F1362B" w:rsidRDefault="007A20A6" w:rsidP="002878B5">
                  <w:pPr>
                    <w:spacing w:before="73"/>
                    <w:ind w:left="286" w:right="141" w:hanging="142"/>
                    <w:rPr>
                      <w:rFonts w:ascii="TH SarabunIT๙" w:eastAsia="TH SarabunIT๙" w:hAnsi="TH SarabunIT๙" w:cs="TH SarabunIT๙"/>
                      <w:sz w:val="24"/>
                      <w:szCs w:val="24"/>
                    </w:rPr>
                  </w:pPr>
                  <w:r w:rsidRPr="00F1362B">
                    <w:rPr>
                      <w:rFonts w:ascii="Symbol" w:eastAsia="Symbol" w:hAnsi="Symbol" w:cs="Symbol"/>
                      <w:sz w:val="24"/>
                      <w:szCs w:val="24"/>
                    </w:rPr>
                    <w:t></w:t>
                  </w:r>
                  <w:r w:rsidRPr="00F1362B">
                    <w:rPr>
                      <w:rFonts w:ascii="Symbol" w:eastAsia="Symbol" w:hAnsi="Symbol" w:cs="Symbol"/>
                      <w:spacing w:val="-29"/>
                      <w:sz w:val="24"/>
                      <w:szCs w:val="24"/>
                    </w:rPr>
                    <w:t></w:t>
                  </w:r>
                  <w:r w:rsidRPr="00F1362B">
                    <w:rPr>
                      <w:rFonts w:ascii="TH SarabunIT๙" w:eastAsia="TH SarabunIT๙" w:hAnsi="TH SarabunIT๙" w:cs="TH SarabunIT๙"/>
                      <w:sz w:val="24"/>
                      <w:szCs w:val="24"/>
                      <w:cs/>
                    </w:rPr>
                    <w:t>เพิ่มศักยภาพศูนย์พัฒนาคุณภาพชีวิต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50"/>
                      <w:sz w:val="24"/>
                      <w:szCs w:val="24"/>
                    </w:rPr>
                    <w:t xml:space="preserve"> </w:t>
                  </w:r>
                  <w:r w:rsidRPr="00F1362B">
                    <w:rPr>
                      <w:rFonts w:ascii="TH SarabunIT๙" w:eastAsia="TH SarabunIT๙" w:hAnsi="TH SarabunIT๙" w:cs="TH SarabunIT๙"/>
                      <w:spacing w:val="-1"/>
                      <w:sz w:val="24"/>
                      <w:szCs w:val="24"/>
                      <w:cs/>
                    </w:rPr>
                    <w:t>และส่งเสริมอาชีพผู้สูงอายุ</w:t>
                  </w:r>
                </w:p>
              </w:txbxContent>
            </v:textbox>
            <w10:wrap type="none"/>
            <w10:anchorlock/>
          </v:shape>
        </w:pict>
      </w:r>
    </w:p>
    <w:p w:rsidR="0022221B" w:rsidRDefault="0022221B" w:rsidP="002878B5">
      <w:pPr>
        <w:widowControl w:val="0"/>
        <w:spacing w:after="0" w:line="200" w:lineRule="atLeast"/>
        <w:ind w:left="298"/>
        <w:rPr>
          <w:rFonts w:ascii="TH SarabunIT๙" w:eastAsia="TH SarabunIT๙" w:hAnsi="TH SarabunIT๙" w:cs="TH SarabunIT๙"/>
          <w:sz w:val="20"/>
          <w:szCs w:val="20"/>
          <w:lang w:bidi="ar-SA"/>
        </w:rPr>
      </w:pPr>
      <w:bookmarkStart w:id="2" w:name="_GoBack"/>
      <w:bookmarkEnd w:id="2"/>
    </w:p>
    <w:sectPr w:rsidR="0022221B" w:rsidSect="00CE6A87">
      <w:pgSz w:w="11906" w:h="16838"/>
      <w:pgMar w:top="1440" w:right="1179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EAC" w:rsidRDefault="00DB7EAC" w:rsidP="00E17FA6">
      <w:pPr>
        <w:spacing w:after="0" w:line="240" w:lineRule="auto"/>
      </w:pPr>
      <w:r>
        <w:separator/>
      </w:r>
    </w:p>
  </w:endnote>
  <w:endnote w:type="continuationSeparator" w:id="0">
    <w:p w:rsidR="00DB7EAC" w:rsidRDefault="00DB7EAC" w:rsidP="00E17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1901" w:rsidRDefault="00A11901">
    <w:pPr>
      <w:pStyle w:val="a9"/>
      <w:jc w:val="right"/>
    </w:pPr>
  </w:p>
  <w:p w:rsidR="007A20A6" w:rsidRDefault="007A20A6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EAC" w:rsidRDefault="00DB7EAC" w:rsidP="00E17FA6">
      <w:pPr>
        <w:spacing w:after="0" w:line="240" w:lineRule="auto"/>
      </w:pPr>
      <w:r>
        <w:separator/>
      </w:r>
    </w:p>
  </w:footnote>
  <w:footnote w:type="continuationSeparator" w:id="0">
    <w:p w:rsidR="00DB7EAC" w:rsidRDefault="00DB7EAC" w:rsidP="00E17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838123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40"/>
      </w:rPr>
    </w:sdtEndPr>
    <w:sdtContent>
      <w:p w:rsidR="009158F2" w:rsidRPr="009158F2" w:rsidRDefault="009158F2">
        <w:pPr>
          <w:pStyle w:val="a7"/>
          <w:jc w:val="right"/>
          <w:rPr>
            <w:rFonts w:ascii="TH SarabunIT๙" w:hAnsi="TH SarabunIT๙" w:cs="TH SarabunIT๙"/>
            <w:sz w:val="32"/>
            <w:szCs w:val="40"/>
          </w:rPr>
        </w:pPr>
        <w:r w:rsidRPr="009158F2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9158F2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9158F2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CE6A87">
          <w:rPr>
            <w:rFonts w:ascii="TH SarabunIT๙" w:hAnsi="TH SarabunIT๙" w:cs="TH SarabunIT๙"/>
            <w:noProof/>
            <w:sz w:val="32"/>
            <w:szCs w:val="40"/>
          </w:rPr>
          <w:t>24</w:t>
        </w:r>
        <w:r w:rsidRPr="009158F2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  <w:p w:rsidR="007A627E" w:rsidRDefault="007A627E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14186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  <w:sz w:val="32"/>
        <w:szCs w:val="40"/>
      </w:rPr>
    </w:sdtEndPr>
    <w:sdtContent>
      <w:p w:rsidR="00A11901" w:rsidRPr="00A11901" w:rsidRDefault="00A11901">
        <w:pPr>
          <w:pStyle w:val="a7"/>
          <w:jc w:val="right"/>
          <w:rPr>
            <w:rFonts w:ascii="TH SarabunIT๙" w:hAnsi="TH SarabunIT๙" w:cs="TH SarabunIT๙"/>
            <w:sz w:val="32"/>
            <w:szCs w:val="40"/>
          </w:rPr>
        </w:pPr>
        <w:r w:rsidRPr="00A11901">
          <w:rPr>
            <w:rFonts w:ascii="TH SarabunIT๙" w:hAnsi="TH SarabunIT๙" w:cs="TH SarabunIT๙"/>
            <w:sz w:val="32"/>
            <w:szCs w:val="40"/>
          </w:rPr>
          <w:fldChar w:fldCharType="begin"/>
        </w:r>
        <w:r w:rsidRPr="00A11901">
          <w:rPr>
            <w:rFonts w:ascii="TH SarabunIT๙" w:hAnsi="TH SarabunIT๙" w:cs="TH SarabunIT๙"/>
            <w:sz w:val="32"/>
            <w:szCs w:val="40"/>
          </w:rPr>
          <w:instrText xml:space="preserve"> PAGE   \* MERGEFORMAT </w:instrText>
        </w:r>
        <w:r w:rsidRPr="00A11901">
          <w:rPr>
            <w:rFonts w:ascii="TH SarabunIT๙" w:hAnsi="TH SarabunIT๙" w:cs="TH SarabunIT๙"/>
            <w:sz w:val="32"/>
            <w:szCs w:val="40"/>
          </w:rPr>
          <w:fldChar w:fldCharType="separate"/>
        </w:r>
        <w:r w:rsidR="00CE6A87">
          <w:rPr>
            <w:rFonts w:ascii="TH SarabunIT๙" w:hAnsi="TH SarabunIT๙" w:cs="TH SarabunIT๙"/>
            <w:noProof/>
            <w:sz w:val="32"/>
            <w:szCs w:val="40"/>
          </w:rPr>
          <w:t>1</w:t>
        </w:r>
        <w:r w:rsidRPr="00A11901">
          <w:rPr>
            <w:rFonts w:ascii="TH SarabunIT๙" w:hAnsi="TH SarabunIT๙" w:cs="TH SarabunIT๙"/>
            <w:noProof/>
            <w:sz w:val="32"/>
            <w:szCs w:val="40"/>
          </w:rPr>
          <w:fldChar w:fldCharType="end"/>
        </w:r>
      </w:p>
    </w:sdtContent>
  </w:sdt>
  <w:p w:rsidR="007E4410" w:rsidRDefault="007E441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084960"/>
    <w:multiLevelType w:val="hybridMultilevel"/>
    <w:tmpl w:val="33BE8358"/>
    <w:lvl w:ilvl="0" w:tplc="5D446FF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19F62F2"/>
    <w:multiLevelType w:val="multilevel"/>
    <w:tmpl w:val="73D2C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63866071"/>
    <w:multiLevelType w:val="hybridMultilevel"/>
    <w:tmpl w:val="4D0EA3D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7C2F6FE7"/>
    <w:multiLevelType w:val="hybridMultilevel"/>
    <w:tmpl w:val="60BEBDE0"/>
    <w:lvl w:ilvl="0" w:tplc="AADC4B94">
      <w:start w:val="1"/>
      <w:numFmt w:val="bullet"/>
      <w:lvlText w:val=""/>
      <w:lvlJc w:val="left"/>
      <w:pPr>
        <w:ind w:left="287" w:hanging="142"/>
      </w:pPr>
      <w:rPr>
        <w:rFonts w:ascii="Symbol" w:eastAsia="Symbol" w:hAnsi="Symbol" w:hint="default"/>
        <w:sz w:val="24"/>
        <w:szCs w:val="24"/>
      </w:rPr>
    </w:lvl>
    <w:lvl w:ilvl="1" w:tplc="F49494AE">
      <w:start w:val="1"/>
      <w:numFmt w:val="bullet"/>
      <w:lvlText w:val="•"/>
      <w:lvlJc w:val="left"/>
      <w:pPr>
        <w:ind w:left="545" w:hanging="142"/>
      </w:pPr>
      <w:rPr>
        <w:rFonts w:hint="default"/>
      </w:rPr>
    </w:lvl>
    <w:lvl w:ilvl="2" w:tplc="51382D7E">
      <w:start w:val="1"/>
      <w:numFmt w:val="bullet"/>
      <w:lvlText w:val="•"/>
      <w:lvlJc w:val="left"/>
      <w:pPr>
        <w:ind w:left="803" w:hanging="142"/>
      </w:pPr>
      <w:rPr>
        <w:rFonts w:hint="default"/>
      </w:rPr>
    </w:lvl>
    <w:lvl w:ilvl="3" w:tplc="A32C3F54">
      <w:start w:val="1"/>
      <w:numFmt w:val="bullet"/>
      <w:lvlText w:val="•"/>
      <w:lvlJc w:val="left"/>
      <w:pPr>
        <w:ind w:left="1061" w:hanging="142"/>
      </w:pPr>
      <w:rPr>
        <w:rFonts w:hint="default"/>
      </w:rPr>
    </w:lvl>
    <w:lvl w:ilvl="4" w:tplc="CA106550">
      <w:start w:val="1"/>
      <w:numFmt w:val="bullet"/>
      <w:lvlText w:val="•"/>
      <w:lvlJc w:val="left"/>
      <w:pPr>
        <w:ind w:left="1320" w:hanging="142"/>
      </w:pPr>
      <w:rPr>
        <w:rFonts w:hint="default"/>
      </w:rPr>
    </w:lvl>
    <w:lvl w:ilvl="5" w:tplc="0DCCA7D0">
      <w:start w:val="1"/>
      <w:numFmt w:val="bullet"/>
      <w:lvlText w:val="•"/>
      <w:lvlJc w:val="left"/>
      <w:pPr>
        <w:ind w:left="1578" w:hanging="142"/>
      </w:pPr>
      <w:rPr>
        <w:rFonts w:hint="default"/>
      </w:rPr>
    </w:lvl>
    <w:lvl w:ilvl="6" w:tplc="793ECE08">
      <w:start w:val="1"/>
      <w:numFmt w:val="bullet"/>
      <w:lvlText w:val="•"/>
      <w:lvlJc w:val="left"/>
      <w:pPr>
        <w:ind w:left="1836" w:hanging="142"/>
      </w:pPr>
      <w:rPr>
        <w:rFonts w:hint="default"/>
      </w:rPr>
    </w:lvl>
    <w:lvl w:ilvl="7" w:tplc="8B0AA13E">
      <w:start w:val="1"/>
      <w:numFmt w:val="bullet"/>
      <w:lvlText w:val="•"/>
      <w:lvlJc w:val="left"/>
      <w:pPr>
        <w:ind w:left="2094" w:hanging="142"/>
      </w:pPr>
      <w:rPr>
        <w:rFonts w:hint="default"/>
      </w:rPr>
    </w:lvl>
    <w:lvl w:ilvl="8" w:tplc="39E2F21C">
      <w:start w:val="1"/>
      <w:numFmt w:val="bullet"/>
      <w:lvlText w:val="•"/>
      <w:lvlJc w:val="left"/>
      <w:pPr>
        <w:ind w:left="2352" w:hanging="142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A0536A"/>
    <w:rsid w:val="00000278"/>
    <w:rsid w:val="00000437"/>
    <w:rsid w:val="00000944"/>
    <w:rsid w:val="00002945"/>
    <w:rsid w:val="0000319F"/>
    <w:rsid w:val="00005750"/>
    <w:rsid w:val="0000724D"/>
    <w:rsid w:val="00007258"/>
    <w:rsid w:val="000072A6"/>
    <w:rsid w:val="00011854"/>
    <w:rsid w:val="0001209D"/>
    <w:rsid w:val="000128BE"/>
    <w:rsid w:val="00014B10"/>
    <w:rsid w:val="00016E74"/>
    <w:rsid w:val="00017544"/>
    <w:rsid w:val="00017DEE"/>
    <w:rsid w:val="00022C0A"/>
    <w:rsid w:val="00024489"/>
    <w:rsid w:val="00024ECD"/>
    <w:rsid w:val="0002735B"/>
    <w:rsid w:val="0002762F"/>
    <w:rsid w:val="000276AE"/>
    <w:rsid w:val="00030394"/>
    <w:rsid w:val="000305AE"/>
    <w:rsid w:val="00031295"/>
    <w:rsid w:val="0003181B"/>
    <w:rsid w:val="000324F8"/>
    <w:rsid w:val="000351A0"/>
    <w:rsid w:val="000359FB"/>
    <w:rsid w:val="0003701C"/>
    <w:rsid w:val="00040047"/>
    <w:rsid w:val="00040732"/>
    <w:rsid w:val="000410AA"/>
    <w:rsid w:val="0004223C"/>
    <w:rsid w:val="000439CA"/>
    <w:rsid w:val="00043A6E"/>
    <w:rsid w:val="00043B8C"/>
    <w:rsid w:val="00045464"/>
    <w:rsid w:val="00046335"/>
    <w:rsid w:val="00046FE0"/>
    <w:rsid w:val="00047673"/>
    <w:rsid w:val="000502E2"/>
    <w:rsid w:val="0005203A"/>
    <w:rsid w:val="00052FA8"/>
    <w:rsid w:val="000546AD"/>
    <w:rsid w:val="00055F32"/>
    <w:rsid w:val="00056B50"/>
    <w:rsid w:val="00057C14"/>
    <w:rsid w:val="00060EB7"/>
    <w:rsid w:val="000612D6"/>
    <w:rsid w:val="000620A3"/>
    <w:rsid w:val="000646D6"/>
    <w:rsid w:val="00064F50"/>
    <w:rsid w:val="0007120C"/>
    <w:rsid w:val="000728A0"/>
    <w:rsid w:val="00073F86"/>
    <w:rsid w:val="00075625"/>
    <w:rsid w:val="00077C08"/>
    <w:rsid w:val="00080BF6"/>
    <w:rsid w:val="000827A1"/>
    <w:rsid w:val="00083B1D"/>
    <w:rsid w:val="00095B5B"/>
    <w:rsid w:val="000A0560"/>
    <w:rsid w:val="000A2528"/>
    <w:rsid w:val="000A369E"/>
    <w:rsid w:val="000A3726"/>
    <w:rsid w:val="000A396E"/>
    <w:rsid w:val="000A3A5E"/>
    <w:rsid w:val="000A3BA5"/>
    <w:rsid w:val="000A4993"/>
    <w:rsid w:val="000A49C5"/>
    <w:rsid w:val="000A529D"/>
    <w:rsid w:val="000A7733"/>
    <w:rsid w:val="000B0B66"/>
    <w:rsid w:val="000B2645"/>
    <w:rsid w:val="000B319B"/>
    <w:rsid w:val="000B3CB4"/>
    <w:rsid w:val="000B3CC4"/>
    <w:rsid w:val="000B4726"/>
    <w:rsid w:val="000B66AD"/>
    <w:rsid w:val="000C03D3"/>
    <w:rsid w:val="000C1E31"/>
    <w:rsid w:val="000C20B5"/>
    <w:rsid w:val="000C2702"/>
    <w:rsid w:val="000C415D"/>
    <w:rsid w:val="000C774C"/>
    <w:rsid w:val="000D0D51"/>
    <w:rsid w:val="000D557D"/>
    <w:rsid w:val="000D68AF"/>
    <w:rsid w:val="000D7C73"/>
    <w:rsid w:val="000E069C"/>
    <w:rsid w:val="000E0C49"/>
    <w:rsid w:val="000E0EAD"/>
    <w:rsid w:val="000E2D5F"/>
    <w:rsid w:val="000E3E90"/>
    <w:rsid w:val="000E6A81"/>
    <w:rsid w:val="000E77C5"/>
    <w:rsid w:val="000E7925"/>
    <w:rsid w:val="000E7DD7"/>
    <w:rsid w:val="000F1CD7"/>
    <w:rsid w:val="000F26D5"/>
    <w:rsid w:val="000F46D8"/>
    <w:rsid w:val="000F4BEB"/>
    <w:rsid w:val="000F552F"/>
    <w:rsid w:val="000F5F71"/>
    <w:rsid w:val="000F5FB3"/>
    <w:rsid w:val="000F6997"/>
    <w:rsid w:val="000F6C8C"/>
    <w:rsid w:val="0010144E"/>
    <w:rsid w:val="00101B3D"/>
    <w:rsid w:val="00102884"/>
    <w:rsid w:val="00102FED"/>
    <w:rsid w:val="00103BD8"/>
    <w:rsid w:val="00104628"/>
    <w:rsid w:val="00104773"/>
    <w:rsid w:val="00105A07"/>
    <w:rsid w:val="00106D1B"/>
    <w:rsid w:val="0010754A"/>
    <w:rsid w:val="001126B1"/>
    <w:rsid w:val="00113F4A"/>
    <w:rsid w:val="00114281"/>
    <w:rsid w:val="00116777"/>
    <w:rsid w:val="00117CD2"/>
    <w:rsid w:val="00117E8E"/>
    <w:rsid w:val="001212A0"/>
    <w:rsid w:val="001212DC"/>
    <w:rsid w:val="0012390A"/>
    <w:rsid w:val="001274E0"/>
    <w:rsid w:val="00134A51"/>
    <w:rsid w:val="00135754"/>
    <w:rsid w:val="00136C6B"/>
    <w:rsid w:val="00137FB4"/>
    <w:rsid w:val="001418B4"/>
    <w:rsid w:val="00141921"/>
    <w:rsid w:val="00144E04"/>
    <w:rsid w:val="00147E22"/>
    <w:rsid w:val="00150839"/>
    <w:rsid w:val="001536E9"/>
    <w:rsid w:val="001548F4"/>
    <w:rsid w:val="00154CA6"/>
    <w:rsid w:val="00154DD3"/>
    <w:rsid w:val="00154E0B"/>
    <w:rsid w:val="0015564D"/>
    <w:rsid w:val="00156302"/>
    <w:rsid w:val="0015684B"/>
    <w:rsid w:val="00157F32"/>
    <w:rsid w:val="00160024"/>
    <w:rsid w:val="001606B6"/>
    <w:rsid w:val="00160CEC"/>
    <w:rsid w:val="00161FD0"/>
    <w:rsid w:val="00162F73"/>
    <w:rsid w:val="0016392C"/>
    <w:rsid w:val="00165FC6"/>
    <w:rsid w:val="00166610"/>
    <w:rsid w:val="00166D77"/>
    <w:rsid w:val="00167884"/>
    <w:rsid w:val="00167B21"/>
    <w:rsid w:val="0017079C"/>
    <w:rsid w:val="0017290C"/>
    <w:rsid w:val="00173034"/>
    <w:rsid w:val="0017490B"/>
    <w:rsid w:val="001770DC"/>
    <w:rsid w:val="00177FD5"/>
    <w:rsid w:val="001808DD"/>
    <w:rsid w:val="001814FA"/>
    <w:rsid w:val="0018200E"/>
    <w:rsid w:val="00182F25"/>
    <w:rsid w:val="00184B4E"/>
    <w:rsid w:val="00185451"/>
    <w:rsid w:val="001864D2"/>
    <w:rsid w:val="00187C0C"/>
    <w:rsid w:val="00190B37"/>
    <w:rsid w:val="001930B5"/>
    <w:rsid w:val="00193657"/>
    <w:rsid w:val="00193CEA"/>
    <w:rsid w:val="00193D81"/>
    <w:rsid w:val="001971C9"/>
    <w:rsid w:val="00197517"/>
    <w:rsid w:val="0019765A"/>
    <w:rsid w:val="001976EA"/>
    <w:rsid w:val="001A60BF"/>
    <w:rsid w:val="001A699A"/>
    <w:rsid w:val="001B00EE"/>
    <w:rsid w:val="001B0BED"/>
    <w:rsid w:val="001B0CA1"/>
    <w:rsid w:val="001B0E28"/>
    <w:rsid w:val="001B139A"/>
    <w:rsid w:val="001B15C6"/>
    <w:rsid w:val="001B22E8"/>
    <w:rsid w:val="001B24A9"/>
    <w:rsid w:val="001B5132"/>
    <w:rsid w:val="001B597A"/>
    <w:rsid w:val="001B64DA"/>
    <w:rsid w:val="001C353F"/>
    <w:rsid w:val="001C45B6"/>
    <w:rsid w:val="001C5668"/>
    <w:rsid w:val="001C66D6"/>
    <w:rsid w:val="001C6CA6"/>
    <w:rsid w:val="001C76DB"/>
    <w:rsid w:val="001D37E3"/>
    <w:rsid w:val="001D385B"/>
    <w:rsid w:val="001D4B96"/>
    <w:rsid w:val="001D4C01"/>
    <w:rsid w:val="001E011F"/>
    <w:rsid w:val="001E053C"/>
    <w:rsid w:val="001E104F"/>
    <w:rsid w:val="001E3457"/>
    <w:rsid w:val="001E37F6"/>
    <w:rsid w:val="001E3DCC"/>
    <w:rsid w:val="001E4350"/>
    <w:rsid w:val="001E581B"/>
    <w:rsid w:val="001E594C"/>
    <w:rsid w:val="001F13CA"/>
    <w:rsid w:val="001F156F"/>
    <w:rsid w:val="001F1FCD"/>
    <w:rsid w:val="001F2210"/>
    <w:rsid w:val="001F2921"/>
    <w:rsid w:val="001F4261"/>
    <w:rsid w:val="001F7261"/>
    <w:rsid w:val="002006B6"/>
    <w:rsid w:val="0020093D"/>
    <w:rsid w:val="00202A73"/>
    <w:rsid w:val="002110F8"/>
    <w:rsid w:val="00211D4D"/>
    <w:rsid w:val="0021228C"/>
    <w:rsid w:val="00213E75"/>
    <w:rsid w:val="00214D2A"/>
    <w:rsid w:val="00215C75"/>
    <w:rsid w:val="00217868"/>
    <w:rsid w:val="002200E9"/>
    <w:rsid w:val="00220499"/>
    <w:rsid w:val="00221446"/>
    <w:rsid w:val="0022221B"/>
    <w:rsid w:val="002235C7"/>
    <w:rsid w:val="00226039"/>
    <w:rsid w:val="002263A3"/>
    <w:rsid w:val="0022693D"/>
    <w:rsid w:val="00232A63"/>
    <w:rsid w:val="0023525A"/>
    <w:rsid w:val="002361C0"/>
    <w:rsid w:val="002377D6"/>
    <w:rsid w:val="002430DD"/>
    <w:rsid w:val="0024365E"/>
    <w:rsid w:val="002441B5"/>
    <w:rsid w:val="00246802"/>
    <w:rsid w:val="002469E5"/>
    <w:rsid w:val="00247D4F"/>
    <w:rsid w:val="00252E12"/>
    <w:rsid w:val="002559E8"/>
    <w:rsid w:val="00256740"/>
    <w:rsid w:val="002570C2"/>
    <w:rsid w:val="00260B5E"/>
    <w:rsid w:val="002615EF"/>
    <w:rsid w:val="00261CFA"/>
    <w:rsid w:val="00261DA3"/>
    <w:rsid w:val="0026309D"/>
    <w:rsid w:val="002719C8"/>
    <w:rsid w:val="00273DC1"/>
    <w:rsid w:val="0027401E"/>
    <w:rsid w:val="00274AB3"/>
    <w:rsid w:val="002766C0"/>
    <w:rsid w:val="00277AFE"/>
    <w:rsid w:val="00281D9B"/>
    <w:rsid w:val="00282304"/>
    <w:rsid w:val="00282C76"/>
    <w:rsid w:val="00283610"/>
    <w:rsid w:val="00285464"/>
    <w:rsid w:val="002875B3"/>
    <w:rsid w:val="00287718"/>
    <w:rsid w:val="002878B5"/>
    <w:rsid w:val="002923B0"/>
    <w:rsid w:val="00292923"/>
    <w:rsid w:val="00293141"/>
    <w:rsid w:val="0029475C"/>
    <w:rsid w:val="002958D1"/>
    <w:rsid w:val="002973E7"/>
    <w:rsid w:val="002A3390"/>
    <w:rsid w:val="002A467C"/>
    <w:rsid w:val="002A611F"/>
    <w:rsid w:val="002A63F7"/>
    <w:rsid w:val="002A6BE2"/>
    <w:rsid w:val="002A7E8A"/>
    <w:rsid w:val="002B070D"/>
    <w:rsid w:val="002B0A2C"/>
    <w:rsid w:val="002B27EC"/>
    <w:rsid w:val="002B4E2C"/>
    <w:rsid w:val="002B6440"/>
    <w:rsid w:val="002B6BEA"/>
    <w:rsid w:val="002B6CB6"/>
    <w:rsid w:val="002B71AC"/>
    <w:rsid w:val="002B7A26"/>
    <w:rsid w:val="002B7F63"/>
    <w:rsid w:val="002C2FA1"/>
    <w:rsid w:val="002C37AC"/>
    <w:rsid w:val="002C4DD7"/>
    <w:rsid w:val="002C5E1D"/>
    <w:rsid w:val="002C60EC"/>
    <w:rsid w:val="002D54CA"/>
    <w:rsid w:val="002D597B"/>
    <w:rsid w:val="002D7F4B"/>
    <w:rsid w:val="002E0D03"/>
    <w:rsid w:val="002E2BDB"/>
    <w:rsid w:val="002F1CCD"/>
    <w:rsid w:val="002F5E77"/>
    <w:rsid w:val="002F648A"/>
    <w:rsid w:val="002F7992"/>
    <w:rsid w:val="002F7FDE"/>
    <w:rsid w:val="003042F2"/>
    <w:rsid w:val="00304F5B"/>
    <w:rsid w:val="00305CB4"/>
    <w:rsid w:val="00306742"/>
    <w:rsid w:val="0030742D"/>
    <w:rsid w:val="00307CD6"/>
    <w:rsid w:val="00307F03"/>
    <w:rsid w:val="00310743"/>
    <w:rsid w:val="003120AD"/>
    <w:rsid w:val="00312F6C"/>
    <w:rsid w:val="003144AD"/>
    <w:rsid w:val="00314F6C"/>
    <w:rsid w:val="003157B0"/>
    <w:rsid w:val="00315A55"/>
    <w:rsid w:val="00316169"/>
    <w:rsid w:val="00316B95"/>
    <w:rsid w:val="0032022C"/>
    <w:rsid w:val="003209FE"/>
    <w:rsid w:val="00322D9C"/>
    <w:rsid w:val="00324296"/>
    <w:rsid w:val="00324ED3"/>
    <w:rsid w:val="00327554"/>
    <w:rsid w:val="00327858"/>
    <w:rsid w:val="0033173F"/>
    <w:rsid w:val="00332A5B"/>
    <w:rsid w:val="003335A0"/>
    <w:rsid w:val="00333F5E"/>
    <w:rsid w:val="00336662"/>
    <w:rsid w:val="00337A52"/>
    <w:rsid w:val="00337F74"/>
    <w:rsid w:val="00341818"/>
    <w:rsid w:val="00342160"/>
    <w:rsid w:val="00343B12"/>
    <w:rsid w:val="00344FC1"/>
    <w:rsid w:val="0034651E"/>
    <w:rsid w:val="00357851"/>
    <w:rsid w:val="00357BC5"/>
    <w:rsid w:val="0036011D"/>
    <w:rsid w:val="00361764"/>
    <w:rsid w:val="00362D3C"/>
    <w:rsid w:val="003637E5"/>
    <w:rsid w:val="00370D79"/>
    <w:rsid w:val="00371F42"/>
    <w:rsid w:val="00372E1F"/>
    <w:rsid w:val="0037430C"/>
    <w:rsid w:val="003804BA"/>
    <w:rsid w:val="00381097"/>
    <w:rsid w:val="00385AC8"/>
    <w:rsid w:val="00390595"/>
    <w:rsid w:val="00391804"/>
    <w:rsid w:val="003922D3"/>
    <w:rsid w:val="00392EE9"/>
    <w:rsid w:val="00393559"/>
    <w:rsid w:val="00394FA8"/>
    <w:rsid w:val="00396B0C"/>
    <w:rsid w:val="00396E94"/>
    <w:rsid w:val="003A0839"/>
    <w:rsid w:val="003A0E6E"/>
    <w:rsid w:val="003A1098"/>
    <w:rsid w:val="003A24F6"/>
    <w:rsid w:val="003A2D75"/>
    <w:rsid w:val="003A56A9"/>
    <w:rsid w:val="003A5BAD"/>
    <w:rsid w:val="003A5DEE"/>
    <w:rsid w:val="003A6332"/>
    <w:rsid w:val="003A7E25"/>
    <w:rsid w:val="003B4CC9"/>
    <w:rsid w:val="003B610C"/>
    <w:rsid w:val="003C0940"/>
    <w:rsid w:val="003C12BF"/>
    <w:rsid w:val="003C25CD"/>
    <w:rsid w:val="003C26B3"/>
    <w:rsid w:val="003C2A38"/>
    <w:rsid w:val="003C3A75"/>
    <w:rsid w:val="003C442A"/>
    <w:rsid w:val="003C65F3"/>
    <w:rsid w:val="003C676E"/>
    <w:rsid w:val="003D2E5F"/>
    <w:rsid w:val="003D3B31"/>
    <w:rsid w:val="003D44AF"/>
    <w:rsid w:val="003D50F7"/>
    <w:rsid w:val="003E1F0B"/>
    <w:rsid w:val="003E1FE9"/>
    <w:rsid w:val="003E217B"/>
    <w:rsid w:val="003E258E"/>
    <w:rsid w:val="003E480B"/>
    <w:rsid w:val="003E6D6B"/>
    <w:rsid w:val="003E7FA5"/>
    <w:rsid w:val="003F0756"/>
    <w:rsid w:val="003F4C04"/>
    <w:rsid w:val="003F4CFD"/>
    <w:rsid w:val="003F50FC"/>
    <w:rsid w:val="003F5DFD"/>
    <w:rsid w:val="003F60F6"/>
    <w:rsid w:val="003F6306"/>
    <w:rsid w:val="00400084"/>
    <w:rsid w:val="00400C12"/>
    <w:rsid w:val="00401578"/>
    <w:rsid w:val="00404D7B"/>
    <w:rsid w:val="0040517A"/>
    <w:rsid w:val="0040562D"/>
    <w:rsid w:val="00407622"/>
    <w:rsid w:val="00407964"/>
    <w:rsid w:val="00407E67"/>
    <w:rsid w:val="00410E65"/>
    <w:rsid w:val="00411935"/>
    <w:rsid w:val="00411986"/>
    <w:rsid w:val="00412E9E"/>
    <w:rsid w:val="00415101"/>
    <w:rsid w:val="0041738A"/>
    <w:rsid w:val="00420A88"/>
    <w:rsid w:val="00421E43"/>
    <w:rsid w:val="00422C34"/>
    <w:rsid w:val="00422C5C"/>
    <w:rsid w:val="004230DF"/>
    <w:rsid w:val="00424C7D"/>
    <w:rsid w:val="0042549E"/>
    <w:rsid w:val="00426E4E"/>
    <w:rsid w:val="004330DA"/>
    <w:rsid w:val="00433DD3"/>
    <w:rsid w:val="00434322"/>
    <w:rsid w:val="00435981"/>
    <w:rsid w:val="004364C5"/>
    <w:rsid w:val="00437590"/>
    <w:rsid w:val="00440245"/>
    <w:rsid w:val="004424DC"/>
    <w:rsid w:val="00442A1D"/>
    <w:rsid w:val="00442E3D"/>
    <w:rsid w:val="00443DFD"/>
    <w:rsid w:val="00443FBC"/>
    <w:rsid w:val="004450FF"/>
    <w:rsid w:val="004460FF"/>
    <w:rsid w:val="0044768E"/>
    <w:rsid w:val="0044787C"/>
    <w:rsid w:val="00450584"/>
    <w:rsid w:val="00450689"/>
    <w:rsid w:val="00453730"/>
    <w:rsid w:val="004544A0"/>
    <w:rsid w:val="0045450D"/>
    <w:rsid w:val="00454A3F"/>
    <w:rsid w:val="0045502F"/>
    <w:rsid w:val="00460A16"/>
    <w:rsid w:val="0046363D"/>
    <w:rsid w:val="00464039"/>
    <w:rsid w:val="0046427F"/>
    <w:rsid w:val="00465271"/>
    <w:rsid w:val="004661EF"/>
    <w:rsid w:val="00466249"/>
    <w:rsid w:val="00466584"/>
    <w:rsid w:val="0046733A"/>
    <w:rsid w:val="004707D3"/>
    <w:rsid w:val="00472427"/>
    <w:rsid w:val="00473349"/>
    <w:rsid w:val="004801B6"/>
    <w:rsid w:val="00480A83"/>
    <w:rsid w:val="004826BE"/>
    <w:rsid w:val="00482F80"/>
    <w:rsid w:val="00487528"/>
    <w:rsid w:val="00490247"/>
    <w:rsid w:val="0049168D"/>
    <w:rsid w:val="00492161"/>
    <w:rsid w:val="004926E4"/>
    <w:rsid w:val="00492B49"/>
    <w:rsid w:val="00492E32"/>
    <w:rsid w:val="004933E6"/>
    <w:rsid w:val="0049352B"/>
    <w:rsid w:val="00493861"/>
    <w:rsid w:val="0049475D"/>
    <w:rsid w:val="004A142C"/>
    <w:rsid w:val="004A18A3"/>
    <w:rsid w:val="004A5CDD"/>
    <w:rsid w:val="004B1A20"/>
    <w:rsid w:val="004B1D38"/>
    <w:rsid w:val="004B2987"/>
    <w:rsid w:val="004B35AB"/>
    <w:rsid w:val="004B362C"/>
    <w:rsid w:val="004B3A21"/>
    <w:rsid w:val="004B3C5B"/>
    <w:rsid w:val="004B3F9F"/>
    <w:rsid w:val="004B6CF4"/>
    <w:rsid w:val="004B7F76"/>
    <w:rsid w:val="004C1518"/>
    <w:rsid w:val="004C5546"/>
    <w:rsid w:val="004C63B4"/>
    <w:rsid w:val="004C6BDF"/>
    <w:rsid w:val="004D04C5"/>
    <w:rsid w:val="004D1CAE"/>
    <w:rsid w:val="004D2713"/>
    <w:rsid w:val="004D38ED"/>
    <w:rsid w:val="004D4883"/>
    <w:rsid w:val="004D4C55"/>
    <w:rsid w:val="004D6B76"/>
    <w:rsid w:val="004D7BA5"/>
    <w:rsid w:val="004E00A6"/>
    <w:rsid w:val="004E47F4"/>
    <w:rsid w:val="004E4C95"/>
    <w:rsid w:val="004E791B"/>
    <w:rsid w:val="004F192C"/>
    <w:rsid w:val="004F41A8"/>
    <w:rsid w:val="004F7535"/>
    <w:rsid w:val="00501CE8"/>
    <w:rsid w:val="00502361"/>
    <w:rsid w:val="00503AF6"/>
    <w:rsid w:val="00503F12"/>
    <w:rsid w:val="00504A33"/>
    <w:rsid w:val="00504B51"/>
    <w:rsid w:val="00510618"/>
    <w:rsid w:val="00510EF6"/>
    <w:rsid w:val="0051101D"/>
    <w:rsid w:val="005119DD"/>
    <w:rsid w:val="00511A03"/>
    <w:rsid w:val="0051241F"/>
    <w:rsid w:val="005138C7"/>
    <w:rsid w:val="00517634"/>
    <w:rsid w:val="005213A0"/>
    <w:rsid w:val="00524EAE"/>
    <w:rsid w:val="00524F58"/>
    <w:rsid w:val="00526BE7"/>
    <w:rsid w:val="00527BD5"/>
    <w:rsid w:val="00533C11"/>
    <w:rsid w:val="0053469C"/>
    <w:rsid w:val="00535078"/>
    <w:rsid w:val="005377DD"/>
    <w:rsid w:val="005403E1"/>
    <w:rsid w:val="00543FB2"/>
    <w:rsid w:val="00545918"/>
    <w:rsid w:val="0054724B"/>
    <w:rsid w:val="0055170F"/>
    <w:rsid w:val="00552FCA"/>
    <w:rsid w:val="0055718D"/>
    <w:rsid w:val="00557D62"/>
    <w:rsid w:val="00560569"/>
    <w:rsid w:val="0056101C"/>
    <w:rsid w:val="00561270"/>
    <w:rsid w:val="0056229E"/>
    <w:rsid w:val="00566C93"/>
    <w:rsid w:val="00573741"/>
    <w:rsid w:val="00576099"/>
    <w:rsid w:val="00577CA7"/>
    <w:rsid w:val="005821B6"/>
    <w:rsid w:val="00582A97"/>
    <w:rsid w:val="00587B84"/>
    <w:rsid w:val="00587F07"/>
    <w:rsid w:val="00590143"/>
    <w:rsid w:val="0059477B"/>
    <w:rsid w:val="00595C5D"/>
    <w:rsid w:val="00597361"/>
    <w:rsid w:val="005979E1"/>
    <w:rsid w:val="005A21A4"/>
    <w:rsid w:val="005A3396"/>
    <w:rsid w:val="005A5384"/>
    <w:rsid w:val="005A6569"/>
    <w:rsid w:val="005B03F6"/>
    <w:rsid w:val="005B434B"/>
    <w:rsid w:val="005B5B02"/>
    <w:rsid w:val="005B6217"/>
    <w:rsid w:val="005B70CF"/>
    <w:rsid w:val="005B741B"/>
    <w:rsid w:val="005B7952"/>
    <w:rsid w:val="005C0452"/>
    <w:rsid w:val="005C1876"/>
    <w:rsid w:val="005C2DA2"/>
    <w:rsid w:val="005C3918"/>
    <w:rsid w:val="005C4D19"/>
    <w:rsid w:val="005C7DE4"/>
    <w:rsid w:val="005D2F1A"/>
    <w:rsid w:val="005D3576"/>
    <w:rsid w:val="005D4966"/>
    <w:rsid w:val="005D4975"/>
    <w:rsid w:val="005D6244"/>
    <w:rsid w:val="005D657A"/>
    <w:rsid w:val="005D6E0C"/>
    <w:rsid w:val="005D7BB5"/>
    <w:rsid w:val="005E02FE"/>
    <w:rsid w:val="005E32E5"/>
    <w:rsid w:val="005E5394"/>
    <w:rsid w:val="005E621E"/>
    <w:rsid w:val="005E6AE2"/>
    <w:rsid w:val="005E6DC7"/>
    <w:rsid w:val="005F0813"/>
    <w:rsid w:val="005F25B8"/>
    <w:rsid w:val="005F30AC"/>
    <w:rsid w:val="005F4C01"/>
    <w:rsid w:val="005F4C73"/>
    <w:rsid w:val="006004A7"/>
    <w:rsid w:val="006008B5"/>
    <w:rsid w:val="006021D2"/>
    <w:rsid w:val="0060329A"/>
    <w:rsid w:val="0060474F"/>
    <w:rsid w:val="00607D0A"/>
    <w:rsid w:val="00607F6C"/>
    <w:rsid w:val="00612D54"/>
    <w:rsid w:val="006146E0"/>
    <w:rsid w:val="00614871"/>
    <w:rsid w:val="00615329"/>
    <w:rsid w:val="00616C61"/>
    <w:rsid w:val="0062070F"/>
    <w:rsid w:val="00625B03"/>
    <w:rsid w:val="00626B61"/>
    <w:rsid w:val="00627C0A"/>
    <w:rsid w:val="00631593"/>
    <w:rsid w:val="00633344"/>
    <w:rsid w:val="0063715E"/>
    <w:rsid w:val="00637A27"/>
    <w:rsid w:val="0064136E"/>
    <w:rsid w:val="00644ED1"/>
    <w:rsid w:val="00646171"/>
    <w:rsid w:val="00647795"/>
    <w:rsid w:val="006516D7"/>
    <w:rsid w:val="00653625"/>
    <w:rsid w:val="00653C20"/>
    <w:rsid w:val="00655BB8"/>
    <w:rsid w:val="0065669B"/>
    <w:rsid w:val="0065744D"/>
    <w:rsid w:val="00657B99"/>
    <w:rsid w:val="00660A3C"/>
    <w:rsid w:val="0066283B"/>
    <w:rsid w:val="00664969"/>
    <w:rsid w:val="0066502F"/>
    <w:rsid w:val="006661D0"/>
    <w:rsid w:val="00667555"/>
    <w:rsid w:val="0067437A"/>
    <w:rsid w:val="0067456B"/>
    <w:rsid w:val="00675838"/>
    <w:rsid w:val="00677019"/>
    <w:rsid w:val="006829C0"/>
    <w:rsid w:val="0068397E"/>
    <w:rsid w:val="00684C6B"/>
    <w:rsid w:val="00685264"/>
    <w:rsid w:val="006854D7"/>
    <w:rsid w:val="00686367"/>
    <w:rsid w:val="0069211B"/>
    <w:rsid w:val="006924A6"/>
    <w:rsid w:val="00693C82"/>
    <w:rsid w:val="00697991"/>
    <w:rsid w:val="006A413D"/>
    <w:rsid w:val="006A577A"/>
    <w:rsid w:val="006A6E45"/>
    <w:rsid w:val="006A7F28"/>
    <w:rsid w:val="006B0445"/>
    <w:rsid w:val="006B0EFB"/>
    <w:rsid w:val="006B38CB"/>
    <w:rsid w:val="006B40FF"/>
    <w:rsid w:val="006B4D0D"/>
    <w:rsid w:val="006B733E"/>
    <w:rsid w:val="006B7558"/>
    <w:rsid w:val="006B7B4A"/>
    <w:rsid w:val="006C1472"/>
    <w:rsid w:val="006C1D16"/>
    <w:rsid w:val="006C59E6"/>
    <w:rsid w:val="006C6CF4"/>
    <w:rsid w:val="006C710E"/>
    <w:rsid w:val="006C7837"/>
    <w:rsid w:val="006D1B7E"/>
    <w:rsid w:val="006D51B0"/>
    <w:rsid w:val="006E0930"/>
    <w:rsid w:val="006E1A5A"/>
    <w:rsid w:val="006E3C47"/>
    <w:rsid w:val="006E4320"/>
    <w:rsid w:val="006F15C4"/>
    <w:rsid w:val="006F250E"/>
    <w:rsid w:val="006F2933"/>
    <w:rsid w:val="006F31B2"/>
    <w:rsid w:val="006F5BD9"/>
    <w:rsid w:val="006F6216"/>
    <w:rsid w:val="006F6734"/>
    <w:rsid w:val="006F7D82"/>
    <w:rsid w:val="00702A1A"/>
    <w:rsid w:val="00704876"/>
    <w:rsid w:val="0070694A"/>
    <w:rsid w:val="00706F7D"/>
    <w:rsid w:val="00707329"/>
    <w:rsid w:val="007126AB"/>
    <w:rsid w:val="0071398C"/>
    <w:rsid w:val="007174C7"/>
    <w:rsid w:val="00720E7C"/>
    <w:rsid w:val="007214CE"/>
    <w:rsid w:val="00725016"/>
    <w:rsid w:val="00725B14"/>
    <w:rsid w:val="007318F5"/>
    <w:rsid w:val="007362E1"/>
    <w:rsid w:val="007372AF"/>
    <w:rsid w:val="00740BF6"/>
    <w:rsid w:val="00741199"/>
    <w:rsid w:val="00745DB3"/>
    <w:rsid w:val="00746274"/>
    <w:rsid w:val="00747724"/>
    <w:rsid w:val="007520F8"/>
    <w:rsid w:val="00752BE9"/>
    <w:rsid w:val="00753E73"/>
    <w:rsid w:val="00756D0C"/>
    <w:rsid w:val="00760438"/>
    <w:rsid w:val="00762C53"/>
    <w:rsid w:val="007644F8"/>
    <w:rsid w:val="00766121"/>
    <w:rsid w:val="00766A35"/>
    <w:rsid w:val="00766B2E"/>
    <w:rsid w:val="00766DC4"/>
    <w:rsid w:val="00766E69"/>
    <w:rsid w:val="00780B07"/>
    <w:rsid w:val="00781065"/>
    <w:rsid w:val="0078292F"/>
    <w:rsid w:val="0078398B"/>
    <w:rsid w:val="00790B34"/>
    <w:rsid w:val="007910D9"/>
    <w:rsid w:val="007929AF"/>
    <w:rsid w:val="007931EB"/>
    <w:rsid w:val="007933F1"/>
    <w:rsid w:val="00794250"/>
    <w:rsid w:val="00794CE7"/>
    <w:rsid w:val="0079610B"/>
    <w:rsid w:val="007A1FF8"/>
    <w:rsid w:val="007A20A6"/>
    <w:rsid w:val="007A2C24"/>
    <w:rsid w:val="007A45EB"/>
    <w:rsid w:val="007A531A"/>
    <w:rsid w:val="007A566C"/>
    <w:rsid w:val="007A627E"/>
    <w:rsid w:val="007A63C9"/>
    <w:rsid w:val="007A74D5"/>
    <w:rsid w:val="007A7FC6"/>
    <w:rsid w:val="007B084F"/>
    <w:rsid w:val="007B1ABA"/>
    <w:rsid w:val="007B3242"/>
    <w:rsid w:val="007B392F"/>
    <w:rsid w:val="007B5027"/>
    <w:rsid w:val="007B5CD9"/>
    <w:rsid w:val="007C1B22"/>
    <w:rsid w:val="007C260D"/>
    <w:rsid w:val="007C3398"/>
    <w:rsid w:val="007C41BD"/>
    <w:rsid w:val="007C63C1"/>
    <w:rsid w:val="007C756E"/>
    <w:rsid w:val="007D0485"/>
    <w:rsid w:val="007D29C4"/>
    <w:rsid w:val="007D55E6"/>
    <w:rsid w:val="007D68EF"/>
    <w:rsid w:val="007D74F6"/>
    <w:rsid w:val="007E1924"/>
    <w:rsid w:val="007E1B1F"/>
    <w:rsid w:val="007E263F"/>
    <w:rsid w:val="007E4091"/>
    <w:rsid w:val="007E4410"/>
    <w:rsid w:val="007E56B6"/>
    <w:rsid w:val="007E6EF1"/>
    <w:rsid w:val="007E7C29"/>
    <w:rsid w:val="007E7E3E"/>
    <w:rsid w:val="007F0A5D"/>
    <w:rsid w:val="007F0E3C"/>
    <w:rsid w:val="007F2B76"/>
    <w:rsid w:val="007F45F3"/>
    <w:rsid w:val="007F5388"/>
    <w:rsid w:val="007F606C"/>
    <w:rsid w:val="007F73F4"/>
    <w:rsid w:val="0080074C"/>
    <w:rsid w:val="0080125A"/>
    <w:rsid w:val="008044B7"/>
    <w:rsid w:val="00806292"/>
    <w:rsid w:val="008101BF"/>
    <w:rsid w:val="0081079A"/>
    <w:rsid w:val="00810E39"/>
    <w:rsid w:val="00811FBF"/>
    <w:rsid w:val="00812AA0"/>
    <w:rsid w:val="00812FAB"/>
    <w:rsid w:val="008131F4"/>
    <w:rsid w:val="00814F1A"/>
    <w:rsid w:val="00815CD2"/>
    <w:rsid w:val="00817E0B"/>
    <w:rsid w:val="008230A3"/>
    <w:rsid w:val="00823905"/>
    <w:rsid w:val="00824389"/>
    <w:rsid w:val="00824AE2"/>
    <w:rsid w:val="008307EE"/>
    <w:rsid w:val="00830CBD"/>
    <w:rsid w:val="00830CF0"/>
    <w:rsid w:val="008312D8"/>
    <w:rsid w:val="0083157A"/>
    <w:rsid w:val="00834F60"/>
    <w:rsid w:val="00835225"/>
    <w:rsid w:val="00835FCF"/>
    <w:rsid w:val="008366E7"/>
    <w:rsid w:val="00837EAA"/>
    <w:rsid w:val="008428D8"/>
    <w:rsid w:val="00843828"/>
    <w:rsid w:val="00844BA2"/>
    <w:rsid w:val="00844C7D"/>
    <w:rsid w:val="00844FA7"/>
    <w:rsid w:val="00847CAA"/>
    <w:rsid w:val="00850A0B"/>
    <w:rsid w:val="0085235C"/>
    <w:rsid w:val="00855E50"/>
    <w:rsid w:val="00856224"/>
    <w:rsid w:val="00857A15"/>
    <w:rsid w:val="00862190"/>
    <w:rsid w:val="008633BC"/>
    <w:rsid w:val="00865034"/>
    <w:rsid w:val="0086796F"/>
    <w:rsid w:val="0087451A"/>
    <w:rsid w:val="008745A5"/>
    <w:rsid w:val="008745D0"/>
    <w:rsid w:val="008748D2"/>
    <w:rsid w:val="00877C2A"/>
    <w:rsid w:val="008813E1"/>
    <w:rsid w:val="008816D0"/>
    <w:rsid w:val="00882C19"/>
    <w:rsid w:val="00883817"/>
    <w:rsid w:val="008873F0"/>
    <w:rsid w:val="00887557"/>
    <w:rsid w:val="008876C9"/>
    <w:rsid w:val="0089025C"/>
    <w:rsid w:val="0089030A"/>
    <w:rsid w:val="008914D9"/>
    <w:rsid w:val="00892251"/>
    <w:rsid w:val="00892DC3"/>
    <w:rsid w:val="008940CA"/>
    <w:rsid w:val="00894197"/>
    <w:rsid w:val="00896EA8"/>
    <w:rsid w:val="008970BC"/>
    <w:rsid w:val="008970CC"/>
    <w:rsid w:val="00897A0A"/>
    <w:rsid w:val="008A25CC"/>
    <w:rsid w:val="008A30A3"/>
    <w:rsid w:val="008A3E28"/>
    <w:rsid w:val="008A42FE"/>
    <w:rsid w:val="008A6624"/>
    <w:rsid w:val="008B10B8"/>
    <w:rsid w:val="008B122F"/>
    <w:rsid w:val="008B177A"/>
    <w:rsid w:val="008B2397"/>
    <w:rsid w:val="008B2CDE"/>
    <w:rsid w:val="008B5284"/>
    <w:rsid w:val="008B70DD"/>
    <w:rsid w:val="008B7E29"/>
    <w:rsid w:val="008C01D4"/>
    <w:rsid w:val="008C0EC3"/>
    <w:rsid w:val="008C1A6B"/>
    <w:rsid w:val="008C1BA9"/>
    <w:rsid w:val="008C2537"/>
    <w:rsid w:val="008C33FA"/>
    <w:rsid w:val="008C5D01"/>
    <w:rsid w:val="008C625A"/>
    <w:rsid w:val="008C64ED"/>
    <w:rsid w:val="008C69FC"/>
    <w:rsid w:val="008C6B5B"/>
    <w:rsid w:val="008D0A2F"/>
    <w:rsid w:val="008D1F8E"/>
    <w:rsid w:val="008D45C0"/>
    <w:rsid w:val="008D4687"/>
    <w:rsid w:val="008D6B87"/>
    <w:rsid w:val="008D6BF9"/>
    <w:rsid w:val="008E3FD1"/>
    <w:rsid w:val="008E75E4"/>
    <w:rsid w:val="008F11EA"/>
    <w:rsid w:val="008F3421"/>
    <w:rsid w:val="008F3AFD"/>
    <w:rsid w:val="008F63E9"/>
    <w:rsid w:val="008F6C04"/>
    <w:rsid w:val="008F7E9F"/>
    <w:rsid w:val="00900295"/>
    <w:rsid w:val="0090128E"/>
    <w:rsid w:val="0090159B"/>
    <w:rsid w:val="00901C44"/>
    <w:rsid w:val="0090394B"/>
    <w:rsid w:val="00904544"/>
    <w:rsid w:val="00907039"/>
    <w:rsid w:val="00907A15"/>
    <w:rsid w:val="009108BF"/>
    <w:rsid w:val="00910D4C"/>
    <w:rsid w:val="009116B6"/>
    <w:rsid w:val="009138A3"/>
    <w:rsid w:val="00914417"/>
    <w:rsid w:val="009158F2"/>
    <w:rsid w:val="0091612D"/>
    <w:rsid w:val="00920DFC"/>
    <w:rsid w:val="00921607"/>
    <w:rsid w:val="00921AEB"/>
    <w:rsid w:val="009231C8"/>
    <w:rsid w:val="00923304"/>
    <w:rsid w:val="00923AC8"/>
    <w:rsid w:val="0092647D"/>
    <w:rsid w:val="009268DB"/>
    <w:rsid w:val="0092751A"/>
    <w:rsid w:val="0092761A"/>
    <w:rsid w:val="00927C71"/>
    <w:rsid w:val="00930945"/>
    <w:rsid w:val="00931A94"/>
    <w:rsid w:val="00932EE2"/>
    <w:rsid w:val="00932F75"/>
    <w:rsid w:val="009342F6"/>
    <w:rsid w:val="009345D3"/>
    <w:rsid w:val="00934752"/>
    <w:rsid w:val="00934995"/>
    <w:rsid w:val="0093501E"/>
    <w:rsid w:val="009360AE"/>
    <w:rsid w:val="00936E41"/>
    <w:rsid w:val="009406E3"/>
    <w:rsid w:val="00942D6B"/>
    <w:rsid w:val="00945D6B"/>
    <w:rsid w:val="00946057"/>
    <w:rsid w:val="00946E54"/>
    <w:rsid w:val="009475EF"/>
    <w:rsid w:val="009530B2"/>
    <w:rsid w:val="00954EE5"/>
    <w:rsid w:val="00955AD2"/>
    <w:rsid w:val="00961EF7"/>
    <w:rsid w:val="009643BF"/>
    <w:rsid w:val="00966F06"/>
    <w:rsid w:val="00966FF8"/>
    <w:rsid w:val="00967799"/>
    <w:rsid w:val="00971BBD"/>
    <w:rsid w:val="00973424"/>
    <w:rsid w:val="0097343F"/>
    <w:rsid w:val="00973BFF"/>
    <w:rsid w:val="009744AB"/>
    <w:rsid w:val="00975F60"/>
    <w:rsid w:val="0097754D"/>
    <w:rsid w:val="00977BA2"/>
    <w:rsid w:val="00977F90"/>
    <w:rsid w:val="00981207"/>
    <w:rsid w:val="00982700"/>
    <w:rsid w:val="00985867"/>
    <w:rsid w:val="00986752"/>
    <w:rsid w:val="00986AC6"/>
    <w:rsid w:val="009912E2"/>
    <w:rsid w:val="009919CA"/>
    <w:rsid w:val="00991B2B"/>
    <w:rsid w:val="0099207F"/>
    <w:rsid w:val="00992CD5"/>
    <w:rsid w:val="00993182"/>
    <w:rsid w:val="00993D0A"/>
    <w:rsid w:val="00997CA7"/>
    <w:rsid w:val="009A28D7"/>
    <w:rsid w:val="009A3401"/>
    <w:rsid w:val="009A59A4"/>
    <w:rsid w:val="009A5CBA"/>
    <w:rsid w:val="009A7339"/>
    <w:rsid w:val="009B0987"/>
    <w:rsid w:val="009B0D2C"/>
    <w:rsid w:val="009B2665"/>
    <w:rsid w:val="009B60BE"/>
    <w:rsid w:val="009B6B7C"/>
    <w:rsid w:val="009C0BA7"/>
    <w:rsid w:val="009C43A0"/>
    <w:rsid w:val="009C4A71"/>
    <w:rsid w:val="009C4B60"/>
    <w:rsid w:val="009C54BD"/>
    <w:rsid w:val="009C6ACC"/>
    <w:rsid w:val="009C7231"/>
    <w:rsid w:val="009C73DD"/>
    <w:rsid w:val="009D15BE"/>
    <w:rsid w:val="009D397B"/>
    <w:rsid w:val="009D3DFD"/>
    <w:rsid w:val="009E1618"/>
    <w:rsid w:val="009E2B45"/>
    <w:rsid w:val="009E4A04"/>
    <w:rsid w:val="009E593C"/>
    <w:rsid w:val="009E7CF5"/>
    <w:rsid w:val="009F12A9"/>
    <w:rsid w:val="009F2655"/>
    <w:rsid w:val="009F2702"/>
    <w:rsid w:val="009F42A2"/>
    <w:rsid w:val="009F77FB"/>
    <w:rsid w:val="00A005B4"/>
    <w:rsid w:val="00A00C03"/>
    <w:rsid w:val="00A02A2D"/>
    <w:rsid w:val="00A0536A"/>
    <w:rsid w:val="00A05D10"/>
    <w:rsid w:val="00A06AA3"/>
    <w:rsid w:val="00A07C95"/>
    <w:rsid w:val="00A1074A"/>
    <w:rsid w:val="00A11642"/>
    <w:rsid w:val="00A11901"/>
    <w:rsid w:val="00A120B8"/>
    <w:rsid w:val="00A13B3A"/>
    <w:rsid w:val="00A13B7F"/>
    <w:rsid w:val="00A15A38"/>
    <w:rsid w:val="00A162B6"/>
    <w:rsid w:val="00A16F51"/>
    <w:rsid w:val="00A202EE"/>
    <w:rsid w:val="00A20EBB"/>
    <w:rsid w:val="00A22499"/>
    <w:rsid w:val="00A2249D"/>
    <w:rsid w:val="00A23F7F"/>
    <w:rsid w:val="00A24E3B"/>
    <w:rsid w:val="00A25645"/>
    <w:rsid w:val="00A27808"/>
    <w:rsid w:val="00A31235"/>
    <w:rsid w:val="00A31D21"/>
    <w:rsid w:val="00A33374"/>
    <w:rsid w:val="00A36167"/>
    <w:rsid w:val="00A36A6E"/>
    <w:rsid w:val="00A37580"/>
    <w:rsid w:val="00A377E6"/>
    <w:rsid w:val="00A37DC6"/>
    <w:rsid w:val="00A4015E"/>
    <w:rsid w:val="00A44DAB"/>
    <w:rsid w:val="00A44EB1"/>
    <w:rsid w:val="00A45014"/>
    <w:rsid w:val="00A4567F"/>
    <w:rsid w:val="00A466B4"/>
    <w:rsid w:val="00A50F6A"/>
    <w:rsid w:val="00A51395"/>
    <w:rsid w:val="00A51E5B"/>
    <w:rsid w:val="00A523DF"/>
    <w:rsid w:val="00A550A8"/>
    <w:rsid w:val="00A5759D"/>
    <w:rsid w:val="00A61AA2"/>
    <w:rsid w:val="00A62044"/>
    <w:rsid w:val="00A62A41"/>
    <w:rsid w:val="00A62D6B"/>
    <w:rsid w:val="00A641DA"/>
    <w:rsid w:val="00A64AC2"/>
    <w:rsid w:val="00A662A6"/>
    <w:rsid w:val="00A7040F"/>
    <w:rsid w:val="00A743E3"/>
    <w:rsid w:val="00A767F9"/>
    <w:rsid w:val="00A810DB"/>
    <w:rsid w:val="00A81AF0"/>
    <w:rsid w:val="00A82453"/>
    <w:rsid w:val="00A90866"/>
    <w:rsid w:val="00A9303A"/>
    <w:rsid w:val="00A9308D"/>
    <w:rsid w:val="00A968AB"/>
    <w:rsid w:val="00AA268A"/>
    <w:rsid w:val="00AA582D"/>
    <w:rsid w:val="00AA6525"/>
    <w:rsid w:val="00AB0C01"/>
    <w:rsid w:val="00AB363A"/>
    <w:rsid w:val="00AB3A9E"/>
    <w:rsid w:val="00AB3F27"/>
    <w:rsid w:val="00AC2A1D"/>
    <w:rsid w:val="00AC3A5E"/>
    <w:rsid w:val="00AC6A45"/>
    <w:rsid w:val="00AC769E"/>
    <w:rsid w:val="00AD0768"/>
    <w:rsid w:val="00AD08B1"/>
    <w:rsid w:val="00AD409F"/>
    <w:rsid w:val="00AD4398"/>
    <w:rsid w:val="00AD46B0"/>
    <w:rsid w:val="00AD5584"/>
    <w:rsid w:val="00AD607E"/>
    <w:rsid w:val="00AD6DD6"/>
    <w:rsid w:val="00AE10CA"/>
    <w:rsid w:val="00AE27AE"/>
    <w:rsid w:val="00AE42F8"/>
    <w:rsid w:val="00AE5149"/>
    <w:rsid w:val="00AF0465"/>
    <w:rsid w:val="00AF1E46"/>
    <w:rsid w:val="00AF56B7"/>
    <w:rsid w:val="00AF5B07"/>
    <w:rsid w:val="00AF5BF9"/>
    <w:rsid w:val="00B00A2F"/>
    <w:rsid w:val="00B01210"/>
    <w:rsid w:val="00B01CAD"/>
    <w:rsid w:val="00B03EDF"/>
    <w:rsid w:val="00B04389"/>
    <w:rsid w:val="00B055EF"/>
    <w:rsid w:val="00B07F81"/>
    <w:rsid w:val="00B13A3D"/>
    <w:rsid w:val="00B1448B"/>
    <w:rsid w:val="00B15471"/>
    <w:rsid w:val="00B163E7"/>
    <w:rsid w:val="00B16715"/>
    <w:rsid w:val="00B17EB1"/>
    <w:rsid w:val="00B212F0"/>
    <w:rsid w:val="00B2262D"/>
    <w:rsid w:val="00B24464"/>
    <w:rsid w:val="00B245C3"/>
    <w:rsid w:val="00B27B12"/>
    <w:rsid w:val="00B31518"/>
    <w:rsid w:val="00B31BD5"/>
    <w:rsid w:val="00B329DF"/>
    <w:rsid w:val="00B32E7B"/>
    <w:rsid w:val="00B3481C"/>
    <w:rsid w:val="00B34E9A"/>
    <w:rsid w:val="00B40E0A"/>
    <w:rsid w:val="00B4245A"/>
    <w:rsid w:val="00B430B7"/>
    <w:rsid w:val="00B43ECB"/>
    <w:rsid w:val="00B51C4B"/>
    <w:rsid w:val="00B531AD"/>
    <w:rsid w:val="00B547B7"/>
    <w:rsid w:val="00B6311A"/>
    <w:rsid w:val="00B65140"/>
    <w:rsid w:val="00B66322"/>
    <w:rsid w:val="00B6743B"/>
    <w:rsid w:val="00B67C9E"/>
    <w:rsid w:val="00B71D93"/>
    <w:rsid w:val="00B74BB7"/>
    <w:rsid w:val="00B75080"/>
    <w:rsid w:val="00B76A9A"/>
    <w:rsid w:val="00B76C4F"/>
    <w:rsid w:val="00B76EFA"/>
    <w:rsid w:val="00B76F23"/>
    <w:rsid w:val="00B81672"/>
    <w:rsid w:val="00B81F60"/>
    <w:rsid w:val="00B843A9"/>
    <w:rsid w:val="00B851C0"/>
    <w:rsid w:val="00B85CD2"/>
    <w:rsid w:val="00B8645B"/>
    <w:rsid w:val="00B86E67"/>
    <w:rsid w:val="00B9169F"/>
    <w:rsid w:val="00B919A0"/>
    <w:rsid w:val="00B92345"/>
    <w:rsid w:val="00B93341"/>
    <w:rsid w:val="00B94011"/>
    <w:rsid w:val="00B97DB9"/>
    <w:rsid w:val="00BA0532"/>
    <w:rsid w:val="00BA0EBC"/>
    <w:rsid w:val="00BA3EC9"/>
    <w:rsid w:val="00BA40C5"/>
    <w:rsid w:val="00BA5659"/>
    <w:rsid w:val="00BA5826"/>
    <w:rsid w:val="00BA7028"/>
    <w:rsid w:val="00BB07D4"/>
    <w:rsid w:val="00BB12B2"/>
    <w:rsid w:val="00BB2159"/>
    <w:rsid w:val="00BB2305"/>
    <w:rsid w:val="00BB2E9A"/>
    <w:rsid w:val="00BB30D1"/>
    <w:rsid w:val="00BB76D6"/>
    <w:rsid w:val="00BC3E94"/>
    <w:rsid w:val="00BC4183"/>
    <w:rsid w:val="00BC63E5"/>
    <w:rsid w:val="00BC69C8"/>
    <w:rsid w:val="00BD03C3"/>
    <w:rsid w:val="00BD122A"/>
    <w:rsid w:val="00BD1A0E"/>
    <w:rsid w:val="00BD285F"/>
    <w:rsid w:val="00BD3EAB"/>
    <w:rsid w:val="00BD4F96"/>
    <w:rsid w:val="00BD559A"/>
    <w:rsid w:val="00BD636B"/>
    <w:rsid w:val="00BE10AD"/>
    <w:rsid w:val="00BE1619"/>
    <w:rsid w:val="00BE2335"/>
    <w:rsid w:val="00BE2BC9"/>
    <w:rsid w:val="00BE5907"/>
    <w:rsid w:val="00BE65AF"/>
    <w:rsid w:val="00BF1A89"/>
    <w:rsid w:val="00BF2CDE"/>
    <w:rsid w:val="00BF2E95"/>
    <w:rsid w:val="00BF3B6A"/>
    <w:rsid w:val="00BF447F"/>
    <w:rsid w:val="00BF56A1"/>
    <w:rsid w:val="00BF5750"/>
    <w:rsid w:val="00BF5CFA"/>
    <w:rsid w:val="00BF612B"/>
    <w:rsid w:val="00BF7C7B"/>
    <w:rsid w:val="00C004F6"/>
    <w:rsid w:val="00C0189E"/>
    <w:rsid w:val="00C01E13"/>
    <w:rsid w:val="00C02B8D"/>
    <w:rsid w:val="00C05EA8"/>
    <w:rsid w:val="00C11482"/>
    <w:rsid w:val="00C13EDB"/>
    <w:rsid w:val="00C1414B"/>
    <w:rsid w:val="00C14EEE"/>
    <w:rsid w:val="00C20783"/>
    <w:rsid w:val="00C208FD"/>
    <w:rsid w:val="00C22523"/>
    <w:rsid w:val="00C252DC"/>
    <w:rsid w:val="00C256DF"/>
    <w:rsid w:val="00C262CE"/>
    <w:rsid w:val="00C26674"/>
    <w:rsid w:val="00C27593"/>
    <w:rsid w:val="00C307A4"/>
    <w:rsid w:val="00C3128B"/>
    <w:rsid w:val="00C32F8F"/>
    <w:rsid w:val="00C331B3"/>
    <w:rsid w:val="00C34DA8"/>
    <w:rsid w:val="00C36C2A"/>
    <w:rsid w:val="00C36E7F"/>
    <w:rsid w:val="00C424F4"/>
    <w:rsid w:val="00C44498"/>
    <w:rsid w:val="00C453FD"/>
    <w:rsid w:val="00C466C0"/>
    <w:rsid w:val="00C50861"/>
    <w:rsid w:val="00C5097A"/>
    <w:rsid w:val="00C520C0"/>
    <w:rsid w:val="00C5345A"/>
    <w:rsid w:val="00C57B22"/>
    <w:rsid w:val="00C60D35"/>
    <w:rsid w:val="00C634F1"/>
    <w:rsid w:val="00C63E24"/>
    <w:rsid w:val="00C64562"/>
    <w:rsid w:val="00C6458C"/>
    <w:rsid w:val="00C6594E"/>
    <w:rsid w:val="00C65A44"/>
    <w:rsid w:val="00C65E26"/>
    <w:rsid w:val="00C66A13"/>
    <w:rsid w:val="00C70710"/>
    <w:rsid w:val="00C71AA9"/>
    <w:rsid w:val="00C71B00"/>
    <w:rsid w:val="00C72B76"/>
    <w:rsid w:val="00C73485"/>
    <w:rsid w:val="00C7444C"/>
    <w:rsid w:val="00C74938"/>
    <w:rsid w:val="00C76046"/>
    <w:rsid w:val="00C84C5B"/>
    <w:rsid w:val="00C916D1"/>
    <w:rsid w:val="00C92FEC"/>
    <w:rsid w:val="00C94A07"/>
    <w:rsid w:val="00C94A39"/>
    <w:rsid w:val="00C954CE"/>
    <w:rsid w:val="00C95C50"/>
    <w:rsid w:val="00C96557"/>
    <w:rsid w:val="00C96B8F"/>
    <w:rsid w:val="00CA07A7"/>
    <w:rsid w:val="00CA11D2"/>
    <w:rsid w:val="00CA4F08"/>
    <w:rsid w:val="00CA6A62"/>
    <w:rsid w:val="00CA6F70"/>
    <w:rsid w:val="00CA778E"/>
    <w:rsid w:val="00CB14DD"/>
    <w:rsid w:val="00CB38F8"/>
    <w:rsid w:val="00CB4D99"/>
    <w:rsid w:val="00CB4F70"/>
    <w:rsid w:val="00CB5A14"/>
    <w:rsid w:val="00CC00AE"/>
    <w:rsid w:val="00CC1400"/>
    <w:rsid w:val="00CC2155"/>
    <w:rsid w:val="00CC6306"/>
    <w:rsid w:val="00CD06A6"/>
    <w:rsid w:val="00CD07E6"/>
    <w:rsid w:val="00CD275F"/>
    <w:rsid w:val="00CD2B00"/>
    <w:rsid w:val="00CD3418"/>
    <w:rsid w:val="00CD394F"/>
    <w:rsid w:val="00CD78C3"/>
    <w:rsid w:val="00CE01D0"/>
    <w:rsid w:val="00CE5DFD"/>
    <w:rsid w:val="00CE61AA"/>
    <w:rsid w:val="00CE6A87"/>
    <w:rsid w:val="00CE738F"/>
    <w:rsid w:val="00CF0FFE"/>
    <w:rsid w:val="00CF1AEA"/>
    <w:rsid w:val="00CF1E12"/>
    <w:rsid w:val="00CF3B06"/>
    <w:rsid w:val="00CF3FE5"/>
    <w:rsid w:val="00CF4497"/>
    <w:rsid w:val="00CF7656"/>
    <w:rsid w:val="00D00CBF"/>
    <w:rsid w:val="00D03184"/>
    <w:rsid w:val="00D041F0"/>
    <w:rsid w:val="00D04FE3"/>
    <w:rsid w:val="00D1227C"/>
    <w:rsid w:val="00D12D3E"/>
    <w:rsid w:val="00D145E9"/>
    <w:rsid w:val="00D16659"/>
    <w:rsid w:val="00D16AE8"/>
    <w:rsid w:val="00D21DCA"/>
    <w:rsid w:val="00D21FD5"/>
    <w:rsid w:val="00D2280A"/>
    <w:rsid w:val="00D22959"/>
    <w:rsid w:val="00D22D12"/>
    <w:rsid w:val="00D22E07"/>
    <w:rsid w:val="00D23041"/>
    <w:rsid w:val="00D25505"/>
    <w:rsid w:val="00D25C5B"/>
    <w:rsid w:val="00D26BDE"/>
    <w:rsid w:val="00D302F5"/>
    <w:rsid w:val="00D30B2A"/>
    <w:rsid w:val="00D338A0"/>
    <w:rsid w:val="00D34D77"/>
    <w:rsid w:val="00D358DA"/>
    <w:rsid w:val="00D365FC"/>
    <w:rsid w:val="00D4176F"/>
    <w:rsid w:val="00D42F08"/>
    <w:rsid w:val="00D445CA"/>
    <w:rsid w:val="00D45183"/>
    <w:rsid w:val="00D454E8"/>
    <w:rsid w:val="00D47DDD"/>
    <w:rsid w:val="00D52BB0"/>
    <w:rsid w:val="00D5339D"/>
    <w:rsid w:val="00D539F3"/>
    <w:rsid w:val="00D53A52"/>
    <w:rsid w:val="00D543BA"/>
    <w:rsid w:val="00D54CB2"/>
    <w:rsid w:val="00D568E2"/>
    <w:rsid w:val="00D57DA0"/>
    <w:rsid w:val="00D621EF"/>
    <w:rsid w:val="00D6244D"/>
    <w:rsid w:val="00D637E0"/>
    <w:rsid w:val="00D67F46"/>
    <w:rsid w:val="00D724D1"/>
    <w:rsid w:val="00D72AEC"/>
    <w:rsid w:val="00D735F9"/>
    <w:rsid w:val="00D738F3"/>
    <w:rsid w:val="00D73BB3"/>
    <w:rsid w:val="00D73E1B"/>
    <w:rsid w:val="00D7612F"/>
    <w:rsid w:val="00D7673E"/>
    <w:rsid w:val="00D76E35"/>
    <w:rsid w:val="00D77358"/>
    <w:rsid w:val="00D774F1"/>
    <w:rsid w:val="00D775C8"/>
    <w:rsid w:val="00D80326"/>
    <w:rsid w:val="00D82401"/>
    <w:rsid w:val="00D82A20"/>
    <w:rsid w:val="00D8395B"/>
    <w:rsid w:val="00D86EEB"/>
    <w:rsid w:val="00D91CA8"/>
    <w:rsid w:val="00D922B7"/>
    <w:rsid w:val="00D96077"/>
    <w:rsid w:val="00D96FD5"/>
    <w:rsid w:val="00D97016"/>
    <w:rsid w:val="00DA17F3"/>
    <w:rsid w:val="00DA4A2A"/>
    <w:rsid w:val="00DA70DF"/>
    <w:rsid w:val="00DB0281"/>
    <w:rsid w:val="00DB196C"/>
    <w:rsid w:val="00DB3178"/>
    <w:rsid w:val="00DB440A"/>
    <w:rsid w:val="00DB5803"/>
    <w:rsid w:val="00DB6417"/>
    <w:rsid w:val="00DB7EAC"/>
    <w:rsid w:val="00DC0E5F"/>
    <w:rsid w:val="00DC115F"/>
    <w:rsid w:val="00DC29DB"/>
    <w:rsid w:val="00DC2D3A"/>
    <w:rsid w:val="00DC4D27"/>
    <w:rsid w:val="00DC7FD4"/>
    <w:rsid w:val="00DD00E7"/>
    <w:rsid w:val="00DD0DCD"/>
    <w:rsid w:val="00DD0FA0"/>
    <w:rsid w:val="00DD1830"/>
    <w:rsid w:val="00DD20F2"/>
    <w:rsid w:val="00DD3207"/>
    <w:rsid w:val="00DD36D7"/>
    <w:rsid w:val="00DD5C33"/>
    <w:rsid w:val="00DD6678"/>
    <w:rsid w:val="00DD670A"/>
    <w:rsid w:val="00DD6C96"/>
    <w:rsid w:val="00DD757D"/>
    <w:rsid w:val="00DE00F5"/>
    <w:rsid w:val="00DE01F5"/>
    <w:rsid w:val="00DE23C2"/>
    <w:rsid w:val="00DE50AC"/>
    <w:rsid w:val="00DE5AB5"/>
    <w:rsid w:val="00DE661D"/>
    <w:rsid w:val="00DE6C06"/>
    <w:rsid w:val="00DF1DFA"/>
    <w:rsid w:val="00DF3254"/>
    <w:rsid w:val="00DF4158"/>
    <w:rsid w:val="00DF6719"/>
    <w:rsid w:val="00DF6EBD"/>
    <w:rsid w:val="00DF72BE"/>
    <w:rsid w:val="00DF7ECC"/>
    <w:rsid w:val="00E01167"/>
    <w:rsid w:val="00E02BE3"/>
    <w:rsid w:val="00E03216"/>
    <w:rsid w:val="00E05C83"/>
    <w:rsid w:val="00E0797D"/>
    <w:rsid w:val="00E07BB4"/>
    <w:rsid w:val="00E1089E"/>
    <w:rsid w:val="00E10DD6"/>
    <w:rsid w:val="00E14B7B"/>
    <w:rsid w:val="00E166FA"/>
    <w:rsid w:val="00E16DDD"/>
    <w:rsid w:val="00E16E6F"/>
    <w:rsid w:val="00E17FA6"/>
    <w:rsid w:val="00E20E73"/>
    <w:rsid w:val="00E2180E"/>
    <w:rsid w:val="00E222B0"/>
    <w:rsid w:val="00E238AF"/>
    <w:rsid w:val="00E240B5"/>
    <w:rsid w:val="00E251ED"/>
    <w:rsid w:val="00E264F9"/>
    <w:rsid w:val="00E26FC8"/>
    <w:rsid w:val="00E2737B"/>
    <w:rsid w:val="00E277C1"/>
    <w:rsid w:val="00E33B6C"/>
    <w:rsid w:val="00E344A6"/>
    <w:rsid w:val="00E35952"/>
    <w:rsid w:val="00E35D7C"/>
    <w:rsid w:val="00E36337"/>
    <w:rsid w:val="00E40BF7"/>
    <w:rsid w:val="00E41585"/>
    <w:rsid w:val="00E42CF4"/>
    <w:rsid w:val="00E442F3"/>
    <w:rsid w:val="00E46D2F"/>
    <w:rsid w:val="00E47D03"/>
    <w:rsid w:val="00E5413A"/>
    <w:rsid w:val="00E54F58"/>
    <w:rsid w:val="00E55BD6"/>
    <w:rsid w:val="00E56A74"/>
    <w:rsid w:val="00E57D97"/>
    <w:rsid w:val="00E618E2"/>
    <w:rsid w:val="00E61F86"/>
    <w:rsid w:val="00E62693"/>
    <w:rsid w:val="00E64FCB"/>
    <w:rsid w:val="00E66325"/>
    <w:rsid w:val="00E6722D"/>
    <w:rsid w:val="00E6754C"/>
    <w:rsid w:val="00E678AB"/>
    <w:rsid w:val="00E679D3"/>
    <w:rsid w:val="00E73882"/>
    <w:rsid w:val="00E7501C"/>
    <w:rsid w:val="00E77993"/>
    <w:rsid w:val="00E77CAD"/>
    <w:rsid w:val="00E77E2F"/>
    <w:rsid w:val="00E811F6"/>
    <w:rsid w:val="00E81942"/>
    <w:rsid w:val="00E822B6"/>
    <w:rsid w:val="00E8791B"/>
    <w:rsid w:val="00E900C8"/>
    <w:rsid w:val="00E900DA"/>
    <w:rsid w:val="00E9119C"/>
    <w:rsid w:val="00E916A1"/>
    <w:rsid w:val="00E931DD"/>
    <w:rsid w:val="00E95634"/>
    <w:rsid w:val="00E95EFA"/>
    <w:rsid w:val="00E96EFE"/>
    <w:rsid w:val="00E97474"/>
    <w:rsid w:val="00EA172C"/>
    <w:rsid w:val="00EA213E"/>
    <w:rsid w:val="00EA3CC4"/>
    <w:rsid w:val="00EA4CC3"/>
    <w:rsid w:val="00EA5358"/>
    <w:rsid w:val="00EA7558"/>
    <w:rsid w:val="00EA77D6"/>
    <w:rsid w:val="00EB0CE0"/>
    <w:rsid w:val="00EB1030"/>
    <w:rsid w:val="00EB674F"/>
    <w:rsid w:val="00EB6A88"/>
    <w:rsid w:val="00EB72B7"/>
    <w:rsid w:val="00EC044A"/>
    <w:rsid w:val="00EC2FA0"/>
    <w:rsid w:val="00EC30CB"/>
    <w:rsid w:val="00EC359F"/>
    <w:rsid w:val="00EC3A83"/>
    <w:rsid w:val="00EC4143"/>
    <w:rsid w:val="00EC53E5"/>
    <w:rsid w:val="00EC7C58"/>
    <w:rsid w:val="00ED02C9"/>
    <w:rsid w:val="00ED080F"/>
    <w:rsid w:val="00ED0843"/>
    <w:rsid w:val="00ED12AB"/>
    <w:rsid w:val="00ED13B0"/>
    <w:rsid w:val="00ED389D"/>
    <w:rsid w:val="00ED3EF2"/>
    <w:rsid w:val="00ED5A54"/>
    <w:rsid w:val="00ED5A75"/>
    <w:rsid w:val="00ED7E5E"/>
    <w:rsid w:val="00EE0CA3"/>
    <w:rsid w:val="00EE13B0"/>
    <w:rsid w:val="00EE2405"/>
    <w:rsid w:val="00EE40C2"/>
    <w:rsid w:val="00EE6815"/>
    <w:rsid w:val="00EE7832"/>
    <w:rsid w:val="00EE79AF"/>
    <w:rsid w:val="00EE7BEA"/>
    <w:rsid w:val="00EE7CF3"/>
    <w:rsid w:val="00EF1849"/>
    <w:rsid w:val="00EF1C6E"/>
    <w:rsid w:val="00EF4BEA"/>
    <w:rsid w:val="00EF54FF"/>
    <w:rsid w:val="00EF5951"/>
    <w:rsid w:val="00EF5D3A"/>
    <w:rsid w:val="00EF6508"/>
    <w:rsid w:val="00F00B15"/>
    <w:rsid w:val="00F00EFE"/>
    <w:rsid w:val="00F01B4C"/>
    <w:rsid w:val="00F01D62"/>
    <w:rsid w:val="00F02566"/>
    <w:rsid w:val="00F02907"/>
    <w:rsid w:val="00F0325B"/>
    <w:rsid w:val="00F03D4F"/>
    <w:rsid w:val="00F054F2"/>
    <w:rsid w:val="00F0552A"/>
    <w:rsid w:val="00F06D7E"/>
    <w:rsid w:val="00F07683"/>
    <w:rsid w:val="00F1145A"/>
    <w:rsid w:val="00F11FF3"/>
    <w:rsid w:val="00F1282F"/>
    <w:rsid w:val="00F129FF"/>
    <w:rsid w:val="00F12D18"/>
    <w:rsid w:val="00F1335A"/>
    <w:rsid w:val="00F1362B"/>
    <w:rsid w:val="00F1514C"/>
    <w:rsid w:val="00F1615D"/>
    <w:rsid w:val="00F16237"/>
    <w:rsid w:val="00F16FBA"/>
    <w:rsid w:val="00F21C1A"/>
    <w:rsid w:val="00F22CB3"/>
    <w:rsid w:val="00F232FA"/>
    <w:rsid w:val="00F249E3"/>
    <w:rsid w:val="00F267BE"/>
    <w:rsid w:val="00F27651"/>
    <w:rsid w:val="00F27C2D"/>
    <w:rsid w:val="00F30BBC"/>
    <w:rsid w:val="00F316B2"/>
    <w:rsid w:val="00F31F4A"/>
    <w:rsid w:val="00F34032"/>
    <w:rsid w:val="00F34BE2"/>
    <w:rsid w:val="00F40B1D"/>
    <w:rsid w:val="00F40D51"/>
    <w:rsid w:val="00F44AF0"/>
    <w:rsid w:val="00F44E0B"/>
    <w:rsid w:val="00F457D5"/>
    <w:rsid w:val="00F4692A"/>
    <w:rsid w:val="00F47014"/>
    <w:rsid w:val="00F51AA4"/>
    <w:rsid w:val="00F52E96"/>
    <w:rsid w:val="00F54E5C"/>
    <w:rsid w:val="00F55401"/>
    <w:rsid w:val="00F5554E"/>
    <w:rsid w:val="00F56354"/>
    <w:rsid w:val="00F56B06"/>
    <w:rsid w:val="00F56FC6"/>
    <w:rsid w:val="00F571EF"/>
    <w:rsid w:val="00F57DDD"/>
    <w:rsid w:val="00F62A51"/>
    <w:rsid w:val="00F643D9"/>
    <w:rsid w:val="00F647A5"/>
    <w:rsid w:val="00F6485F"/>
    <w:rsid w:val="00F6563B"/>
    <w:rsid w:val="00F66232"/>
    <w:rsid w:val="00F663BA"/>
    <w:rsid w:val="00F70E0D"/>
    <w:rsid w:val="00F73233"/>
    <w:rsid w:val="00F7352A"/>
    <w:rsid w:val="00F73980"/>
    <w:rsid w:val="00F73D2D"/>
    <w:rsid w:val="00F74296"/>
    <w:rsid w:val="00F74C8E"/>
    <w:rsid w:val="00F75126"/>
    <w:rsid w:val="00F7765F"/>
    <w:rsid w:val="00F80820"/>
    <w:rsid w:val="00F827C1"/>
    <w:rsid w:val="00F84A0A"/>
    <w:rsid w:val="00F8744E"/>
    <w:rsid w:val="00F87881"/>
    <w:rsid w:val="00F90CFC"/>
    <w:rsid w:val="00F90EA5"/>
    <w:rsid w:val="00F921FE"/>
    <w:rsid w:val="00F9236F"/>
    <w:rsid w:val="00F9237B"/>
    <w:rsid w:val="00F95BB8"/>
    <w:rsid w:val="00FA0EED"/>
    <w:rsid w:val="00FA1B54"/>
    <w:rsid w:val="00FA212F"/>
    <w:rsid w:val="00FA2195"/>
    <w:rsid w:val="00FA2DDF"/>
    <w:rsid w:val="00FA5480"/>
    <w:rsid w:val="00FA5DF4"/>
    <w:rsid w:val="00FA5E6C"/>
    <w:rsid w:val="00FA5F9E"/>
    <w:rsid w:val="00FA7E4D"/>
    <w:rsid w:val="00FA7F7A"/>
    <w:rsid w:val="00FB024E"/>
    <w:rsid w:val="00FB31E7"/>
    <w:rsid w:val="00FB32AD"/>
    <w:rsid w:val="00FB3CCE"/>
    <w:rsid w:val="00FB4F52"/>
    <w:rsid w:val="00FB53D3"/>
    <w:rsid w:val="00FB6916"/>
    <w:rsid w:val="00FB69EF"/>
    <w:rsid w:val="00FC0BB3"/>
    <w:rsid w:val="00FC2BB9"/>
    <w:rsid w:val="00FC38BC"/>
    <w:rsid w:val="00FC526C"/>
    <w:rsid w:val="00FC5859"/>
    <w:rsid w:val="00FC7D24"/>
    <w:rsid w:val="00FD0736"/>
    <w:rsid w:val="00FD4C41"/>
    <w:rsid w:val="00FD4D1A"/>
    <w:rsid w:val="00FD61E1"/>
    <w:rsid w:val="00FD7A30"/>
    <w:rsid w:val="00FE1E04"/>
    <w:rsid w:val="00FE2387"/>
    <w:rsid w:val="00FE2CE3"/>
    <w:rsid w:val="00FE37E9"/>
    <w:rsid w:val="00FE5C44"/>
    <w:rsid w:val="00FE6425"/>
    <w:rsid w:val="00FE7D30"/>
    <w:rsid w:val="00FF30D6"/>
    <w:rsid w:val="00FF3A46"/>
    <w:rsid w:val="00FF7567"/>
    <w:rsid w:val="00FF7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76"/>
        <o:r id="V:Rule2" type="connector" idref="#_x0000_s1068"/>
      </o:rules>
    </o:shapelayout>
  </w:shapeDefaults>
  <w:decimalSymbol w:val="."/>
  <w:listSeparator w:val=","/>
  <w15:docId w15:val="{D1C7012D-933E-4DBC-9C90-055B621B1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3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564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15564D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0E3E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1">
    <w:name w:val="st1"/>
    <w:basedOn w:val="a0"/>
    <w:rsid w:val="00D53A52"/>
  </w:style>
  <w:style w:type="paragraph" w:customStyle="1" w:styleId="Default">
    <w:name w:val="Default"/>
    <w:rsid w:val="007E7C29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E17FA6"/>
  </w:style>
  <w:style w:type="paragraph" w:styleId="a9">
    <w:name w:val="footer"/>
    <w:basedOn w:val="a"/>
    <w:link w:val="aa"/>
    <w:uiPriority w:val="99"/>
    <w:unhideWhenUsed/>
    <w:rsid w:val="00E17F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E17FA6"/>
  </w:style>
  <w:style w:type="paragraph" w:styleId="ab">
    <w:name w:val="Normal (Web)"/>
    <w:basedOn w:val="a"/>
    <w:uiPriority w:val="99"/>
    <w:semiHidden/>
    <w:unhideWhenUsed/>
    <w:rsid w:val="00EE7BE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styleId="ac">
    <w:name w:val="Hyperlink"/>
    <w:basedOn w:val="a0"/>
    <w:uiPriority w:val="99"/>
    <w:unhideWhenUsed/>
    <w:rsid w:val="00946057"/>
    <w:rPr>
      <w:color w:val="0000FF" w:themeColor="hyperlink"/>
      <w:u w:val="single"/>
    </w:rPr>
  </w:style>
  <w:style w:type="numbering" w:customStyle="1" w:styleId="1">
    <w:name w:val="ไม่มีรายการ1"/>
    <w:next w:val="a2"/>
    <w:uiPriority w:val="99"/>
    <w:semiHidden/>
    <w:unhideWhenUsed/>
    <w:rsid w:val="00024ECD"/>
  </w:style>
  <w:style w:type="table" w:customStyle="1" w:styleId="10">
    <w:name w:val="เส้นตาราง1"/>
    <w:basedOn w:val="a1"/>
    <w:next w:val="a6"/>
    <w:uiPriority w:val="59"/>
    <w:rsid w:val="00024ECD"/>
    <w:pPr>
      <w:spacing w:after="0" w:line="240" w:lineRule="auto"/>
      <w:jc w:val="thaiDistribute"/>
    </w:pPr>
    <w:rPr>
      <w:rFonts w:ascii="TH SarabunPSK" w:eastAsiaTheme="minorHAnsi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เส้นตาราง11"/>
    <w:basedOn w:val="a1"/>
    <w:next w:val="a6"/>
    <w:uiPriority w:val="59"/>
    <w:rsid w:val="00024ECD"/>
    <w:pPr>
      <w:spacing w:after="0" w:line="240" w:lineRule="auto"/>
    </w:pPr>
    <w:rPr>
      <w:rFonts w:ascii="Calibri" w:eastAsiaTheme="minorHAns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024ECD"/>
    <w:pPr>
      <w:spacing w:after="0" w:line="240" w:lineRule="auto"/>
      <w:jc w:val="thaiDistribute"/>
    </w:pPr>
    <w:rPr>
      <w:rFonts w:ascii="TH SarabunPSK" w:eastAsiaTheme="minorHAnsi" w:hAnsi="TH SarabunPSK" w:cs="Angsan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B6311A"/>
    <w:pPr>
      <w:widowControl w:val="0"/>
      <w:spacing w:after="0" w:line="240" w:lineRule="auto"/>
    </w:pPr>
    <w:rPr>
      <w:rFonts w:eastAsia="Calibri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e">
    <w:name w:val="annotation reference"/>
    <w:basedOn w:val="a0"/>
    <w:uiPriority w:val="99"/>
    <w:semiHidden/>
    <w:unhideWhenUsed/>
    <w:rsid w:val="000B3CC4"/>
    <w:rPr>
      <w:sz w:val="16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0B3CC4"/>
    <w:pPr>
      <w:spacing w:line="240" w:lineRule="auto"/>
    </w:pPr>
    <w:rPr>
      <w:sz w:val="20"/>
      <w:szCs w:val="25"/>
    </w:rPr>
  </w:style>
  <w:style w:type="character" w:customStyle="1" w:styleId="af0">
    <w:name w:val="ข้อความข้อคิดเห็น อักขระ"/>
    <w:basedOn w:val="a0"/>
    <w:link w:val="af"/>
    <w:uiPriority w:val="99"/>
    <w:semiHidden/>
    <w:rsid w:val="000B3CC4"/>
    <w:rPr>
      <w:sz w:val="20"/>
      <w:szCs w:val="25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0B3CC4"/>
    <w:rPr>
      <w:b/>
      <w:bCs/>
    </w:rPr>
  </w:style>
  <w:style w:type="character" w:customStyle="1" w:styleId="af2">
    <w:name w:val="ชื่อเรื่องของข้อคิดเห็น อักขระ"/>
    <w:basedOn w:val="af0"/>
    <w:link w:val="af1"/>
    <w:uiPriority w:val="99"/>
    <w:semiHidden/>
    <w:rsid w:val="000B3CC4"/>
    <w:rPr>
      <w:b/>
      <w:bCs/>
      <w:sz w:val="20"/>
      <w:szCs w:val="25"/>
    </w:rPr>
  </w:style>
  <w:style w:type="character" w:customStyle="1" w:styleId="UnresolvedMention">
    <w:name w:val="Unresolved Mention"/>
    <w:basedOn w:val="a0"/>
    <w:uiPriority w:val="99"/>
    <w:semiHidden/>
    <w:unhideWhenUsed/>
    <w:rsid w:val="006516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8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9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4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0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18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8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2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9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6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7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9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2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7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69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95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3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536BD-05EA-4F98-8706-DFD9B7717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24</Pages>
  <Words>7888</Words>
  <Characters>44967</Characters>
  <Application>Microsoft Office Word</Application>
  <DocSecurity>0</DocSecurity>
  <Lines>374</Lines>
  <Paragraphs>105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Company</Company>
  <LinksUpToDate>false</LinksUpToDate>
  <CharactersWithSpaces>52750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BAANCOM</dc:creator>
  <cp:lastModifiedBy>Windows User</cp:lastModifiedBy>
  <cp:revision>91</cp:revision>
  <cp:lastPrinted>2019-10-11T08:59:00Z</cp:lastPrinted>
  <dcterms:created xsi:type="dcterms:W3CDTF">2017-09-26T00:30:00Z</dcterms:created>
  <dcterms:modified xsi:type="dcterms:W3CDTF">2020-07-17T03:25:00Z</dcterms:modified>
</cp:coreProperties>
</file>