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แผนปฏิบัติการ</w:t>
      </w:r>
      <w:r>
        <w:rPr>
          <w:rFonts w:hint="cs"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(Action Plan)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ประจำปี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๒๕๖</w:t>
      </w:r>
      <w:r>
        <w:rPr>
          <w:rFonts w:hint="cs" w:ascii="TH SarabunIT๙" w:hAnsi="TH SarabunIT๙" w:cs="TH SarabunIT๙"/>
          <w:b/>
          <w:bCs/>
          <w:color w:val="000000"/>
          <w:sz w:val="36"/>
          <w:szCs w:val="36"/>
          <w:cs/>
        </w:rPr>
        <w:t>2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ตามแผนกลยุทธ์การบริหารและพัฒนาทรัพยากรบุคคล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ของสำนักงานปลัดกระทรวงเกษตรและสหกรณ์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>
        <w:rPr>
          <w:rFonts w:ascii="TH SarabunIT๙" w:hAnsi="TH SarabunIT๙" w:cs="TH SarabunIT๙"/>
          <w:b/>
          <w:bCs/>
          <w:sz w:val="36"/>
          <w:szCs w:val="36"/>
          <w:cs/>
          <w:lang w:val="th-TH"/>
        </w:rPr>
        <w:t>ประจำปี ๒๕</w:t>
      </w:r>
      <w:r>
        <w:rPr>
          <w:rFonts w:hint="cs" w:ascii="TH SarabunIT๙" w:hAnsi="TH SarabunIT๙" w:cs="TH SarabunIT๙"/>
          <w:b/>
          <w:bCs/>
          <w:sz w:val="36"/>
          <w:szCs w:val="36"/>
          <w:cs/>
        </w:rPr>
        <w:t>62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– </w:t>
      </w:r>
      <w:r>
        <w:rPr>
          <w:rFonts w:ascii="TH SarabunIT๙" w:hAnsi="TH SarabunIT๙" w:cs="TH SarabunIT๙"/>
          <w:b/>
          <w:bCs/>
          <w:sz w:val="36"/>
          <w:szCs w:val="36"/>
          <w:cs/>
          <w:lang w:val="th-TH"/>
        </w:rPr>
        <w:t>๒๕๖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5 </w:t>
      </w:r>
      <w:r>
        <w:rPr>
          <w:rFonts w:ascii="TH SarabunIT๙" w:hAnsi="TH SarabunIT๙" w:cs="TH SarabunIT๙"/>
          <w:b/>
          <w:bCs/>
          <w:sz w:val="36"/>
          <w:szCs w:val="36"/>
          <w:cs/>
          <w:lang w:val="th-TH"/>
        </w:rPr>
        <w:t xml:space="preserve">สำนักงานปลัดกระทรวงเกษตรและสหกรณ์ ตามแนวทาง </w:t>
      </w:r>
      <w:r>
        <w:rPr>
          <w:rFonts w:ascii="TH SarabunIT๙" w:hAnsi="TH SarabunIT๙" w:cs="TH SarabunIT๙"/>
          <w:b/>
          <w:bCs/>
          <w:sz w:val="36"/>
          <w:szCs w:val="36"/>
        </w:rPr>
        <w:t>HR Scorecard</w:t>
      </w:r>
    </w:p>
    <w:p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มิติที่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 </w:t>
      </w:r>
    </w:p>
    <w:p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ประเด็นยุทธศาสตร์ที่ </w:t>
      </w:r>
    </w:p>
    <w:tbl>
      <w:tblPr>
        <w:tblStyle w:val="7"/>
        <w:tblW w:w="1557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042"/>
        <w:gridCol w:w="2211"/>
        <w:gridCol w:w="3118"/>
        <w:gridCol w:w="2154"/>
        <w:gridCol w:w="4466"/>
        <w:gridCol w:w="790"/>
        <w:gridCol w:w="79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blHeader/>
        </w:trPr>
        <w:tc>
          <w:tcPr>
            <w:tcW w:w="2042" w:type="dxa"/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เป้าประสงค์เชิงกลยุทธ์</w:t>
            </w:r>
          </w:p>
        </w:tc>
        <w:tc>
          <w:tcPr>
            <w:tcW w:w="2211" w:type="dxa"/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ผลผลิต</w:t>
            </w:r>
          </w:p>
        </w:tc>
        <w:tc>
          <w:tcPr>
            <w:tcW w:w="3118" w:type="dxa"/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โครงการ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กิจกรรม</w:t>
            </w:r>
          </w:p>
        </w:tc>
        <w:tc>
          <w:tcPr>
            <w:tcW w:w="2154" w:type="dxa"/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ตัวชี้วัด</w:t>
            </w:r>
          </w:p>
        </w:tc>
        <w:tc>
          <w:tcPr>
            <w:tcW w:w="4466" w:type="dxa"/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รายละเอียดตัวชี้วัด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เป้า</w:t>
            </w:r>
          </w:p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หมาย</w:t>
            </w: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  <w:lang w:val="th-TH"/>
              </w:rPr>
              <w:t>เจ้าภาพ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  <w:lang w:val="th-TH"/>
              </w:rPr>
              <w:t>หลัก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  <w:cs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c>
          <w:tcPr>
            <w:tcW w:w="2042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แผนปฏิบัติการ</w:t>
      </w:r>
      <w:r>
        <w:rPr>
          <w:rFonts w:hint="cs"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(Action Plan)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ประจำปี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๒๕๖</w:t>
      </w:r>
      <w:r>
        <w:rPr>
          <w:rFonts w:hint="cs" w:ascii="TH SarabunIT๙" w:hAnsi="TH SarabunIT๙" w:cs="TH SarabunIT๙"/>
          <w:b/>
          <w:bCs/>
          <w:color w:val="000000"/>
          <w:sz w:val="36"/>
          <w:szCs w:val="36"/>
          <w:cs/>
        </w:rPr>
        <w:t>2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ตามแผนกลยุทธ์การบริหารและพัฒนาทรัพยากรบุคคล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  <w:lang w:val="th-TH"/>
        </w:rPr>
        <w:t>ของสำนักงานปลัดกระทรวงเกษตรและสหกรณ์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>
        <w:rPr>
          <w:rFonts w:ascii="TH SarabunIT๙" w:hAnsi="TH SarabunIT๙" w:cs="TH SarabunIT๙"/>
          <w:b/>
          <w:bCs/>
          <w:sz w:val="36"/>
          <w:szCs w:val="36"/>
          <w:cs/>
          <w:lang w:val="th-TH"/>
        </w:rPr>
        <w:t>ประจำปี ๒๕</w:t>
      </w:r>
      <w:r>
        <w:rPr>
          <w:rFonts w:hint="cs" w:ascii="TH SarabunIT๙" w:hAnsi="TH SarabunIT๙" w:cs="TH SarabunIT๙"/>
          <w:b/>
          <w:bCs/>
          <w:sz w:val="36"/>
          <w:szCs w:val="36"/>
          <w:cs/>
        </w:rPr>
        <w:t>62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– </w:t>
      </w:r>
      <w:r>
        <w:rPr>
          <w:rFonts w:ascii="TH SarabunIT๙" w:hAnsi="TH SarabunIT๙" w:cs="TH SarabunIT๙"/>
          <w:b/>
          <w:bCs/>
          <w:sz w:val="36"/>
          <w:szCs w:val="36"/>
          <w:cs/>
          <w:lang w:val="th-TH"/>
        </w:rPr>
        <w:t>๒๕๖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5 </w:t>
      </w:r>
      <w:r>
        <w:rPr>
          <w:rFonts w:ascii="TH SarabunIT๙" w:hAnsi="TH SarabunIT๙" w:cs="TH SarabunIT๙"/>
          <w:b/>
          <w:bCs/>
          <w:sz w:val="36"/>
          <w:szCs w:val="36"/>
          <w:cs/>
          <w:lang w:val="th-TH"/>
        </w:rPr>
        <w:t xml:space="preserve">สำนักงานปลัดกระทรวงเกษตรและสหกรณ์ ตามแนวทาง </w:t>
      </w:r>
      <w:r>
        <w:rPr>
          <w:rFonts w:ascii="TH SarabunIT๙" w:hAnsi="TH SarabunIT๙" w:cs="TH SarabunIT๙"/>
          <w:b/>
          <w:bCs/>
          <w:sz w:val="36"/>
          <w:szCs w:val="36"/>
        </w:rPr>
        <w:t>HR Scorecard</w:t>
      </w:r>
    </w:p>
    <w:p>
      <w:pPr>
        <w:jc w:val="center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eastAsia="Times New Roman" w:cs="TH SarabunIT๙"/>
          <w:b/>
          <w:bCs/>
          <w:sz w:val="36"/>
          <w:szCs w:val="36"/>
          <w:cs/>
          <w:lang w:val="th-TH"/>
        </w:rPr>
        <w:t xml:space="preserve">เป้าประสงค์ที่ ๑ </w:t>
      </w:r>
      <w:r>
        <w:rPr>
          <w:rFonts w:ascii="TH SarabunIT๙" w:hAnsi="TH SarabunIT๙" w:eastAsia="Times New Roman" w:cs="TH SarabunIT๙"/>
          <w:sz w:val="36"/>
          <w:szCs w:val="36"/>
          <w:cs/>
        </w:rPr>
        <w:t>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6"/>
          <w:szCs w:val="36"/>
        </w:rPr>
        <w:t>.....................................................</w:t>
      </w:r>
    </w:p>
    <w:tbl>
      <w:tblPr>
        <w:tblStyle w:val="7"/>
        <w:tblW w:w="1564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45" w:type="dxa"/>
          <w:bottom w:w="0" w:type="dxa"/>
          <w:right w:w="45" w:type="dxa"/>
        </w:tblCellMar>
      </w:tblPr>
      <w:tblGrid>
        <w:gridCol w:w="612"/>
        <w:gridCol w:w="581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4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vMerge w:val="restart"/>
            <w:vAlign w:val="center"/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581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>
            <w:pPr>
              <w:spacing w:after="0" w:line="240" w:lineRule="auto"/>
              <w:jc w:val="center"/>
              <w:rPr>
                <w:rFonts w:hint="cs" w:ascii="TH SarabunIT๙" w:hAnsi="TH SarabunIT๙" w:cs="TH SarabunIT๙"/>
                <w:b/>
                <w:bCs/>
                <w:sz w:val="28"/>
                <w:lang w:val="en-US" w:bidi="th-TH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ปีงบประมาณ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๒๕๖</w:t>
            </w:r>
            <w:r>
              <w:rPr>
                <w:rFonts w:hint="cs"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en-US" w:bidi="th-TH"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cs" w:ascii="TH SarabunIT๙" w:hAnsi="TH SarabunIT๙" w:cs="TH SarabunIT๙"/>
                <w:b/>
                <w:bCs/>
                <w:sz w:val="28"/>
                <w:lang w:val="en-US" w:bidi="th-TH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ปีงบประมาณ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๒๕๖</w:t>
            </w:r>
            <w:r>
              <w:rPr>
                <w:rFonts w:hint="cs"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en-US" w:bidi="th-TH"/>
              </w:rPr>
              <w:t>3</w:t>
            </w:r>
          </w:p>
        </w:tc>
        <w:tc>
          <w:tcPr>
            <w:tcW w:w="1145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  <w:lang w:val="th-TH"/>
              </w:rPr>
              <w:t>ผู้รับผิดชอบ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vMerge w:val="continue"/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812" w:type="dxa"/>
            <w:vMerge w:val="continue"/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>
            <w:pPr>
              <w:spacing w:after="0" w:line="240" w:lineRule="auto"/>
              <w:jc w:val="center"/>
              <w:rPr>
                <w:rFonts w:hint="cs" w:ascii="TH SarabunIT๙" w:hAnsi="TH SarabunIT๙" w:cs="TH SarabunIT๙"/>
                <w:b/>
                <w:bCs/>
                <w:sz w:val="28"/>
                <w:lang w:val="en-US" w:bidi="th-TH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ปี ๒๕</w:t>
            </w:r>
            <w:r>
              <w:rPr>
                <w:rFonts w:hint="cs"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hint="cs"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en-US" w:bidi="th-TH"/>
              </w:rPr>
              <w:t>1</w:t>
            </w:r>
          </w:p>
        </w:tc>
        <w:tc>
          <w:tcPr>
            <w:tcW w:w="5103" w:type="dxa"/>
            <w:gridSpan w:val="9"/>
          </w:tcPr>
          <w:p>
            <w:pPr>
              <w:spacing w:after="0" w:line="240" w:lineRule="auto"/>
              <w:jc w:val="center"/>
              <w:rPr>
                <w:rFonts w:hint="cs" w:ascii="TH SarabunIT๙" w:hAnsi="TH SarabunIT๙" w:cs="TH SarabunIT๙"/>
                <w:b/>
                <w:bCs/>
                <w:sz w:val="28"/>
                <w:lang w:val="en-US" w:bidi="th-TH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ปี ๒๕๖</w:t>
            </w:r>
            <w:r>
              <w:rPr>
                <w:rFonts w:hint="cs"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en-US" w:bidi="th-TH"/>
              </w:rPr>
              <w:t>2</w:t>
            </w:r>
          </w:p>
        </w:tc>
        <w:tc>
          <w:tcPr>
            <w:tcW w:w="1276" w:type="dxa"/>
            <w:vMerge w:val="continue"/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5" w:type="dxa"/>
            <w:vMerge w:val="continue"/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vMerge w:val="continue"/>
            <w:tcBorders>
              <w:bottom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812" w:type="dxa"/>
            <w:vMerge w:val="continue"/>
            <w:tcBorders>
              <w:bottom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ต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ค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พ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ย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ธ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ค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ม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ค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ก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พ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มี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ค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เม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ย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พ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ค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มิ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ย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ก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ค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ส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ค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67" w:type="dxa"/>
            <w:tcBorders>
              <w:bottom w:val="single" w:color="000000" w:themeColor="text1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ก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  <w:lang w:val="th-TH"/>
              </w:rPr>
              <w:t>ย</w:t>
            </w:r>
            <w:r>
              <w:rPr>
                <w:rFonts w:ascii="TH SarabunIT๙" w:hAnsi="TH SarabunIT๙" w:eastAsia="Times New Roman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276" w:type="dxa"/>
            <w:vMerge w:val="continue"/>
            <w:tcBorders>
              <w:bottom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5" w:type="dxa"/>
            <w:vMerge w:val="continue"/>
            <w:tcBorders>
              <w:bottom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rPr>
          <w:trHeight w:val="287" w:hRule="atLeast"/>
        </w:trPr>
        <w:tc>
          <w:tcPr>
            <w:tcW w:w="612" w:type="dxa"/>
            <w:tcBorders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5812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nil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dotted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45" w:type="dxa"/>
            <w:bottom w:w="0" w:type="dxa"/>
            <w:right w:w="45" w:type="dxa"/>
          </w:tblCellMar>
        </w:tblPrEx>
        <w:tc>
          <w:tcPr>
            <w:tcW w:w="612" w:type="dxa"/>
            <w:tcBorders>
              <w:top w:val="nil"/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pStyle w:val="9"/>
              <w:spacing w:after="0" w:line="240" w:lineRule="auto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color="auto" w:sz="4" w:space="0"/>
              <w:bottom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>
      <w:pPr>
        <w:rPr>
          <w:rFonts w:ascii="TH SarabunIT๙" w:hAnsi="TH SarabunIT๙" w:cs="TH SarabunIT๙"/>
          <w:sz w:val="28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304" w:right="567" w:bottom="1077" w:left="85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H Sarabun PSK">
    <w:panose1 w:val="020B0500040200020003"/>
    <w:charset w:val="00"/>
    <w:family w:val="auto"/>
    <w:pitch w:val="default"/>
    <w:sig w:usb0="A100006F" w:usb1="5000205A" w:usb2="00000000" w:usb3="00000000" w:csb0="60010183" w:csb1="8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ordia New">
    <w:panose1 w:val="020B0304020202020204"/>
    <w:charset w:val="00"/>
    <w:family w:val="swiss"/>
    <w:pitch w:val="default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ngsana New">
    <w:panose1 w:val="02020603050405020304"/>
    <w:charset w:val="00"/>
    <w:family w:val="roman"/>
    <w:pitch w:val="default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default"/>
    <w:sig w:usb0="A100006F" w:usb1="5000205A" w:usb2="00000000" w:usb3="00000000" w:csb0="60010183" w:csb1="80000000"/>
  </w:font>
  <w:font w:name="TH SarabunPSK">
    <w:panose1 w:val="020B0500040200020003"/>
    <w:charset w:val="00"/>
    <w:family w:val="swiss"/>
    <w:pitch w:val="default"/>
    <w:sig w:usb0="A100006F" w:usb1="5000205A" w:usb2="00000000" w:usb3="00000000" w:csb0="60010183" w:csb1="8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TH SarabunPSK" w:hAnsi="TH SarabunPSK" w:cs="TH SarabunPSK"/>
        <w:sz w:val="28"/>
      </w:rPr>
    </w:pPr>
    <w:r>
      <w:rPr>
        <w:rFonts w:ascii="TH SarabunPSK" w:hAnsi="TH SarabunPSK" w:cs="TH SarabunPSK"/>
        <w:sz w:val="28"/>
        <w:cs/>
      </w:rPr>
      <w:t xml:space="preserve"> </w:t>
    </w:r>
    <w:r>
      <w:rPr>
        <w:rFonts w:ascii="TH SarabunPSK" w:hAnsi="TH SarabunPSK" w:cs="TH SarabunPSK"/>
        <w:sz w:val="28"/>
        <w:cs/>
        <w:lang w:val="th-TH"/>
      </w:rPr>
      <w:t xml:space="preserve">หน้า </w:t>
    </w:r>
    <w:r>
      <w:rPr>
        <w:rFonts w:ascii="TH SarabunPSK" w:hAnsi="TH SarabunPSK" w:cs="TH SarabunPSK"/>
        <w:sz w:val="28"/>
      </w:rPr>
      <w:fldChar w:fldCharType="begin"/>
    </w:r>
    <w:r>
      <w:rPr>
        <w:rFonts w:ascii="TH SarabunPSK" w:hAnsi="TH SarabunPSK" w:cs="TH SarabunPSK"/>
        <w:sz w:val="28"/>
      </w:rPr>
      <w:instrText xml:space="preserve"> PAGE   \* MERGEFORMAT </w:instrText>
    </w:r>
    <w:r>
      <w:rPr>
        <w:rFonts w:ascii="TH SarabunPSK" w:hAnsi="TH SarabunPSK" w:cs="TH SarabunPSK"/>
        <w:sz w:val="28"/>
      </w:rPr>
      <w:fldChar w:fldCharType="separate"/>
    </w:r>
    <w:r>
      <w:rPr>
        <w:rFonts w:ascii="TH SarabunPSK" w:hAnsi="TH SarabunPSK" w:cs="TH SarabunPSK"/>
        <w:sz w:val="28"/>
      </w:rPr>
      <w:t>2</w:t>
    </w:r>
    <w:r>
      <w:rPr>
        <w:rFonts w:ascii="TH SarabunPSK" w:hAnsi="TH SarabunPSK" w:cs="TH SarabunPSK"/>
        <w:sz w:val="28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C56"/>
    <w:rsid w:val="000118B6"/>
    <w:rsid w:val="00011E86"/>
    <w:rsid w:val="00023406"/>
    <w:rsid w:val="00026AC8"/>
    <w:rsid w:val="00042167"/>
    <w:rsid w:val="00071804"/>
    <w:rsid w:val="0007363E"/>
    <w:rsid w:val="00073640"/>
    <w:rsid w:val="000822EC"/>
    <w:rsid w:val="00093377"/>
    <w:rsid w:val="000A4B14"/>
    <w:rsid w:val="000D44AB"/>
    <w:rsid w:val="000F0492"/>
    <w:rsid w:val="00114E13"/>
    <w:rsid w:val="00116BE3"/>
    <w:rsid w:val="00120C56"/>
    <w:rsid w:val="00126A11"/>
    <w:rsid w:val="001375B8"/>
    <w:rsid w:val="001430B8"/>
    <w:rsid w:val="00144524"/>
    <w:rsid w:val="0014640B"/>
    <w:rsid w:val="00155CAB"/>
    <w:rsid w:val="00157766"/>
    <w:rsid w:val="00182904"/>
    <w:rsid w:val="001873B3"/>
    <w:rsid w:val="001A5AC4"/>
    <w:rsid w:val="001B2EC3"/>
    <w:rsid w:val="001B53DB"/>
    <w:rsid w:val="001B6618"/>
    <w:rsid w:val="001C0479"/>
    <w:rsid w:val="001D6293"/>
    <w:rsid w:val="001D7792"/>
    <w:rsid w:val="001E0758"/>
    <w:rsid w:val="001E1393"/>
    <w:rsid w:val="002000B8"/>
    <w:rsid w:val="002015D6"/>
    <w:rsid w:val="00201CCC"/>
    <w:rsid w:val="00207AB3"/>
    <w:rsid w:val="002247E4"/>
    <w:rsid w:val="00230B59"/>
    <w:rsid w:val="002352AF"/>
    <w:rsid w:val="00272CA5"/>
    <w:rsid w:val="002872D4"/>
    <w:rsid w:val="00292C31"/>
    <w:rsid w:val="0029413F"/>
    <w:rsid w:val="0029657F"/>
    <w:rsid w:val="002C0EA8"/>
    <w:rsid w:val="002C1F26"/>
    <w:rsid w:val="002D50F4"/>
    <w:rsid w:val="002D6B5E"/>
    <w:rsid w:val="002F1FA2"/>
    <w:rsid w:val="00302882"/>
    <w:rsid w:val="00311445"/>
    <w:rsid w:val="00312C0C"/>
    <w:rsid w:val="00321D07"/>
    <w:rsid w:val="00322CB1"/>
    <w:rsid w:val="0035318D"/>
    <w:rsid w:val="003536B2"/>
    <w:rsid w:val="0039021F"/>
    <w:rsid w:val="00393261"/>
    <w:rsid w:val="003937D6"/>
    <w:rsid w:val="0039411F"/>
    <w:rsid w:val="003A45B0"/>
    <w:rsid w:val="003A61E9"/>
    <w:rsid w:val="003B2114"/>
    <w:rsid w:val="003B32F5"/>
    <w:rsid w:val="003B36EF"/>
    <w:rsid w:val="003C0515"/>
    <w:rsid w:val="003F09BD"/>
    <w:rsid w:val="003F12D9"/>
    <w:rsid w:val="003F2733"/>
    <w:rsid w:val="00406FEB"/>
    <w:rsid w:val="00433F24"/>
    <w:rsid w:val="0043418D"/>
    <w:rsid w:val="00435A72"/>
    <w:rsid w:val="004409E2"/>
    <w:rsid w:val="004430DC"/>
    <w:rsid w:val="004522FA"/>
    <w:rsid w:val="0047426D"/>
    <w:rsid w:val="00475AF6"/>
    <w:rsid w:val="00481738"/>
    <w:rsid w:val="00485611"/>
    <w:rsid w:val="004905D1"/>
    <w:rsid w:val="00492463"/>
    <w:rsid w:val="00492947"/>
    <w:rsid w:val="004B641B"/>
    <w:rsid w:val="004B67E0"/>
    <w:rsid w:val="004C0836"/>
    <w:rsid w:val="004C1E6F"/>
    <w:rsid w:val="004C25B5"/>
    <w:rsid w:val="004D5F07"/>
    <w:rsid w:val="004E76C8"/>
    <w:rsid w:val="004F57AB"/>
    <w:rsid w:val="00502BFF"/>
    <w:rsid w:val="005030A3"/>
    <w:rsid w:val="005034CC"/>
    <w:rsid w:val="00516E17"/>
    <w:rsid w:val="00546D08"/>
    <w:rsid w:val="0055212F"/>
    <w:rsid w:val="0056121F"/>
    <w:rsid w:val="005625AB"/>
    <w:rsid w:val="00575A7B"/>
    <w:rsid w:val="005806AC"/>
    <w:rsid w:val="00591808"/>
    <w:rsid w:val="00592FF4"/>
    <w:rsid w:val="005A1E6A"/>
    <w:rsid w:val="005B395D"/>
    <w:rsid w:val="005C78BD"/>
    <w:rsid w:val="005D076B"/>
    <w:rsid w:val="005D448A"/>
    <w:rsid w:val="005E7AE0"/>
    <w:rsid w:val="005F589A"/>
    <w:rsid w:val="00601447"/>
    <w:rsid w:val="006070E7"/>
    <w:rsid w:val="00612447"/>
    <w:rsid w:val="00612588"/>
    <w:rsid w:val="0062161A"/>
    <w:rsid w:val="006243CD"/>
    <w:rsid w:val="00625ED4"/>
    <w:rsid w:val="006267DC"/>
    <w:rsid w:val="00643234"/>
    <w:rsid w:val="00645424"/>
    <w:rsid w:val="0065395F"/>
    <w:rsid w:val="00656144"/>
    <w:rsid w:val="006703D2"/>
    <w:rsid w:val="0069092B"/>
    <w:rsid w:val="00692B9D"/>
    <w:rsid w:val="006A4260"/>
    <w:rsid w:val="006B0283"/>
    <w:rsid w:val="006B3495"/>
    <w:rsid w:val="006C05B7"/>
    <w:rsid w:val="006C73FC"/>
    <w:rsid w:val="006C789C"/>
    <w:rsid w:val="006C7E74"/>
    <w:rsid w:val="006F210A"/>
    <w:rsid w:val="006F23F0"/>
    <w:rsid w:val="006F3B8C"/>
    <w:rsid w:val="006F6DBA"/>
    <w:rsid w:val="00700C1B"/>
    <w:rsid w:val="007076DF"/>
    <w:rsid w:val="00707A6B"/>
    <w:rsid w:val="00713F45"/>
    <w:rsid w:val="007172AE"/>
    <w:rsid w:val="00721077"/>
    <w:rsid w:val="00722328"/>
    <w:rsid w:val="0072613F"/>
    <w:rsid w:val="007370A6"/>
    <w:rsid w:val="00746A19"/>
    <w:rsid w:val="00764E0B"/>
    <w:rsid w:val="00773EEA"/>
    <w:rsid w:val="0079022F"/>
    <w:rsid w:val="00792ED8"/>
    <w:rsid w:val="007A4BA9"/>
    <w:rsid w:val="007A714C"/>
    <w:rsid w:val="007B506A"/>
    <w:rsid w:val="007B6A44"/>
    <w:rsid w:val="007C2B9A"/>
    <w:rsid w:val="007C302F"/>
    <w:rsid w:val="007D4569"/>
    <w:rsid w:val="00806711"/>
    <w:rsid w:val="00841A34"/>
    <w:rsid w:val="00843E2C"/>
    <w:rsid w:val="00850CA8"/>
    <w:rsid w:val="00851027"/>
    <w:rsid w:val="00852DBD"/>
    <w:rsid w:val="00862198"/>
    <w:rsid w:val="00864A22"/>
    <w:rsid w:val="00867FDE"/>
    <w:rsid w:val="00874D0F"/>
    <w:rsid w:val="0089491D"/>
    <w:rsid w:val="008A0411"/>
    <w:rsid w:val="008A1E9E"/>
    <w:rsid w:val="008A3B98"/>
    <w:rsid w:val="008D6B4E"/>
    <w:rsid w:val="008E3B56"/>
    <w:rsid w:val="008E6366"/>
    <w:rsid w:val="008E713D"/>
    <w:rsid w:val="008F690B"/>
    <w:rsid w:val="00903D36"/>
    <w:rsid w:val="009175D5"/>
    <w:rsid w:val="00930B32"/>
    <w:rsid w:val="00961A77"/>
    <w:rsid w:val="0096798E"/>
    <w:rsid w:val="0097315A"/>
    <w:rsid w:val="00991CD6"/>
    <w:rsid w:val="00992CB0"/>
    <w:rsid w:val="009A2FA6"/>
    <w:rsid w:val="009B34EE"/>
    <w:rsid w:val="009C7894"/>
    <w:rsid w:val="009E0BF2"/>
    <w:rsid w:val="009E16C3"/>
    <w:rsid w:val="009F3901"/>
    <w:rsid w:val="009F464B"/>
    <w:rsid w:val="009F5786"/>
    <w:rsid w:val="00A06C3A"/>
    <w:rsid w:val="00A11896"/>
    <w:rsid w:val="00A171A0"/>
    <w:rsid w:val="00A227BE"/>
    <w:rsid w:val="00A2429F"/>
    <w:rsid w:val="00A361C7"/>
    <w:rsid w:val="00A46FC7"/>
    <w:rsid w:val="00A74632"/>
    <w:rsid w:val="00A81BA6"/>
    <w:rsid w:val="00AA5752"/>
    <w:rsid w:val="00AC343E"/>
    <w:rsid w:val="00AC35CD"/>
    <w:rsid w:val="00AC4833"/>
    <w:rsid w:val="00AC794C"/>
    <w:rsid w:val="00AD5FBD"/>
    <w:rsid w:val="00AE6667"/>
    <w:rsid w:val="00AF0DE9"/>
    <w:rsid w:val="00AF62FB"/>
    <w:rsid w:val="00B0205C"/>
    <w:rsid w:val="00B11D74"/>
    <w:rsid w:val="00B27CFA"/>
    <w:rsid w:val="00B35B2D"/>
    <w:rsid w:val="00B42D32"/>
    <w:rsid w:val="00B7013D"/>
    <w:rsid w:val="00B7695D"/>
    <w:rsid w:val="00B92B7F"/>
    <w:rsid w:val="00BA1BC8"/>
    <w:rsid w:val="00BA755F"/>
    <w:rsid w:val="00BB447E"/>
    <w:rsid w:val="00BB4DE9"/>
    <w:rsid w:val="00BD0395"/>
    <w:rsid w:val="00BD04AE"/>
    <w:rsid w:val="00BD1217"/>
    <w:rsid w:val="00BE444D"/>
    <w:rsid w:val="00BF2E44"/>
    <w:rsid w:val="00C12997"/>
    <w:rsid w:val="00C23B09"/>
    <w:rsid w:val="00C33AE8"/>
    <w:rsid w:val="00C43A40"/>
    <w:rsid w:val="00C553E4"/>
    <w:rsid w:val="00C61A41"/>
    <w:rsid w:val="00C645F4"/>
    <w:rsid w:val="00C70483"/>
    <w:rsid w:val="00C73674"/>
    <w:rsid w:val="00C8186A"/>
    <w:rsid w:val="00C86C76"/>
    <w:rsid w:val="00C95682"/>
    <w:rsid w:val="00C95F52"/>
    <w:rsid w:val="00C96695"/>
    <w:rsid w:val="00CB663D"/>
    <w:rsid w:val="00CC022B"/>
    <w:rsid w:val="00CC0BD5"/>
    <w:rsid w:val="00CC5015"/>
    <w:rsid w:val="00CE2A96"/>
    <w:rsid w:val="00CF204D"/>
    <w:rsid w:val="00D10BC9"/>
    <w:rsid w:val="00D2136B"/>
    <w:rsid w:val="00D27CCB"/>
    <w:rsid w:val="00D34B88"/>
    <w:rsid w:val="00D34E90"/>
    <w:rsid w:val="00D41D3E"/>
    <w:rsid w:val="00D550CD"/>
    <w:rsid w:val="00D620AA"/>
    <w:rsid w:val="00D87AF9"/>
    <w:rsid w:val="00D900EB"/>
    <w:rsid w:val="00D912EF"/>
    <w:rsid w:val="00D94D9A"/>
    <w:rsid w:val="00D962EF"/>
    <w:rsid w:val="00DA10D8"/>
    <w:rsid w:val="00DA4F29"/>
    <w:rsid w:val="00DB7AE8"/>
    <w:rsid w:val="00DF0A5F"/>
    <w:rsid w:val="00DF459A"/>
    <w:rsid w:val="00DF630E"/>
    <w:rsid w:val="00E22A19"/>
    <w:rsid w:val="00E23C71"/>
    <w:rsid w:val="00E31A3A"/>
    <w:rsid w:val="00E33AE8"/>
    <w:rsid w:val="00E43573"/>
    <w:rsid w:val="00E4599F"/>
    <w:rsid w:val="00E47D64"/>
    <w:rsid w:val="00E52BF6"/>
    <w:rsid w:val="00E57D36"/>
    <w:rsid w:val="00E60253"/>
    <w:rsid w:val="00E63540"/>
    <w:rsid w:val="00E65683"/>
    <w:rsid w:val="00E8522D"/>
    <w:rsid w:val="00E92F10"/>
    <w:rsid w:val="00E92F72"/>
    <w:rsid w:val="00EA0E33"/>
    <w:rsid w:val="00EB0243"/>
    <w:rsid w:val="00EB4231"/>
    <w:rsid w:val="00EB6774"/>
    <w:rsid w:val="00EC4F24"/>
    <w:rsid w:val="00ED1FAC"/>
    <w:rsid w:val="00ED2895"/>
    <w:rsid w:val="00ED48A9"/>
    <w:rsid w:val="00EE656F"/>
    <w:rsid w:val="00F0073A"/>
    <w:rsid w:val="00F02A93"/>
    <w:rsid w:val="00F11969"/>
    <w:rsid w:val="00F12016"/>
    <w:rsid w:val="00F13301"/>
    <w:rsid w:val="00F2118D"/>
    <w:rsid w:val="00F453C3"/>
    <w:rsid w:val="00F55373"/>
    <w:rsid w:val="00F5749F"/>
    <w:rsid w:val="00F57C1B"/>
    <w:rsid w:val="00F66BC6"/>
    <w:rsid w:val="00F81301"/>
    <w:rsid w:val="00F864DA"/>
    <w:rsid w:val="00F90A40"/>
    <w:rsid w:val="00FC6A06"/>
    <w:rsid w:val="00FE26D0"/>
    <w:rsid w:val="00FF4953"/>
    <w:rsid w:val="00FF7B11"/>
    <w:rsid w:val="6F6E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8"/>
      <w:lang w:val="en-US" w:eastAsia="en-US" w:bidi="th-TH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Tahoma" w:hAnsi="Tahoma" w:cs="Angsana New"/>
      <w:sz w:val="16"/>
      <w:szCs w:val="20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4">
    <w:name w:val="header"/>
    <w:basedOn w:val="1"/>
    <w:link w:val="10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7">
    <w:name w:val="Table Grid"/>
    <w:basedOn w:val="6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Balloon Text Char"/>
    <w:basedOn w:val="5"/>
    <w:link w:val="2"/>
    <w:semiHidden/>
    <w:uiPriority w:val="99"/>
    <w:rPr>
      <w:rFonts w:ascii="Tahoma" w:hAnsi="Tahoma" w:cs="Angsana New"/>
      <w:sz w:val="16"/>
      <w:szCs w:val="20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Header Char"/>
    <w:basedOn w:val="5"/>
    <w:link w:val="4"/>
    <w:semiHidden/>
    <w:qFormat/>
    <w:uiPriority w:val="99"/>
  </w:style>
  <w:style w:type="character" w:customStyle="1" w:styleId="11">
    <w:name w:val="Footer Char"/>
    <w:basedOn w:val="5"/>
    <w:link w:val="3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A1C1B4-6810-44E3-A929-2598603875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******</Company>
  <Pages>3</Pages>
  <Words>200</Words>
  <Characters>1142</Characters>
  <Lines>9</Lines>
  <Paragraphs>2</Paragraphs>
  <TotalTime>2</TotalTime>
  <ScaleCrop>false</ScaleCrop>
  <LinksUpToDate>false</LinksUpToDate>
  <CharactersWithSpaces>1340</CharactersWithSpaces>
  <Application>WPS Office_10.8.2.6597_F1E327BC-269C-435d-A152-05C5408002CA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2017-08-30T06:28:00Z</dcterms:created>
  <dc:creator>dell</dc:creator>
  <cp:lastModifiedBy>thanet_ka</cp:lastModifiedBy>
  <cp:lastPrinted>2013-10-29T09:31:00Z</cp:lastPrinted>
  <dcterms:modified xsi:type="dcterms:W3CDTF">2019-04-22T07:00:45Z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1054-10.8.2.6597</vt:lpwstr>
  </property>
</Properties>
</file>