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76C8A" w14:textId="4AB5F2F3" w:rsidR="005047EB" w:rsidRDefault="00A02FB7" w:rsidP="005047EB">
      <w:pPr>
        <w:spacing w:after="0" w:line="240" w:lineRule="auto"/>
        <w:outlineLvl w:val="0"/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</w:pPr>
      <w:r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"Mr. </w:t>
      </w:r>
      <w:proofErr w:type="spellStart"/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>Krisda</w:t>
      </w:r>
      <w:proofErr w:type="spellEnd"/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" </w:t>
      </w:r>
      <w:r w:rsidR="007816B2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>set a dateline within</w:t>
      </w:r>
      <w:r w:rsidR="00593848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</w:t>
      </w:r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one </w:t>
      </w:r>
      <w:r w:rsidR="007816B2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month </w:t>
      </w:r>
      <w:r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for </w:t>
      </w:r>
      <w:r w:rsid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his </w:t>
      </w:r>
      <w:r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>executive off</w:t>
      </w:r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icers to brainstorm in solving the </w:t>
      </w:r>
      <w:r w:rsidR="0092042E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>over supply</w:t>
      </w:r>
      <w:r w:rsidR="00593848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problem</w:t>
      </w:r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</w:t>
      </w:r>
      <w:r w:rsidR="00677C7A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due to </w:t>
      </w:r>
      <w:r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>farmers do not</w:t>
      </w:r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have</w:t>
      </w:r>
      <w:r w:rsidR="007816B2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any</w:t>
      </w:r>
      <w:r w:rsidR="00980A80"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production</w:t>
      </w:r>
      <w:r w:rsidRPr="00DC36BD"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  <w:t xml:space="preserve"> plan.</w:t>
      </w:r>
    </w:p>
    <w:p w14:paraId="245827F0" w14:textId="77777777" w:rsidR="00F6298D" w:rsidRPr="00DC36BD" w:rsidRDefault="00F6298D" w:rsidP="005047EB">
      <w:pPr>
        <w:spacing w:after="0" w:line="240" w:lineRule="auto"/>
        <w:outlineLvl w:val="0"/>
        <w:rPr>
          <w:rFonts w:ascii="TH SarabunPSK" w:hAnsi="TH SarabunPSK" w:cs="TH SarabunPSK"/>
          <w:b/>
          <w:bCs/>
          <w:color w:val="212121"/>
          <w:sz w:val="32"/>
          <w:szCs w:val="32"/>
          <w:shd w:val="clear" w:color="auto" w:fill="FFFFFF"/>
        </w:rPr>
      </w:pPr>
      <w:bookmarkStart w:id="0" w:name="_GoBack"/>
      <w:bookmarkEnd w:id="0"/>
    </w:p>
    <w:p w14:paraId="1F9BAA93" w14:textId="25157884" w:rsidR="00176062" w:rsidRPr="00A02FB7" w:rsidRDefault="00F6298D" w:rsidP="00176062">
      <w:pPr>
        <w:spacing w:line="240" w:lineRule="auto"/>
        <w:textAlignment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A02FB7">
        <w:rPr>
          <w:rFonts w:ascii="TH SarabunPSK" w:eastAsia="Times New Roman" w:hAnsi="TH SarabunPSK" w:cs="TH SarabunPSK"/>
          <w:noProof/>
          <w:color w:val="FF8300"/>
          <w:sz w:val="32"/>
          <w:szCs w:val="32"/>
        </w:rPr>
        <w:drawing>
          <wp:inline distT="0" distB="0" distL="0" distR="0" wp14:anchorId="43BD202B" wp14:editId="5C11723B">
            <wp:extent cx="6348412" cy="4220070"/>
            <wp:effectExtent l="0" t="0" r="0" b="9525"/>
            <wp:docPr id="2" name="รูปภาพ 2" descr="https://www.matichon.co.th/wp-content/uploads/2018/03/8-37-728x484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ichon.co.th/wp-content/uploads/2018/03/8-37-728x484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156" cy="422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B84F9" w14:textId="002D84EF" w:rsidR="00176062" w:rsidRPr="00A02FB7" w:rsidRDefault="00176062" w:rsidP="00176062">
      <w:pPr>
        <w:spacing w:after="0" w:line="360" w:lineRule="atLeast"/>
        <w:rPr>
          <w:rFonts w:ascii="TH SarabunPSK" w:eastAsia="Times New Roman" w:hAnsi="TH SarabunPSK" w:cs="TH SarabunPSK"/>
          <w:color w:val="666666"/>
          <w:sz w:val="32"/>
          <w:szCs w:val="32"/>
        </w:rPr>
      </w:pP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176062" w:rsidRPr="00A02FB7" w14:paraId="797F62B9" w14:textId="77777777" w:rsidTr="00A870A2">
        <w:tc>
          <w:tcPr>
            <w:tcW w:w="0" w:type="auto"/>
            <w:vAlign w:val="center"/>
            <w:hideMark/>
          </w:tcPr>
          <w:p w14:paraId="33590772" w14:textId="77777777" w:rsidR="00176062" w:rsidRPr="00A02FB7" w:rsidRDefault="00176062" w:rsidP="00A870A2">
            <w:pPr>
              <w:spacing w:after="315" w:line="375" w:lineRule="atLeas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086DE6A2" w14:textId="77777777" w:rsidR="00677C7A" w:rsidRPr="00677C7A" w:rsidRDefault="00677C7A" w:rsidP="0077464E">
      <w:pPr>
        <w:spacing w:after="360" w:line="360" w:lineRule="atLeast"/>
        <w:jc w:val="thaiDistribute"/>
        <w:rPr>
          <w:rFonts w:ascii="TH SarabunPSK" w:eastAsia="Times New Roman" w:hAnsi="TH SarabunPSK" w:cs="TH SarabunPSK"/>
          <w:color w:val="666666"/>
          <w:sz w:val="16"/>
          <w:szCs w:val="16"/>
        </w:rPr>
      </w:pPr>
    </w:p>
    <w:p w14:paraId="46347077" w14:textId="77777777" w:rsidR="00F6298D" w:rsidRDefault="00854C12" w:rsidP="00F6298D">
      <w:pPr>
        <w:spacing w:after="360" w:line="36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Mr. </w:t>
      </w:r>
      <w:proofErr w:type="spellStart"/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>Krisada</w:t>
      </w:r>
      <w:proofErr w:type="spellEnd"/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proofErr w:type="spellStart"/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>Boonrat</w:t>
      </w:r>
      <w:proofErr w:type="spellEnd"/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>, Minister of Agriculture and Cooperatives send a message</w:t>
      </w:r>
      <w:r w:rsidR="00677C7A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677C7A">
        <w:rPr>
          <w:rFonts w:ascii="TH SarabunPSK" w:hAnsi="TH SarabunPSK" w:cs="TH SarabunPSK"/>
          <w:sz w:val="32"/>
          <w:szCs w:val="32"/>
          <w:shd w:val="clear" w:color="auto" w:fill="FFFFFF"/>
        </w:rPr>
        <w:t>through</w:t>
      </w:r>
      <w:r w:rsidRPr="00E32049">
        <w:rPr>
          <w:rFonts w:ascii="TH SarabunPSK" w:hAnsi="TH SarabunPSK" w:cs="TH SarabunPSK"/>
          <w:color w:val="FF0000"/>
          <w:sz w:val="32"/>
          <w:szCs w:val="32"/>
          <w:shd w:val="clear" w:color="auto" w:fill="FFFFFF"/>
        </w:rPr>
        <w:t xml:space="preserve"> </w:t>
      </w:r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>the application line</w:t>
      </w:r>
      <w:r w:rsidR="00677C7A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to the </w:t>
      </w:r>
      <w:r w:rsidR="00677C7A">
        <w:rPr>
          <w:rFonts w:ascii="TH SarabunPSK" w:hAnsi="TH SarabunPSK" w:cs="TH SarabunPSK"/>
          <w:sz w:val="32"/>
          <w:szCs w:val="32"/>
          <w:shd w:val="clear" w:color="auto" w:fill="FFFFFF"/>
        </w:rPr>
        <w:t>P</w:t>
      </w:r>
      <w:r w:rsidR="00C35F0D"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>ermanent</w:t>
      </w:r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C35F0D"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>Secretary and executive officers</w:t>
      </w:r>
      <w:r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of the M</w:t>
      </w:r>
      <w:r w:rsidR="00C35F0D" w:rsidRPr="00C35F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inistry of Agriculture and Cooperatives both </w:t>
      </w:r>
      <w:r w:rsidR="00C35F0D" w:rsidRPr="00C35F0D">
        <w:rPr>
          <w:rFonts w:ascii="TH SarabunPSK" w:eastAsia="Times New Roman" w:hAnsi="TH SarabunPSK" w:cs="TH SarabunPSK"/>
          <w:sz w:val="32"/>
          <w:szCs w:val="32"/>
        </w:rPr>
        <w:t xml:space="preserve">in central and regional </w:t>
      </w:r>
      <w:r w:rsidR="00677C7A">
        <w:rPr>
          <w:rFonts w:ascii="TH SarabunPSK" w:eastAsia="Times New Roman" w:hAnsi="TH SarabunPSK" w:cs="TH SarabunPSK"/>
          <w:sz w:val="32"/>
          <w:szCs w:val="32"/>
        </w:rPr>
        <w:t>regarding</w:t>
      </w:r>
      <w:r w:rsidR="00C35F0D" w:rsidRPr="00C35F0D">
        <w:rPr>
          <w:rFonts w:ascii="TH SarabunPSK" w:eastAsia="Times New Roman" w:hAnsi="TH SarabunPSK" w:cs="TH SarabunPSK"/>
          <w:sz w:val="32"/>
          <w:szCs w:val="32"/>
        </w:rPr>
        <w:t xml:space="preserve"> planning and following </w:t>
      </w:r>
      <w:r w:rsidR="00677C7A">
        <w:rPr>
          <w:rFonts w:ascii="TH SarabunPSK" w:eastAsia="Times New Roman" w:hAnsi="TH SarabunPSK" w:cs="TH SarabunPSK"/>
          <w:sz w:val="32"/>
          <w:szCs w:val="32"/>
        </w:rPr>
        <w:t xml:space="preserve">up </w:t>
      </w:r>
      <w:r w:rsidR="00C35F0D">
        <w:rPr>
          <w:rFonts w:ascii="TH SarabunPSK" w:eastAsia="Times New Roman" w:hAnsi="TH SarabunPSK" w:cs="TH SarabunPSK"/>
          <w:sz w:val="32"/>
          <w:szCs w:val="32"/>
        </w:rPr>
        <w:t>the production plan to solve the problem</w:t>
      </w:r>
      <w:r w:rsidR="00B24DCB">
        <w:rPr>
          <w:rFonts w:ascii="TH SarabunPSK" w:eastAsia="Times New Roman" w:hAnsi="TH SarabunPSK" w:cs="TH SarabunPSK"/>
          <w:sz w:val="32"/>
          <w:szCs w:val="32"/>
        </w:rPr>
        <w:t>s</w:t>
      </w:r>
      <w:r w:rsidR="00C35F0D">
        <w:rPr>
          <w:rFonts w:ascii="TH SarabunPSK" w:eastAsia="Times New Roman" w:hAnsi="TH SarabunPSK" w:cs="TH SarabunPSK"/>
          <w:sz w:val="32"/>
          <w:szCs w:val="32"/>
        </w:rPr>
        <w:t xml:space="preserve"> caused by agricultur</w:t>
      </w:r>
      <w:r w:rsidR="00B24DCB">
        <w:rPr>
          <w:rFonts w:ascii="TH SarabunPSK" w:eastAsia="Times New Roman" w:hAnsi="TH SarabunPSK" w:cs="TH SarabunPSK"/>
          <w:sz w:val="32"/>
          <w:szCs w:val="32"/>
        </w:rPr>
        <w:t>e</w:t>
      </w:r>
      <w:r w:rsidR="00C35F0D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="00C35F0D" w:rsidRPr="00C35F0D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Currently, the Ministry of Agriculture and Cooperatives has found</w:t>
      </w:r>
      <w:r w:rsidR="00C35F0D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out</w:t>
      </w:r>
      <w:r w:rsidR="00C35F0D" w:rsidRPr="00C35F0D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that farmers </w:t>
      </w:r>
      <w:r w:rsidR="00677C7A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conduct </w:t>
      </w:r>
      <w:r w:rsidR="00824285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agriculture without production plan or </w:t>
      </w:r>
      <w:r w:rsidR="00824285" w:rsidRPr="00824285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farming </w:t>
      </w:r>
      <w:r w:rsidR="00824285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with</w:t>
      </w:r>
      <w:r w:rsidR="00677C7A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unforeseen</w:t>
      </w:r>
      <w:r w:rsidR="00824285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market demand/consumer. </w:t>
      </w:r>
      <w:r w:rsidR="00824285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When the output is overflowing the </w:t>
      </w:r>
      <w:r w:rsidR="00D73E6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demand in </w:t>
      </w:r>
      <w:r w:rsidR="00824285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market </w:t>
      </w:r>
      <w:r w:rsidR="00D73E6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causing </w:t>
      </w:r>
      <w:r w:rsidR="00824285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the price </w:t>
      </w:r>
      <w:r w:rsidR="00CA75F9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to go</w:t>
      </w:r>
      <w:r w:rsidR="00824285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down, </w:t>
      </w:r>
      <w:r w:rsidR="00B06C1F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farmers </w:t>
      </w:r>
      <w:r w:rsidR="00D73E6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always </w:t>
      </w:r>
      <w:r w:rsidR="00B06C1F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claim </w:t>
      </w:r>
      <w:r w:rsidR="00D73E6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or</w:t>
      </w:r>
      <w:r w:rsidR="00B06C1F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force the government to help pay compensation for loss</w:t>
      </w:r>
      <w:r w:rsidR="00B24DC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,</w:t>
      </w:r>
      <w:r w:rsidR="00B06C1F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</w:t>
      </w:r>
      <w:r w:rsid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or</w:t>
      </w:r>
      <w:r w:rsidR="00B06C1F" w:rsidRP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pledge</w:t>
      </w:r>
      <w:r w:rsidR="00B24DC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,</w:t>
      </w:r>
      <w:r w:rsidR="00B06C1F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or</w:t>
      </w:r>
      <w:r w:rsidR="00B06C1F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</w:t>
      </w:r>
      <w:r w:rsidR="00B06C1F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>p</w:t>
      </w:r>
      <w:r w:rsidR="00B06C1F" w:rsidRPr="00B06C1F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>rice guarantee</w:t>
      </w:r>
      <w:r w:rsidR="00B06C1F" w:rsidRPr="00B06C1F">
        <w:rPr>
          <w:rFonts w:ascii="TH SarabunPSK" w:eastAsia="Times New Roman" w:hAnsi="TH SarabunPSK" w:cs="TH SarabunPSK"/>
          <w:sz w:val="32"/>
          <w:szCs w:val="32"/>
          <w:lang w:val="en"/>
        </w:rPr>
        <w:t xml:space="preserve"> </w:t>
      </w:r>
      <w:r w:rsidR="0077464E" w:rsidRPr="0077464E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without using reference </w:t>
      </w:r>
      <w:r w:rsidR="00D73E62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market </w:t>
      </w:r>
      <w:r w:rsidR="0077464E" w:rsidRPr="0077464E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price</w:t>
      </w:r>
      <w:r w:rsidR="00B24DCB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,</w:t>
      </w:r>
      <w:r w:rsidR="0077464E" w:rsidRPr="0077464E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or</w:t>
      </w:r>
      <w:r w:rsidR="00B06C1F" w:rsidRPr="00B06C1F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</w:t>
      </w:r>
      <w:r w:rsidR="00D73E62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demand to </w:t>
      </w:r>
      <w:r w:rsidR="00B06C1F" w:rsidRPr="00B06C1F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use government budget to buy product at market price.</w:t>
      </w:r>
      <w:r w:rsidR="0077464E"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</w:t>
      </w:r>
    </w:p>
    <w:p w14:paraId="74EC1817" w14:textId="64CB674F" w:rsidR="00B06C1F" w:rsidRPr="00E32049" w:rsidRDefault="0077464E" w:rsidP="00F6298D">
      <w:pPr>
        <w:spacing w:after="360" w:line="360" w:lineRule="atLeast"/>
        <w:jc w:val="thaiDistribute"/>
        <w:rPr>
          <w:rFonts w:ascii="TH SarabunPSK" w:eastAsia="Times New Roman" w:hAnsi="TH SarabunPSK" w:cs="TH SarabunPSK"/>
          <w:color w:val="666666"/>
          <w:sz w:val="32"/>
          <w:szCs w:val="32"/>
        </w:rPr>
      </w:pPr>
      <w:r w:rsidRPr="0077464E">
        <w:rPr>
          <w:rFonts w:ascii="TH SarabunPSK" w:hAnsi="TH SarabunPSK" w:cs="TH SarabunPSK"/>
          <w:sz w:val="32"/>
          <w:szCs w:val="32"/>
        </w:rPr>
        <w:lastRenderedPageBreak/>
        <w:br/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T</w:t>
      </w:r>
      <w:r w:rsidR="00EF22DC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he</w:t>
      </w:r>
      <w:r w:rsidR="00EF22DC"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government</w:t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s</w:t>
      </w:r>
      <w:r w:rsidR="00EF22DC"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ha</w:t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ve </w:t>
      </w:r>
      <w:r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already </w:t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used these measures</w:t>
      </w:r>
      <w:r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so many times, but still </w:t>
      </w:r>
      <w:r w:rsidR="00EF22DC"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cannot</w:t>
      </w:r>
      <w:r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solve the problem</w:t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s</w:t>
      </w:r>
      <w:r w:rsidRPr="0077464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sustainably.</w:t>
      </w:r>
      <w:r w:rsidR="00EF22DC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At present, there are still request</w:t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s</w:t>
      </w:r>
      <w:r w:rsidR="00EF22DC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for help from the farmers</w:t>
      </w:r>
      <w:r w:rsidR="00E32049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grouped by the production season </w:t>
      </w:r>
      <w:r w:rsidR="00E32049" w:rsidRPr="00E32049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periodically</w:t>
      </w:r>
      <w:r w:rsidR="004547CE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.</w:t>
      </w:r>
    </w:p>
    <w:p w14:paraId="135CA488" w14:textId="1AD10400" w:rsidR="00980A80" w:rsidRDefault="00980A80" w:rsidP="005B1A02">
      <w:pPr>
        <w:pStyle w:val="HTML"/>
        <w:shd w:val="clear" w:color="auto" w:fill="FFFFFF"/>
        <w:jc w:val="thaiDistribute"/>
        <w:rPr>
          <w:rFonts w:ascii="TH SarabunPSK" w:hAnsi="TH SarabunPSK" w:cs="TH SarabunPSK"/>
          <w:color w:val="212121"/>
          <w:sz w:val="32"/>
          <w:szCs w:val="32"/>
          <w:lang w:val="en"/>
        </w:rPr>
      </w:pPr>
      <w:r w:rsidRPr="0092042E">
        <w:rPr>
          <w:rFonts w:ascii="TH SarabunPSK" w:hAnsi="TH SarabunPSK" w:cs="TH SarabunPSK"/>
          <w:sz w:val="32"/>
          <w:szCs w:val="32"/>
        </w:rPr>
        <w:t xml:space="preserve">Therefore, to </w:t>
      </w:r>
      <w:r w:rsidR="00A31D55">
        <w:rPr>
          <w:rFonts w:ascii="TH SarabunPSK" w:hAnsi="TH SarabunPSK" w:cs="TH SarabunPSK"/>
          <w:sz w:val="32"/>
          <w:szCs w:val="32"/>
        </w:rPr>
        <w:t>assist and protect</w:t>
      </w:r>
      <w:r w:rsidR="001F42D5" w:rsidRPr="0092042E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agricultural workers around 7 million families or 24 million persons</w:t>
      </w:r>
      <w:r w:rsidR="00A31D55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which is one of the economic driving forces in Thailand similarly to other professionals, </w:t>
      </w:r>
      <w:r w:rsidR="00593848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the Permanent Secretar</w:t>
      </w:r>
      <w:r w:rsidR="00D130A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y</w:t>
      </w:r>
      <w:r w:rsidR="00593848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and executive officers of the Ministry of Agriculture a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nd Cooperatives at all levels </w:t>
      </w:r>
      <w:r w:rsidR="00B24DC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were </w:t>
      </w:r>
      <w:r w:rsidR="00B24DCB">
        <w:rPr>
          <w:rFonts w:ascii="TH SarabunPSK" w:hAnsi="TH SarabunPSK" w:cs="TH SarabunPSK"/>
          <w:color w:val="212121"/>
          <w:sz w:val="32"/>
          <w:szCs w:val="32"/>
          <w:lang w:val="en"/>
        </w:rPr>
        <w:t>instructed</w:t>
      </w:r>
      <w:r w:rsidR="00B24DC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</w:t>
      </w:r>
      <w:r w:rsidR="00A31D55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to work together for </w:t>
      </w:r>
      <w:r w:rsidR="001164B9" w:rsidRPr="00A31D55">
        <w:rPr>
          <w:rFonts w:ascii="TH SarabunPSK" w:hAnsi="TH SarabunPSK" w:cs="TH SarabunPSK"/>
          <w:sz w:val="32"/>
          <w:szCs w:val="32"/>
          <w:shd w:val="clear" w:color="auto" w:fill="FFFFFF"/>
        </w:rPr>
        <w:t>idea</w:t>
      </w:r>
      <w:r w:rsidR="00A31D55">
        <w:rPr>
          <w:rFonts w:ascii="TH SarabunPSK" w:hAnsi="TH SarabunPSK" w:cs="TH SarabunPSK"/>
          <w:color w:val="212121"/>
          <w:sz w:val="32"/>
          <w:szCs w:val="32"/>
          <w:lang w:val="en"/>
        </w:rPr>
        <w:t>s</w:t>
      </w:r>
      <w:r w:rsidR="00B24DCB">
        <w:rPr>
          <w:rFonts w:ascii="TH SarabunPSK" w:hAnsi="TH SarabunPSK" w:cs="TH SarabunPSK"/>
          <w:color w:val="212121"/>
          <w:sz w:val="32"/>
          <w:szCs w:val="32"/>
          <w:lang w:val="en"/>
        </w:rPr>
        <w:t>,</w:t>
      </w:r>
      <w:r w:rsidR="00797DE1" w:rsidRPr="00A31D55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</w:t>
      </w:r>
      <w:r w:rsidR="00797DE1">
        <w:rPr>
          <w:rFonts w:ascii="TH SarabunPSK" w:hAnsi="TH SarabunPSK" w:cs="TH SarabunPSK"/>
          <w:color w:val="212121"/>
          <w:sz w:val="32"/>
          <w:szCs w:val="32"/>
          <w:lang w:val="en"/>
        </w:rPr>
        <w:t>o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lang w:val="en"/>
        </w:rPr>
        <w:t>r brainstorm</w:t>
      </w:r>
      <w:r w:rsidR="00B24DCB">
        <w:rPr>
          <w:rFonts w:ascii="TH SarabunPSK" w:hAnsi="TH SarabunPSK" w:cs="TH SarabunPSK"/>
          <w:color w:val="212121"/>
          <w:sz w:val="32"/>
          <w:szCs w:val="32"/>
          <w:lang w:val="en"/>
        </w:rPr>
        <w:t>,</w:t>
      </w:r>
      <w:r w:rsidR="00D130A2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</w:t>
      </w:r>
      <w:r w:rsidR="00797DE1">
        <w:rPr>
          <w:rFonts w:ascii="TH SarabunPSK" w:hAnsi="TH SarabunPSK" w:cs="TH SarabunPSK"/>
          <w:color w:val="212121"/>
          <w:sz w:val="32"/>
          <w:szCs w:val="32"/>
          <w:lang w:val="en"/>
        </w:rPr>
        <w:t>o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r invite </w:t>
      </w:r>
      <w:r w:rsidR="00797DE1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relevant </w:t>
      </w:r>
      <w:r w:rsidR="005B1A02">
        <w:rPr>
          <w:rFonts w:ascii="TH SarabunPSK" w:hAnsi="TH SarabunPSK" w:cs="TH SarabunPSK"/>
          <w:color w:val="212121"/>
          <w:sz w:val="32"/>
          <w:szCs w:val="32"/>
          <w:lang w:val="en"/>
        </w:rPr>
        <w:t>D</w:t>
      </w:r>
      <w:r w:rsidR="00797DE1">
        <w:rPr>
          <w:rFonts w:ascii="TH SarabunPSK" w:hAnsi="TH SarabunPSK" w:cs="TH SarabunPSK"/>
          <w:color w:val="212121"/>
          <w:sz w:val="32"/>
          <w:szCs w:val="32"/>
          <w:lang w:val="en"/>
        </w:rPr>
        <w:t>epartments</w:t>
      </w:r>
      <w:r w:rsidR="00D130A2">
        <w:rPr>
          <w:rFonts w:ascii="TH SarabunPSK" w:hAnsi="TH SarabunPSK" w:cs="TH SarabunPSK"/>
          <w:color w:val="212121"/>
          <w:sz w:val="32"/>
          <w:szCs w:val="32"/>
        </w:rPr>
        <w:t xml:space="preserve"> 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including</w:t>
      </w:r>
      <w:r w:rsid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specialist</w:t>
      </w:r>
      <w:r w:rsidR="00A31D55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s</w:t>
      </w:r>
      <w:r w:rsid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in agri</w:t>
      </w:r>
      <w:r w:rsidR="00D130A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cultural economics,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rep</w:t>
      </w:r>
      <w:r w:rsid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r</w:t>
      </w:r>
      <w:r w:rsidR="00D130A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esentatives </w:t>
      </w:r>
      <w:r w:rsidR="005B1A0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from</w:t>
      </w:r>
      <w:r w:rsidR="00D130A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farmers' groups,</w:t>
      </w:r>
      <w:r w:rsidR="00B24DC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farmer institutions</w:t>
      </w:r>
      <w:r w:rsidR="002039B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and </w:t>
      </w:r>
      <w:r w:rsidR="005B1A02">
        <w:rPr>
          <w:rFonts w:ascii="TH SarabunPSK" w:hAnsi="TH SarabunPSK" w:cs="TH SarabunPSK"/>
          <w:color w:val="212121"/>
          <w:sz w:val="32"/>
          <w:szCs w:val="32"/>
          <w:lang w:val="en"/>
        </w:rPr>
        <w:t>resource persons</w:t>
      </w:r>
      <w:r w:rsidR="002039BB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from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private sector to </w:t>
      </w:r>
      <w:r w:rsidR="005B1A0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collaboratively</w:t>
      </w:r>
      <w:r w:rsidR="00797DE1" w:rsidRPr="00797DE1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analyze</w:t>
      </w:r>
      <w:r w:rsidR="006B6D9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and find out way</w:t>
      </w:r>
      <w:r w:rsidR="005B1A0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s</w:t>
      </w:r>
      <w:r w:rsidR="006B6D9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or measures to solve </w:t>
      </w:r>
      <w:r w:rsidR="005B1A0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such </w:t>
      </w:r>
      <w:r w:rsidR="006B6D9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problem</w:t>
      </w:r>
      <w:r w:rsidR="005B1A0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s</w:t>
      </w:r>
      <w:r w:rsidR="006B6D9B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</w:t>
      </w:r>
      <w:r w:rsidR="005B1A02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taking into account the following issues: </w:t>
      </w:r>
    </w:p>
    <w:p w14:paraId="152D9FD2" w14:textId="2B0DC89D" w:rsidR="00297DD4" w:rsidRPr="00A02FB7" w:rsidRDefault="005B1A02" w:rsidP="00D450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thaiDistribute"/>
        <w:rPr>
          <w:rFonts w:ascii="TH SarabunPSK" w:hAnsi="TH SarabunPSK" w:cs="TH SarabunPSK"/>
          <w:color w:val="212121"/>
          <w:sz w:val="32"/>
          <w:szCs w:val="32"/>
        </w:rPr>
      </w:pPr>
      <w:r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1. </w:t>
      </w:r>
      <w:r w:rsidR="00BE610C" w:rsidRPr="00BE610C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If the Ministry of Agriculture and C</w:t>
      </w:r>
      <w:r w:rsidR="00BE610C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ooperatives and related </w:t>
      </w:r>
      <w:r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D</w:t>
      </w:r>
      <w:r w:rsidR="00BE610C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epartments</w:t>
      </w:r>
      <w:r w:rsidR="00BD604E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are going to </w:t>
      </w:r>
      <w:r w:rsidR="00BD604E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define</w:t>
      </w:r>
      <w:r w:rsidR="00BE610C" w:rsidRPr="00BE610C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t</w:t>
      </w:r>
      <w:r w:rsidR="00BE610C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he agricultural product</w:t>
      </w:r>
      <w:r w:rsidR="00BD604E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ion </w:t>
      </w:r>
      <w:r w:rsidR="00C53946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plan</w:t>
      </w:r>
      <w:r w:rsidR="00BD604E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,</w:t>
      </w:r>
      <w:r w:rsidR="00DB7E9C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</w:t>
      </w:r>
      <w:r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what types of plants and/or livestock 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should be in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corporated 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in the production </w:t>
      </w:r>
      <w:r w:rsidR="00C53946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plan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and </w:t>
      </w:r>
      <w:r w:rsidR="000119B0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which 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</w:rPr>
        <w:t>D</w:t>
      </w:r>
      <w:r w:rsidR="000119B0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epartments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should be assigned to</w:t>
      </w:r>
      <w:r w:rsidR="00B24DCB">
        <w:rPr>
          <w:rFonts w:ascii="TH SarabunPSK" w:eastAsia="Times New Roman" w:hAnsi="TH SarabunPSK" w:cs="TH SarabunPSK"/>
          <w:color w:val="212121"/>
          <w:sz w:val="32"/>
          <w:szCs w:val="32"/>
        </w:rPr>
        <w:t>,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or </w:t>
      </w:r>
      <w:r w:rsidR="000119B0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a 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</w:rPr>
        <w:t>C</w:t>
      </w:r>
      <w:r w:rsidR="000119B0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ommittee from which 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</w:rPr>
        <w:t>D</w:t>
      </w:r>
      <w:r w:rsidR="000119B0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epartment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</w:rPr>
        <w:t>s</w:t>
      </w:r>
      <w:r w:rsidR="000119B0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should be appointed </w:t>
      </w:r>
      <w:r w:rsidR="00DB7E9C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to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  <w:r w:rsidR="000119B0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be </w:t>
      </w:r>
      <w:r w:rsidR="00297DD4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responsible for preparing </w:t>
      </w:r>
      <w:r w:rsidR="00297DD4" w:rsidRPr="00A02FB7">
        <w:rPr>
          <w:rFonts w:ascii="TH SarabunPSK" w:hAnsi="TH SarabunPSK" w:cs="TH SarabunPSK"/>
          <w:color w:val="212121"/>
          <w:sz w:val="32"/>
          <w:szCs w:val="32"/>
        </w:rPr>
        <w:t xml:space="preserve">or </w:t>
      </w:r>
      <w:r w:rsidR="00297DD4" w:rsidRPr="00A02FB7">
        <w:rPr>
          <w:rFonts w:ascii="TH SarabunPSK" w:hAnsi="TH SarabunPSK" w:cs="TH SarabunPSK"/>
          <w:color w:val="212121"/>
          <w:sz w:val="32"/>
          <w:szCs w:val="32"/>
          <w:lang w:val="en"/>
        </w:rPr>
        <w:t>determin</w:t>
      </w:r>
      <w:r w:rsidR="000119B0">
        <w:rPr>
          <w:rFonts w:ascii="TH SarabunPSK" w:hAnsi="TH SarabunPSK" w:cs="TH SarabunPSK"/>
          <w:color w:val="212121"/>
          <w:sz w:val="32"/>
          <w:szCs w:val="32"/>
          <w:lang w:val="en"/>
        </w:rPr>
        <w:t>ing</w:t>
      </w:r>
      <w:r w:rsidR="00297DD4" w:rsidRPr="00A02FB7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the agricultural production </w:t>
      </w:r>
      <w:r w:rsidR="00C53946">
        <w:rPr>
          <w:rFonts w:ascii="TH SarabunPSK" w:hAnsi="TH SarabunPSK" w:cs="TH SarabunPSK"/>
          <w:color w:val="212121"/>
          <w:sz w:val="32"/>
          <w:szCs w:val="32"/>
          <w:lang w:val="en"/>
        </w:rPr>
        <w:t>plan</w:t>
      </w:r>
      <w:r w:rsidR="00297DD4" w:rsidRPr="00A02FB7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 of the country.</w:t>
      </w:r>
    </w:p>
    <w:p w14:paraId="2E84FAB7" w14:textId="56A9E987" w:rsidR="00397B89" w:rsidRPr="00A02FB7" w:rsidRDefault="00397B89" w:rsidP="004A5F59">
      <w:pPr>
        <w:spacing w:after="0" w:line="360" w:lineRule="atLeast"/>
        <w:rPr>
          <w:rFonts w:ascii="TH SarabunPSK" w:eastAsia="Times New Roman" w:hAnsi="TH SarabunPSK" w:cs="TH SarabunPSK"/>
          <w:color w:val="666666"/>
          <w:sz w:val="32"/>
          <w:szCs w:val="32"/>
        </w:rPr>
      </w:pPr>
      <w:r w:rsidRPr="00A02FB7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2. </w:t>
      </w:r>
      <w:r w:rsidR="00D4509A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W</w:t>
      </w:r>
      <w:r w:rsidR="00D4509A" w:rsidRPr="00A02FB7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hat</w:t>
      </w:r>
      <w:r w:rsidR="00D4509A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 xml:space="preserve"> details or components of t</w:t>
      </w:r>
      <w:r w:rsidRPr="00A02FB7"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  <w:t>he agricultural production plan should be?</w:t>
      </w:r>
    </w:p>
    <w:p w14:paraId="28E2B873" w14:textId="71F013AE" w:rsidR="00A04415" w:rsidRPr="00A04415" w:rsidRDefault="00E03C7F" w:rsidP="002B71E3">
      <w:pPr>
        <w:spacing w:after="0" w:line="360" w:lineRule="atLeast"/>
        <w:jc w:val="both"/>
        <w:rPr>
          <w:rFonts w:ascii="TH SarabunPSK" w:eastAsia="Times New Roman" w:hAnsi="TH SarabunPSK" w:cs="TH SarabunPSK"/>
          <w:color w:val="666666"/>
          <w:sz w:val="32"/>
          <w:szCs w:val="32"/>
        </w:rPr>
      </w:pPr>
      <w:r w:rsidRPr="00A02FB7"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3. </w:t>
      </w:r>
      <w:r w:rsidR="00D4509A"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To consider the </w:t>
      </w:r>
      <w:r w:rsidR="004E1A56" w:rsidRPr="00A02FB7"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Agricultural Economics Act of B.E.2522 and </w:t>
      </w:r>
      <w:r w:rsidR="003E6FA2"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the </w:t>
      </w:r>
      <w:r w:rsidR="004E1A56" w:rsidRPr="00A02FB7"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Farmer Welfare Fund Act </w:t>
      </w:r>
      <w:r w:rsidR="003E6FA2"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of </w:t>
      </w:r>
      <w:r w:rsidR="004E1A56" w:rsidRPr="00A02FB7">
        <w:rPr>
          <w:rFonts w:ascii="TH SarabunPSK" w:eastAsia="Times New Roman" w:hAnsi="TH SarabunPSK" w:cs="TH SarabunPSK"/>
          <w:color w:val="666666"/>
          <w:sz w:val="32"/>
          <w:szCs w:val="32"/>
        </w:rPr>
        <w:t>B.E.2554</w:t>
      </w:r>
      <w:r w:rsidR="00C21315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, </w:t>
      </w:r>
      <w:r w:rsidR="00256633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over</w:t>
      </w:r>
      <w:r w:rsidR="00D4509A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</w:t>
      </w:r>
      <w:r w:rsidR="00C21315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which</w:t>
      </w:r>
      <w:r w:rsidR="004E1A56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</w:t>
      </w:r>
      <w:r w:rsidR="00D4509A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the </w:t>
      </w:r>
      <w:r w:rsidR="004E1A56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Ministry of Agriculture and </w:t>
      </w:r>
      <w:r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Cooperatives</w:t>
      </w:r>
      <w:r w:rsidR="00C21315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</w:t>
      </w:r>
      <w:r w:rsidR="00D4509A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has an autonomous execution</w:t>
      </w:r>
      <w:r w:rsidR="00256633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,</w:t>
      </w:r>
      <w:r w:rsidR="00D4509A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</w:t>
      </w:r>
      <w:r w:rsidR="00256633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whether any </w:t>
      </w:r>
      <w:r w:rsidR="00E43FF5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provisions </w:t>
      </w:r>
      <w:r w:rsidR="00256633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can</w:t>
      </w:r>
      <w:r w:rsidR="00E43FF5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be </w:t>
      </w:r>
      <w:r w:rsidR="00256633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applied</w:t>
      </w:r>
      <w:r w:rsidR="00E43FF5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to implement the agricultural production plan </w:t>
      </w:r>
      <w:r w:rsidR="00DC587E" w:rsidRPr="00A02FB7">
        <w:rPr>
          <w:rFonts w:ascii="TH SarabunPSK" w:hAnsi="TH SarabunPSK" w:cs="TH SarabunPSK"/>
          <w:color w:val="333333"/>
          <w:spacing w:val="4"/>
          <w:sz w:val="32"/>
          <w:szCs w:val="32"/>
        </w:rPr>
        <w:t>or not</w:t>
      </w:r>
      <w:r w:rsidR="00256633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. In addition, to </w:t>
      </w:r>
      <w:r w:rsidR="00DC587E" w:rsidRPr="00A02FB7">
        <w:rPr>
          <w:rFonts w:ascii="TH SarabunPSK" w:hAnsi="TH SarabunPSK" w:cs="TH SarabunPSK"/>
          <w:color w:val="333333"/>
          <w:spacing w:val="4"/>
          <w:sz w:val="32"/>
          <w:szCs w:val="32"/>
        </w:rPr>
        <w:t xml:space="preserve">study </w:t>
      </w:r>
      <w:r w:rsidR="00256633">
        <w:rPr>
          <w:rFonts w:ascii="TH SarabunPSK" w:hAnsi="TH SarabunPSK" w:cs="TH SarabunPSK"/>
          <w:color w:val="333333"/>
          <w:spacing w:val="4"/>
          <w:sz w:val="32"/>
          <w:szCs w:val="32"/>
        </w:rPr>
        <w:t xml:space="preserve">any </w:t>
      </w:r>
      <w:r w:rsidR="00A04415" w:rsidRPr="00A02FB7">
        <w:rPr>
          <w:rFonts w:ascii="TH SarabunPSK" w:hAnsi="TH SarabunPSK" w:cs="TH SarabunPSK"/>
          <w:color w:val="333333"/>
          <w:spacing w:val="4"/>
          <w:sz w:val="32"/>
          <w:szCs w:val="32"/>
        </w:rPr>
        <w:t>method</w:t>
      </w:r>
      <w:r w:rsidR="00DC587E" w:rsidRPr="00A02FB7">
        <w:rPr>
          <w:rFonts w:ascii="TH SarabunPSK" w:hAnsi="TH SarabunPSK" w:cs="TH SarabunPSK"/>
          <w:color w:val="333333"/>
          <w:spacing w:val="4"/>
          <w:sz w:val="32"/>
          <w:szCs w:val="32"/>
        </w:rPr>
        <w:t xml:space="preserve"> </w:t>
      </w:r>
      <w:proofErr w:type="gramStart"/>
      <w:r w:rsidR="003E6FA2">
        <w:rPr>
          <w:rFonts w:ascii="TH SarabunPSK" w:hAnsi="TH SarabunPSK" w:cs="TH SarabunPSK"/>
          <w:color w:val="333333"/>
          <w:spacing w:val="4"/>
          <w:sz w:val="32"/>
          <w:szCs w:val="32"/>
        </w:rPr>
        <w:t xml:space="preserve">which will </w:t>
      </w:r>
      <w:r w:rsidR="00984852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make farmer</w:t>
      </w:r>
      <w:r w:rsidR="003E6FA2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>s</w:t>
      </w:r>
      <w:r w:rsidR="00984852" w:rsidRPr="00A02FB7">
        <w:rPr>
          <w:rFonts w:ascii="TH SarabunPSK" w:eastAsia="Times New Roman" w:hAnsi="TH SarabunPSK" w:cs="TH SarabunPSK"/>
          <w:color w:val="333333"/>
          <w:spacing w:val="4"/>
          <w:sz w:val="32"/>
          <w:szCs w:val="32"/>
        </w:rPr>
        <w:t xml:space="preserve"> follow the agriculture production </w:t>
      </w:r>
      <w:r w:rsidR="00C53946">
        <w:rPr>
          <w:rFonts w:ascii="TH SarabunPSK" w:hAnsi="TH SarabunPSK" w:cs="TH SarabunPSK"/>
          <w:color w:val="333333"/>
          <w:spacing w:val="4"/>
          <w:sz w:val="32"/>
          <w:szCs w:val="32"/>
        </w:rPr>
        <w:t>plan</w:t>
      </w:r>
      <w:r w:rsidR="00A04415" w:rsidRPr="00A02FB7">
        <w:rPr>
          <w:rFonts w:ascii="TH SarabunPSK" w:hAnsi="TH SarabunPSK" w:cs="TH SarabunPSK"/>
          <w:color w:val="333333"/>
          <w:spacing w:val="4"/>
          <w:sz w:val="32"/>
          <w:szCs w:val="32"/>
        </w:rPr>
        <w:t>.</w:t>
      </w:r>
      <w:proofErr w:type="gramEnd"/>
      <w:r w:rsidR="00A04415" w:rsidRPr="00A02FB7">
        <w:rPr>
          <w:rFonts w:ascii="TH SarabunPSK" w:hAnsi="TH SarabunPSK" w:cs="TH SarabunPSK"/>
          <w:color w:val="333333"/>
          <w:spacing w:val="4"/>
          <w:sz w:val="32"/>
          <w:szCs w:val="32"/>
        </w:rPr>
        <w:t xml:space="preserve"> These </w:t>
      </w:r>
      <w:r w:rsidR="00984852" w:rsidRPr="00A02FB7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may </w:t>
      </w:r>
      <w:r w:rsidR="00733E7C">
        <w:rPr>
          <w:rFonts w:ascii="TH SarabunPSK" w:hAnsi="TH SarabunPSK" w:cs="TH SarabunPSK"/>
          <w:color w:val="212121"/>
          <w:sz w:val="32"/>
          <w:szCs w:val="32"/>
          <w:lang w:val="en"/>
        </w:rPr>
        <w:t xml:space="preserve">take into consideration </w:t>
      </w:r>
      <w:r w:rsidR="00984852" w:rsidRPr="00A02FB7">
        <w:rPr>
          <w:rFonts w:ascii="TH SarabunPSK" w:hAnsi="TH SarabunPSK" w:cs="TH SarabunPSK"/>
          <w:color w:val="212121"/>
          <w:sz w:val="32"/>
          <w:szCs w:val="32"/>
          <w:lang w:val="en"/>
        </w:rPr>
        <w:t>strengths and weaknesses of integrated rice planning</w:t>
      </w:r>
      <w:r w:rsidR="00A04415" w:rsidRPr="00A02FB7">
        <w:rPr>
          <w:rFonts w:ascii="TH SarabunPSK" w:hAnsi="TH SarabunPSK" w:cs="TH SarabunPSK"/>
          <w:color w:val="212121"/>
          <w:sz w:val="32"/>
          <w:szCs w:val="32"/>
        </w:rPr>
        <w:t xml:space="preserve"> and/or</w:t>
      </w:r>
      <w:r w:rsidR="002B6D64" w:rsidRPr="00A02FB7">
        <w:rPr>
          <w:rFonts w:ascii="TH SarabunPSK" w:hAnsi="TH SarabunPSK" w:cs="TH SarabunPSK"/>
          <w:color w:val="212121"/>
          <w:sz w:val="32"/>
          <w:szCs w:val="32"/>
        </w:rPr>
        <w:t xml:space="preserve"> management of sugarcane problems </w:t>
      </w:r>
      <w:r w:rsidR="0020311E">
        <w:rPr>
          <w:rFonts w:ascii="TH SarabunPSK" w:hAnsi="TH SarabunPSK" w:cs="TH SarabunPSK"/>
          <w:color w:val="212121"/>
          <w:sz w:val="32"/>
          <w:szCs w:val="32"/>
        </w:rPr>
        <w:t xml:space="preserve">in accordance with the </w:t>
      </w:r>
      <w:r w:rsidR="002B6D64" w:rsidRPr="00A02FB7">
        <w:rPr>
          <w:rFonts w:ascii="TH SarabunPSK" w:hAnsi="TH SarabunPSK" w:cs="TH SarabunPSK"/>
          <w:color w:val="212121"/>
          <w:sz w:val="32"/>
          <w:szCs w:val="32"/>
        </w:rPr>
        <w:t>Sugarcane and Sugar Act.</w:t>
      </w:r>
    </w:p>
    <w:p w14:paraId="48E2F1AD" w14:textId="5C11667E" w:rsidR="0056119A" w:rsidRPr="0056119A" w:rsidRDefault="0056119A" w:rsidP="00B24DCB">
      <w:pPr>
        <w:spacing w:after="0" w:line="360" w:lineRule="atLeast"/>
        <w:jc w:val="thaiDistribute"/>
        <w:rPr>
          <w:rFonts w:ascii="TH SarabunPSK" w:eastAsia="Times New Roman" w:hAnsi="TH SarabunPSK" w:cs="TH SarabunPSK"/>
          <w:color w:val="666666"/>
          <w:sz w:val="32"/>
          <w:szCs w:val="32"/>
        </w:rPr>
      </w:pPr>
      <w:r w:rsidRPr="0056119A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4. The Ministry of Agriculture and Cooperatives should stipulate</w:t>
      </w:r>
      <w:r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criteri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</w:rPr>
        <w:t>a</w:t>
      </w:r>
      <w:r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</w:rPr>
        <w:t>or</w:t>
      </w:r>
      <w:r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  <w:r w:rsidRPr="0056119A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provide 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i</w:t>
      </w:r>
      <w:r w:rsidR="00F144C2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ncentives to</w:t>
      </w:r>
      <w:r w:rsidR="00B24DCB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</w:t>
      </w:r>
      <w:r w:rsidR="00F144C2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farmers in ex</w:t>
      </w:r>
      <w:r w:rsidR="00EA11B3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change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for</w:t>
      </w:r>
      <w:r w:rsidR="00EA11B3"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or 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to </w:t>
      </w:r>
      <w:r w:rsidR="00397B89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motivate them in</w:t>
      </w:r>
      <w:r w:rsidR="00EA11B3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continue farming 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in correspondence </w:t>
      </w:r>
      <w:r w:rsidR="00EA11B3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to the </w:t>
      </w:r>
      <w:r w:rsidR="00733E7C">
        <w:rPr>
          <w:rFonts w:ascii="TH SarabunPSK" w:eastAsia="Times New Roman" w:hAnsi="TH SarabunPSK" w:cs="TH SarabunPSK"/>
          <w:color w:val="212121"/>
          <w:sz w:val="32"/>
          <w:szCs w:val="32"/>
        </w:rPr>
        <w:t>a</w:t>
      </w:r>
      <w:r w:rsidR="00EA11B3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gricultural production plan</w:t>
      </w:r>
      <w:r w:rsidR="00B24DCB" w:rsidRPr="00B24DCB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  <w:r w:rsidR="00B24DCB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>seriously</w:t>
      </w:r>
      <w:r w:rsidR="00EA11B3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. </w:t>
      </w:r>
    </w:p>
    <w:p w14:paraId="455E5C14" w14:textId="77777777" w:rsidR="00EA11B3" w:rsidRPr="00A02FB7" w:rsidRDefault="00EA11B3" w:rsidP="00397B89">
      <w:pPr>
        <w:spacing w:after="0" w:line="240" w:lineRule="auto"/>
        <w:jc w:val="both"/>
        <w:rPr>
          <w:rFonts w:ascii="TH SarabunPSK" w:eastAsia="Times New Roman" w:hAnsi="TH SarabunPSK" w:cs="TH SarabunPSK"/>
          <w:color w:val="666666"/>
          <w:sz w:val="32"/>
          <w:szCs w:val="32"/>
        </w:rPr>
      </w:pPr>
    </w:p>
    <w:p w14:paraId="6A60AAB6" w14:textId="4961FBFB" w:rsidR="008441FE" w:rsidRPr="00176062" w:rsidRDefault="00733E7C" w:rsidP="00F6298D">
      <w:pPr>
        <w:spacing w:after="0" w:line="240" w:lineRule="auto"/>
        <w:jc w:val="both"/>
      </w:pPr>
      <w:r>
        <w:rPr>
          <w:rFonts w:ascii="TH SarabunPSK" w:eastAsia="Times New Roman" w:hAnsi="TH SarabunPSK" w:cs="TH SarabunPSK"/>
          <w:color w:val="666666"/>
          <w:sz w:val="32"/>
          <w:szCs w:val="32"/>
        </w:rPr>
        <w:t xml:space="preserve">In doing that, the </w:t>
      </w:r>
      <w:r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Permanent</w:t>
      </w:r>
      <w:r w:rsidRPr="00E866A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Secretary of the Ministry of Agriculture and Cooperatives has appointed a </w:t>
      </w:r>
      <w:r w:rsidR="0020311E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W</w:t>
      </w:r>
      <w:r w:rsidRPr="00E866A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orking </w:t>
      </w:r>
      <w:r w:rsidR="0020311E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G</w:t>
      </w:r>
      <w:r w:rsidRPr="00E866A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roup to study </w:t>
      </w:r>
      <w:r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the </w:t>
      </w:r>
      <w:r w:rsidRPr="00E866A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development and</w:t>
      </w:r>
      <w:r w:rsidRPr="00A02FB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 xml:space="preserve"> t</w:t>
      </w:r>
      <w:r w:rsidRPr="00E866A7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o solve the above mentioned agricultural problems within one month</w:t>
      </w:r>
      <w:r w:rsidR="00B24DCB">
        <w:rPr>
          <w:rFonts w:ascii="TH SarabunPSK" w:eastAsia="Times New Roman" w:hAnsi="TH SarabunPSK" w:cs="TH SarabunPSK"/>
          <w:color w:val="212121"/>
          <w:sz w:val="32"/>
          <w:szCs w:val="32"/>
          <w:lang w:val="en"/>
        </w:rPr>
        <w:t>.</w:t>
      </w:r>
      <w:r w:rsidR="002F453F" w:rsidRPr="00A02FB7">
        <w:rPr>
          <w:rFonts w:ascii="TH SarabunPSK" w:eastAsia="Times New Roman" w:hAnsi="TH SarabunPSK" w:cs="TH SarabunPSK"/>
          <w:color w:val="212121"/>
          <w:sz w:val="32"/>
          <w:szCs w:val="32"/>
        </w:rPr>
        <w:t xml:space="preserve"> </w:t>
      </w:r>
    </w:p>
    <w:sectPr w:rsidR="008441FE" w:rsidRPr="00176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B0645"/>
    <w:multiLevelType w:val="multilevel"/>
    <w:tmpl w:val="717AB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062"/>
    <w:rsid w:val="000119B0"/>
    <w:rsid w:val="001164B9"/>
    <w:rsid w:val="00176062"/>
    <w:rsid w:val="001F42D5"/>
    <w:rsid w:val="0020311E"/>
    <w:rsid w:val="002039BB"/>
    <w:rsid w:val="0023706B"/>
    <w:rsid w:val="00245B7D"/>
    <w:rsid w:val="00256633"/>
    <w:rsid w:val="0025715B"/>
    <w:rsid w:val="00297DD4"/>
    <w:rsid w:val="002B6D64"/>
    <w:rsid w:val="002B71E3"/>
    <w:rsid w:val="002F453F"/>
    <w:rsid w:val="0030403E"/>
    <w:rsid w:val="00305AB5"/>
    <w:rsid w:val="0031736D"/>
    <w:rsid w:val="00354338"/>
    <w:rsid w:val="00397B89"/>
    <w:rsid w:val="003E6FA2"/>
    <w:rsid w:val="004547CE"/>
    <w:rsid w:val="004A5F59"/>
    <w:rsid w:val="004E1A56"/>
    <w:rsid w:val="005032A2"/>
    <w:rsid w:val="005047EB"/>
    <w:rsid w:val="0056119A"/>
    <w:rsid w:val="00593848"/>
    <w:rsid w:val="00594318"/>
    <w:rsid w:val="005B1A02"/>
    <w:rsid w:val="00677C7A"/>
    <w:rsid w:val="006B6D9B"/>
    <w:rsid w:val="00733E7C"/>
    <w:rsid w:val="00741289"/>
    <w:rsid w:val="00742EA3"/>
    <w:rsid w:val="0077464E"/>
    <w:rsid w:val="007816B2"/>
    <w:rsid w:val="00797DE1"/>
    <w:rsid w:val="007A07F8"/>
    <w:rsid w:val="00820922"/>
    <w:rsid w:val="00824285"/>
    <w:rsid w:val="008441FE"/>
    <w:rsid w:val="00854C12"/>
    <w:rsid w:val="00910C95"/>
    <w:rsid w:val="0092042E"/>
    <w:rsid w:val="00980A80"/>
    <w:rsid w:val="00984852"/>
    <w:rsid w:val="009A49AF"/>
    <w:rsid w:val="009C768B"/>
    <w:rsid w:val="00A02FB7"/>
    <w:rsid w:val="00A04415"/>
    <w:rsid w:val="00A31D55"/>
    <w:rsid w:val="00A83E98"/>
    <w:rsid w:val="00AC68B6"/>
    <w:rsid w:val="00B06C1F"/>
    <w:rsid w:val="00B24DCB"/>
    <w:rsid w:val="00BD604E"/>
    <w:rsid w:val="00BE610C"/>
    <w:rsid w:val="00C065D7"/>
    <w:rsid w:val="00C21315"/>
    <w:rsid w:val="00C35F0D"/>
    <w:rsid w:val="00C53946"/>
    <w:rsid w:val="00CA75F9"/>
    <w:rsid w:val="00CE2D2F"/>
    <w:rsid w:val="00D130A2"/>
    <w:rsid w:val="00D4509A"/>
    <w:rsid w:val="00D73E62"/>
    <w:rsid w:val="00DB7E9C"/>
    <w:rsid w:val="00DC36BD"/>
    <w:rsid w:val="00DC587E"/>
    <w:rsid w:val="00E03C7F"/>
    <w:rsid w:val="00E32049"/>
    <w:rsid w:val="00E43FF5"/>
    <w:rsid w:val="00E866A7"/>
    <w:rsid w:val="00EA11B3"/>
    <w:rsid w:val="00EF22DC"/>
    <w:rsid w:val="00F144C2"/>
    <w:rsid w:val="00F6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E6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0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76062"/>
    <w:rPr>
      <w:rFonts w:ascii="Tahoma" w:hAnsi="Tahoma" w:cs="Angsana New"/>
      <w:sz w:val="16"/>
      <w:szCs w:val="20"/>
    </w:rPr>
  </w:style>
  <w:style w:type="paragraph" w:styleId="HTML">
    <w:name w:val="HTML Preformatted"/>
    <w:basedOn w:val="a"/>
    <w:link w:val="HTML0"/>
    <w:uiPriority w:val="99"/>
    <w:unhideWhenUsed/>
    <w:rsid w:val="00176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rsid w:val="00176062"/>
    <w:rPr>
      <w:rFonts w:ascii="Angsana New" w:eastAsia="Times New Roman" w:hAnsi="Angsana New" w:cs="Angsana New"/>
      <w:sz w:val="28"/>
    </w:rPr>
  </w:style>
  <w:style w:type="character" w:styleId="a5">
    <w:name w:val="Emphasis"/>
    <w:basedOn w:val="a0"/>
    <w:uiPriority w:val="20"/>
    <w:qFormat/>
    <w:rsid w:val="00176062"/>
    <w:rPr>
      <w:i/>
      <w:iCs/>
    </w:rPr>
  </w:style>
  <w:style w:type="character" w:styleId="a6">
    <w:name w:val="Hyperlink"/>
    <w:basedOn w:val="a0"/>
    <w:uiPriority w:val="99"/>
    <w:semiHidden/>
    <w:unhideWhenUsed/>
    <w:rsid w:val="004E1A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0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76062"/>
    <w:rPr>
      <w:rFonts w:ascii="Tahoma" w:hAnsi="Tahoma" w:cs="Angsana New"/>
      <w:sz w:val="16"/>
      <w:szCs w:val="20"/>
    </w:rPr>
  </w:style>
  <w:style w:type="paragraph" w:styleId="HTML">
    <w:name w:val="HTML Preformatted"/>
    <w:basedOn w:val="a"/>
    <w:link w:val="HTML0"/>
    <w:uiPriority w:val="99"/>
    <w:unhideWhenUsed/>
    <w:rsid w:val="00176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rsid w:val="00176062"/>
    <w:rPr>
      <w:rFonts w:ascii="Angsana New" w:eastAsia="Times New Roman" w:hAnsi="Angsana New" w:cs="Angsana New"/>
      <w:sz w:val="28"/>
    </w:rPr>
  </w:style>
  <w:style w:type="character" w:styleId="a5">
    <w:name w:val="Emphasis"/>
    <w:basedOn w:val="a0"/>
    <w:uiPriority w:val="20"/>
    <w:qFormat/>
    <w:rsid w:val="00176062"/>
    <w:rPr>
      <w:i/>
      <w:iCs/>
    </w:rPr>
  </w:style>
  <w:style w:type="character" w:styleId="a6">
    <w:name w:val="Hyperlink"/>
    <w:basedOn w:val="a0"/>
    <w:uiPriority w:val="99"/>
    <w:semiHidden/>
    <w:unhideWhenUsed/>
    <w:rsid w:val="004E1A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ichon.co.th/wp-content/uploads/2018/03/8-37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2018-06-12T06:42:00Z</dcterms:created>
  <dcterms:modified xsi:type="dcterms:W3CDTF">2018-06-12T07:04:00Z</dcterms:modified>
</cp:coreProperties>
</file>