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B63" w:rsidRPr="00766C67" w:rsidRDefault="007E1CAD" w:rsidP="00E36602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766C67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766C67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766C67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8E5DDB" w:rsidRPr="00766C67">
        <w:rPr>
          <w:rFonts w:ascii="TH SarabunPSK" w:hAnsi="TH SarabunPSK" w:cs="TH SarabunPSK"/>
          <w:b/>
          <w:bCs/>
          <w:sz w:val="32"/>
          <w:szCs w:val="32"/>
          <w:cs/>
        </w:rPr>
        <w:t>ขอนแก่น</w:t>
      </w:r>
    </w:p>
    <w:p w:rsidR="00352FDE" w:rsidRPr="0029640F" w:rsidRDefault="00541F0F" w:rsidP="00E36602">
      <w:pPr>
        <w:spacing w:after="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9640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1.</w:t>
      </w:r>
      <w:r w:rsidR="009B00B6" w:rsidRPr="0029640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ข้อมูลด้านการเกษตรของจังหวัด</w:t>
      </w:r>
    </w:p>
    <w:p w:rsidR="00C01220" w:rsidRPr="0029640F" w:rsidRDefault="00B33B4D" w:rsidP="00E36602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9640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1.1 จังหวัดขอนแก่นมีพื้นที่ทั้งหมด 6.8 ล้านไร่ </w:t>
      </w:r>
      <w:r w:rsidR="00874128"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874128" w:rsidRPr="0029640F" w:rsidRDefault="00C01220" w:rsidP="00C01220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- </w:t>
      </w:r>
      <w:r w:rsidR="00BD0608"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เนื้อที่ใช้ประโยชน์ทาง</w:t>
      </w:r>
      <w:r w:rsidR="00874128"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การเกษตร </w:t>
      </w:r>
      <w:r w:rsidR="00B33B4D" w:rsidRPr="0029640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4.2</w:t>
      </w:r>
      <w:r w:rsidR="00B33B4D" w:rsidRPr="0029640F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2 </w:t>
      </w:r>
      <w:r w:rsidR="00B33B4D" w:rsidRPr="0029640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ล้านไร่ (62% ของพื้นที่ทั้งหมด) </w:t>
      </w:r>
      <w:r w:rsidR="00874128"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ประกอบด้วย </w:t>
      </w:r>
    </w:p>
    <w:p w:rsidR="00874128" w:rsidRPr="0029640F" w:rsidRDefault="00874128" w:rsidP="00874128">
      <w:pPr>
        <w:spacing w:after="0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- </w:t>
      </w:r>
      <w:r w:rsidR="00BD0608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นาข้าว 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2,797,084  ล้านไร่ (66</w:t>
      </w:r>
      <w:r w:rsidR="00C01220" w:rsidRPr="0029640F">
        <w:rPr>
          <w:rFonts w:ascii="TH SarabunPSK" w:hAnsi="TH SarabunPSK" w:cs="TH SarabunPSK"/>
          <w:color w:val="FF0000"/>
          <w:sz w:val="32"/>
          <w:szCs w:val="32"/>
        </w:rPr>
        <w:t>%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:rsidR="00F43985" w:rsidRDefault="00874128" w:rsidP="00874128">
      <w:pPr>
        <w:spacing w:after="0"/>
        <w:ind w:left="720"/>
        <w:rPr>
          <w:rFonts w:ascii="TH SarabunPSK" w:hAnsi="TH SarabunPSK" w:cs="TH SarabunPSK" w:hint="cs"/>
          <w:color w:val="FF0000"/>
          <w:sz w:val="32"/>
          <w:szCs w:val="32"/>
        </w:rPr>
      </w:pP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- 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พืชไร่ </w:t>
      </w:r>
      <w:r w:rsidR="00B33B4D" w:rsidRPr="0029640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948,178 </w:t>
      </w:r>
      <w:r w:rsidR="00B33B4D" w:rsidRPr="0029640F">
        <w:rPr>
          <w:rFonts w:ascii="TH SarabunPSK" w:hAnsi="TH SarabunPSK" w:cs="TH SarabunPSK"/>
          <w:color w:val="FF0000"/>
          <w:sz w:val="32"/>
          <w:szCs w:val="32"/>
          <w:cs/>
        </w:rPr>
        <w:t xml:space="preserve"> ล้านไร่ 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(23</w:t>
      </w:r>
      <w:r w:rsidR="00C01220" w:rsidRPr="0029640F">
        <w:rPr>
          <w:rFonts w:ascii="TH SarabunPSK" w:hAnsi="TH SarabunPSK" w:cs="TH SarabunPSK"/>
          <w:color w:val="FF0000"/>
          <w:sz w:val="32"/>
          <w:szCs w:val="32"/>
        </w:rPr>
        <w:t>%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  <w:r w:rsidR="00F43985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F4398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:rsidR="00C01220" w:rsidRPr="00F43985" w:rsidRDefault="00F43985" w:rsidP="00F43985">
      <w:pPr>
        <w:spacing w:after="0"/>
        <w:ind w:firstLine="720"/>
        <w:rPr>
          <w:rFonts w:ascii="TH SarabunPSK" w:hAnsi="TH SarabunPSK" w:cs="TH SarabunPSK" w:hint="cs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color w:val="FF0000"/>
          <w:sz w:val="32"/>
          <w:szCs w:val="32"/>
        </w:rPr>
        <w:t xml:space="preserve"> : 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>พื้นที่ปลูกยางพาราจังหวัดขอนแก่น ทั้งหมด 8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0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>,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937.18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 เปิดกรีด 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>7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>,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745.78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 ยังไม่ได้เปิดกรีด 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>8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>,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>1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91.41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</w:t>
      </w:r>
    </w:p>
    <w:p w:rsidR="00874128" w:rsidRPr="0029640F" w:rsidRDefault="00C01220" w:rsidP="00874128">
      <w:pPr>
        <w:spacing w:after="0"/>
        <w:ind w:left="72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- สวนผลไม้ ไม้ยืนต้น</w:t>
      </w:r>
      <w:r w:rsidRPr="0029640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91,041 </w:t>
      </w:r>
      <w:r w:rsidRPr="0029640F">
        <w:rPr>
          <w:rFonts w:ascii="TH SarabunPSK" w:hAnsi="TH SarabunPSK" w:cs="TH SarabunPSK"/>
          <w:color w:val="FF0000"/>
          <w:sz w:val="32"/>
          <w:szCs w:val="32"/>
          <w:cs/>
        </w:rPr>
        <w:t xml:space="preserve"> ล้านไร่ </w:t>
      </w: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(2</w:t>
      </w:r>
      <w:r w:rsidRPr="0029640F">
        <w:rPr>
          <w:rFonts w:ascii="TH SarabunPSK" w:hAnsi="TH SarabunPSK" w:cs="TH SarabunPSK"/>
          <w:color w:val="FF0000"/>
          <w:sz w:val="32"/>
          <w:szCs w:val="32"/>
        </w:rPr>
        <w:t>%</w:t>
      </w: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  <w:r w:rsidR="00B33B4D" w:rsidRPr="0029640F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="00874128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- </w:t>
      </w: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สวนผลไม้ ไม้ดอก/ไม้ประดับ 15,437 </w:t>
      </w:r>
      <w:r w:rsidR="00B33B4D" w:rsidRPr="0029640F">
        <w:rPr>
          <w:rFonts w:ascii="TH SarabunPSK" w:hAnsi="TH SarabunPSK" w:cs="TH SarabunPSK"/>
          <w:color w:val="FF0000"/>
          <w:sz w:val="32"/>
          <w:szCs w:val="32"/>
          <w:cs/>
        </w:rPr>
        <w:t xml:space="preserve">ล้านไร่ </w:t>
      </w: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Pr="0029640F">
        <w:rPr>
          <w:rFonts w:ascii="TH SarabunPSK" w:hAnsi="TH SarabunPSK" w:cs="TH SarabunPSK"/>
          <w:color w:val="FF0000"/>
          <w:sz w:val="32"/>
          <w:szCs w:val="32"/>
        </w:rPr>
        <w:t>0%</w:t>
      </w: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:rsidR="00874128" w:rsidRPr="0029640F" w:rsidRDefault="00874128" w:rsidP="00C01220">
      <w:pPr>
        <w:spacing w:after="0"/>
        <w:ind w:left="720"/>
        <w:rPr>
          <w:rFonts w:ascii="TH SarabunPSK" w:hAnsi="TH SarabunPSK" w:cs="TH SarabunPSK"/>
          <w:color w:val="FF0000"/>
          <w:sz w:val="32"/>
          <w:szCs w:val="32"/>
        </w:rPr>
      </w:pPr>
      <w:r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- 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เนื้อที่ใช้ประโยชน์ทางการเกษตรอื่น ๆ 366,400 ล้านไร่ (9</w:t>
      </w:r>
      <w:r w:rsidR="00C01220" w:rsidRPr="0029640F">
        <w:rPr>
          <w:rFonts w:ascii="TH SarabunPSK" w:hAnsi="TH SarabunPSK" w:cs="TH SarabunPSK"/>
          <w:color w:val="FF0000"/>
          <w:sz w:val="32"/>
          <w:szCs w:val="32"/>
        </w:rPr>
        <w:t>%</w:t>
      </w:r>
      <w:r w:rsidR="00C01220" w:rsidRPr="0029640F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  <w:r w:rsidR="00B33B4D" w:rsidRPr="0029640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:rsidR="00A407EB" w:rsidRDefault="00874128" w:rsidP="00874128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C01220"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-</w:t>
      </w:r>
      <w:r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BD0608"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เนื้อที่ใช้ประโยชน์นอก</w:t>
      </w:r>
      <w:r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ภาคการเกษตร </w:t>
      </w:r>
      <w:r w:rsid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1,843,586 </w:t>
      </w:r>
      <w:r w:rsidRPr="0029640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ล้านไร่</w:t>
      </w:r>
      <w:r w:rsid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A407EB" w:rsidRP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(</w:t>
      </w:r>
      <w:r w:rsid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27</w:t>
      </w:r>
      <w:r w:rsidR="00A407EB" w:rsidRPr="00A407EB">
        <w:rPr>
          <w:rFonts w:ascii="TH SarabunPSK" w:hAnsi="TH SarabunPSK" w:cs="TH SarabunPSK"/>
          <w:b/>
          <w:bCs/>
          <w:color w:val="FF0000"/>
          <w:sz w:val="32"/>
          <w:szCs w:val="32"/>
        </w:rPr>
        <w:t>%</w:t>
      </w:r>
      <w:r w:rsidR="00A407EB" w:rsidRP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)</w:t>
      </w:r>
      <w:r w:rsidRPr="0029640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C01220" w:rsidRPr="0029640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C01220" w:rsidRDefault="00A407EB" w:rsidP="00874128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C01220" w:rsidRP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เนื้อที่ป่าไม้  742,018 ล้านไร่ (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11</w:t>
      </w:r>
      <w:r w:rsidR="00C01220" w:rsidRPr="00A407EB">
        <w:rPr>
          <w:rFonts w:ascii="TH SarabunPSK" w:hAnsi="TH SarabunPSK" w:cs="TH SarabunPSK"/>
          <w:b/>
          <w:bCs/>
          <w:color w:val="FF0000"/>
          <w:sz w:val="32"/>
          <w:szCs w:val="32"/>
        </w:rPr>
        <w:t>%</w:t>
      </w:r>
      <w:r w:rsidR="00C01220" w:rsidRPr="00A407E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)</w:t>
      </w:r>
    </w:p>
    <w:p w:rsidR="002F6FA7" w:rsidRPr="00766C67" w:rsidRDefault="0048219F" w:rsidP="00E36602">
      <w:pPr>
        <w:pStyle w:val="a3"/>
        <w:numPr>
          <w:ilvl w:val="1"/>
          <w:numId w:val="18"/>
        </w:numPr>
        <w:tabs>
          <w:tab w:val="left" w:pos="709"/>
        </w:tabs>
        <w:spacing w:after="0"/>
        <w:ind w:hanging="50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766C67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766C67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:rsidR="002F6FA7" w:rsidRPr="00766C67" w:rsidRDefault="00984042" w:rsidP="00AE330C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ปริมาณน้ำฝนสะสมตั้งแต่วันที่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>1 ม</w:t>
      </w:r>
      <w:r w:rsidR="008E5DDB" w:rsidRPr="00766C67">
        <w:rPr>
          <w:rFonts w:ascii="TH SarabunPSK" w:hAnsi="TH SarabunPSK" w:cs="TH SarabunPSK"/>
          <w:sz w:val="32"/>
          <w:szCs w:val="32"/>
          <w:cs/>
        </w:rPr>
        <w:t>.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>ค.62ถึง22 ส</w:t>
      </w:r>
      <w:r w:rsidR="008E5DDB" w:rsidRPr="00766C67">
        <w:rPr>
          <w:rFonts w:ascii="TH SarabunPSK" w:hAnsi="TH SarabunPSK" w:cs="TH SarabunPSK"/>
          <w:sz w:val="32"/>
          <w:szCs w:val="32"/>
          <w:cs/>
        </w:rPr>
        <w:t>.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>ค. 62เฉลี่ย</w:t>
      </w:r>
      <w:r w:rsidR="008E5DDB" w:rsidRPr="00766C67">
        <w:rPr>
          <w:rFonts w:ascii="TH SarabunPSK" w:hAnsi="TH SarabunPSK" w:cs="TH SarabunPSK"/>
          <w:sz w:val="32"/>
          <w:szCs w:val="32"/>
          <w:cs/>
        </w:rPr>
        <w:t xml:space="preserve"> 600 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>ลบ.ม</w:t>
      </w:r>
    </w:p>
    <w:p w:rsidR="009A5D65" w:rsidRPr="009A5D65" w:rsidRDefault="00B33B4D" w:rsidP="009A5D65">
      <w:pPr>
        <w:pStyle w:val="a3"/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5D65">
        <w:rPr>
          <w:rFonts w:ascii="TH SarabunPSK" w:hAnsi="TH SarabunPSK" w:cs="TH SarabunPSK"/>
          <w:color w:val="FF0000"/>
          <w:sz w:val="32"/>
          <w:szCs w:val="32"/>
          <w:cs/>
        </w:rPr>
        <w:t xml:space="preserve">1.3 </w:t>
      </w:r>
      <w:r w:rsidR="009A5D65" w:rsidRPr="009A5D65">
        <w:rPr>
          <w:rFonts w:ascii="TH SarabunPSK" w:hAnsi="TH SarabunPSK" w:cs="TH SarabunPSK" w:hint="cs"/>
          <w:color w:val="FF0000"/>
          <w:sz w:val="32"/>
          <w:szCs w:val="32"/>
          <w:cs/>
        </w:rPr>
        <w:t>ผลิตภัณฑ์มวลรวมจังหวัดขอนแก่น ปี 2560 มีมูลค่า 204,122 ล้านบาท เป็นผลิตภัณฑ์มวลรวมภาคเกษตร 21,369 ล้านบาท</w:t>
      </w:r>
    </w:p>
    <w:p w:rsidR="00561FEB" w:rsidRDefault="00B33B4D" w:rsidP="00E36602">
      <w:pPr>
        <w:pStyle w:val="a3"/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ข้าว </w:t>
      </w:r>
      <w:r w:rsidR="00561FEB">
        <w:rPr>
          <w:rFonts w:ascii="TH SarabunPSK" w:hAnsi="TH SarabunPSK" w:cs="TH SarabunPSK"/>
          <w:sz w:val="32"/>
          <w:szCs w:val="32"/>
        </w:rPr>
        <w:t>618.727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ตัน อ้อยโรงงาน 8,231,437 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 xml:space="preserve">ตัน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มันสำปะหลัง </w:t>
      </w:r>
      <w:r w:rsidR="00561FEB">
        <w:rPr>
          <w:rFonts w:ascii="TH SarabunPSK" w:hAnsi="TH SarabunPSK" w:cs="TH SarabunPSK" w:hint="cs"/>
          <w:sz w:val="32"/>
          <w:szCs w:val="32"/>
          <w:cs/>
        </w:rPr>
        <w:t>732,135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="003F0EF2" w:rsidRPr="003309EE">
        <w:rPr>
          <w:rFonts w:ascii="TH SarabunPSK" w:hAnsi="TH SarabunPSK" w:cs="TH SarabunPSK"/>
          <w:color w:val="FF0000"/>
          <w:sz w:val="32"/>
          <w:szCs w:val="32"/>
          <w:cs/>
        </w:rPr>
        <w:t>ยางพารา 14</w:t>
      </w:r>
      <w:r w:rsidR="003F0EF2" w:rsidRPr="003309EE">
        <w:rPr>
          <w:rFonts w:ascii="TH SarabunPSK" w:hAnsi="TH SarabunPSK" w:cs="TH SarabunPSK"/>
          <w:color w:val="FF0000"/>
          <w:sz w:val="32"/>
          <w:szCs w:val="32"/>
        </w:rPr>
        <w:t>,</w:t>
      </w:r>
      <w:r w:rsidR="003F0EF2">
        <w:rPr>
          <w:rFonts w:ascii="TH SarabunPSK" w:hAnsi="TH SarabunPSK" w:cs="TH SarabunPSK" w:hint="cs"/>
          <w:color w:val="FF0000"/>
          <w:sz w:val="32"/>
          <w:szCs w:val="32"/>
          <w:cs/>
        </w:rPr>
        <w:t>694.65</w:t>
      </w:r>
      <w:r w:rsidR="003F0EF2" w:rsidRPr="003309EE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3F0EF2" w:rsidRPr="003309EE">
        <w:rPr>
          <w:rFonts w:ascii="TH SarabunPSK" w:hAnsi="TH SarabunPSK" w:cs="TH SarabunPSK"/>
          <w:color w:val="FF0000"/>
          <w:sz w:val="32"/>
          <w:szCs w:val="32"/>
          <w:cs/>
        </w:rPr>
        <w:t>ตัน (เนื้อที่เปิดกรีด</w:t>
      </w:r>
      <w:r w:rsidR="003F0EF2" w:rsidRPr="003309EE">
        <w:rPr>
          <w:rFonts w:ascii="TH SarabunPSK" w:hAnsi="TH SarabunPSK" w:cs="TH SarabunPSK"/>
          <w:color w:val="FF0000"/>
          <w:sz w:val="32"/>
          <w:szCs w:val="32"/>
        </w:rPr>
        <w:t>x</w:t>
      </w:r>
      <w:r w:rsidR="003F0EF2"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ผลผลิตเฉลี่ยต่อไร่ต่อปีของเกษตรกรในพื้นที่ปลูกยางจังหวัดขอนแก่น เท่ากับ 202 กก.ต่อไร่ต่อปี) </w:t>
      </w:r>
      <w:r w:rsidRPr="00561FEB">
        <w:rPr>
          <w:rFonts w:ascii="TH SarabunPSK" w:hAnsi="TH SarabunPSK" w:cs="TH SarabunPSK"/>
          <w:sz w:val="32"/>
          <w:szCs w:val="32"/>
          <w:cs/>
        </w:rPr>
        <w:t>ข้าวโพด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เลี้ยงสัตว์ </w:t>
      </w:r>
      <w:r w:rsidR="00561FEB">
        <w:rPr>
          <w:rFonts w:ascii="TH SarabunPSK" w:hAnsi="TH SarabunPSK" w:cs="TH SarabunPSK" w:hint="cs"/>
          <w:sz w:val="32"/>
          <w:szCs w:val="32"/>
          <w:cs/>
        </w:rPr>
        <w:t>6,830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AE330C" w:rsidRPr="00766C67">
        <w:rPr>
          <w:rFonts w:ascii="TH SarabunPSK" w:hAnsi="TH SarabunPSK" w:cs="TH SarabunPSK"/>
          <w:sz w:val="32"/>
          <w:szCs w:val="32"/>
          <w:cs/>
        </w:rPr>
        <w:t xml:space="preserve">ถั่วเหลือง </w:t>
      </w:r>
      <w:r w:rsidR="00561FEB">
        <w:rPr>
          <w:rFonts w:ascii="TH SarabunPSK" w:hAnsi="TH SarabunPSK" w:cs="TH SarabunPSK" w:hint="cs"/>
          <w:sz w:val="32"/>
          <w:szCs w:val="32"/>
          <w:cs/>
        </w:rPr>
        <w:t>4</w:t>
      </w:r>
      <w:r w:rsidR="00AE330C" w:rsidRPr="00766C67">
        <w:rPr>
          <w:rFonts w:ascii="TH SarabunPSK" w:hAnsi="TH SarabunPSK" w:cs="TH SarabunPSK"/>
          <w:sz w:val="32"/>
          <w:szCs w:val="32"/>
          <w:cs/>
        </w:rPr>
        <w:t>,</w:t>
      </w:r>
      <w:r w:rsidR="00561FEB">
        <w:rPr>
          <w:rFonts w:ascii="TH SarabunPSK" w:hAnsi="TH SarabunPSK" w:cs="TH SarabunPSK" w:hint="cs"/>
          <w:sz w:val="32"/>
          <w:szCs w:val="32"/>
          <w:cs/>
        </w:rPr>
        <w:t>872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561FE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61FEB" w:rsidRDefault="00561FEB" w:rsidP="00561FEB">
      <w:pPr>
        <w:pStyle w:val="a3"/>
        <w:tabs>
          <w:tab w:val="left" w:pos="426"/>
        </w:tabs>
        <w:ind w:left="0"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561FEB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 w:rsidRPr="00561FEB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561FEB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ข้อมูลพืชเศรษฐกิจ ปีเพาะปลูก 2561/62 ผ่านคณะกรรมการพัฒนาคุณภาพข้อมูล ยกเว้น ข้อมูลยางพารา ผ่านคณะทำงานพัฒนาคุณภาพข้อมูลด้านพืช ภาคตะวันออกเฉียงเหนือ</w:t>
      </w:r>
    </w:p>
    <w:p w:rsidR="003F0EF2" w:rsidRDefault="003F0EF2" w:rsidP="003F0EF2">
      <w:pPr>
        <w:pStyle w:val="a3"/>
        <w:tabs>
          <w:tab w:val="left" w:pos="284"/>
        </w:tabs>
        <w:spacing w:after="0"/>
        <w:ind w:left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D5E4C">
        <w:rPr>
          <w:rFonts w:ascii="TH SarabunPSK" w:hAnsi="TH SarabunPSK" w:cs="TH SarabunPSK"/>
          <w:color w:val="FF0000"/>
          <w:sz w:val="32"/>
          <w:szCs w:val="32"/>
          <w:cs/>
        </w:rPr>
        <w:t>1.5) การใช้ประโยชน์ที่ดินและความเหมาะสมของดินเพื่อการเพาะปลูก (</w:t>
      </w:r>
      <w:r w:rsidRPr="00FD5E4C">
        <w:rPr>
          <w:rFonts w:ascii="TH SarabunPSK" w:hAnsi="TH SarabunPSK" w:cs="TH SarabunPSK"/>
          <w:color w:val="FF0000"/>
          <w:sz w:val="32"/>
          <w:szCs w:val="32"/>
        </w:rPr>
        <w:t>Agri</w:t>
      </w:r>
      <w:r w:rsidRPr="00FD5E4C">
        <w:rPr>
          <w:rFonts w:ascii="TH SarabunPSK" w:hAnsi="TH SarabunPSK" w:cs="TH SarabunPSK"/>
          <w:color w:val="FF0000"/>
          <w:sz w:val="32"/>
          <w:szCs w:val="32"/>
          <w:cs/>
        </w:rPr>
        <w:t>-</w:t>
      </w:r>
      <w:r w:rsidRPr="00FD5E4C">
        <w:rPr>
          <w:rFonts w:ascii="TH SarabunPSK" w:hAnsi="TH SarabunPSK" w:cs="TH SarabunPSK"/>
          <w:color w:val="FF0000"/>
          <w:sz w:val="32"/>
          <w:szCs w:val="32"/>
        </w:rPr>
        <w:t>Map analytic</w:t>
      </w:r>
      <w:r w:rsidRPr="00FD5E4C">
        <w:rPr>
          <w:rFonts w:ascii="TH SarabunPSK" w:hAnsi="TH SarabunPSK" w:cs="TH SarabunPSK"/>
          <w:color w:val="FF0000"/>
          <w:sz w:val="32"/>
          <w:szCs w:val="32"/>
          <w:cs/>
        </w:rPr>
        <w:t>)</w:t>
      </w:r>
      <w:r w:rsidRPr="00FD5E4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(ที่มา:สถานีพัฒนาที่ดินขอนแก่น)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FD5E4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FD5E4C">
        <w:rPr>
          <w:rFonts w:ascii="TH SarabunPSK" w:hAnsi="TH SarabunPSK" w:cs="TH SarabunPSK"/>
          <w:color w:val="FF0000"/>
          <w:sz w:val="32"/>
          <w:szCs w:val="32"/>
          <w:cs/>
        </w:rPr>
        <w:t xml:space="preserve">จังหวัดขอนแก่น มีการดำเนินงานโครงการ </w:t>
      </w:r>
      <w:r w:rsidRPr="00FD5E4C">
        <w:rPr>
          <w:rFonts w:ascii="TH SarabunPSK" w:hAnsi="TH SarabunPSK" w:cs="TH SarabunPSK"/>
          <w:color w:val="FF0000"/>
          <w:sz w:val="32"/>
          <w:szCs w:val="32"/>
        </w:rPr>
        <w:t xml:space="preserve">Zoning by Agri-Map </w:t>
      </w:r>
      <w:r w:rsidRPr="00FD5E4C">
        <w:rPr>
          <w:rFonts w:ascii="TH SarabunPSK" w:hAnsi="TH SarabunPSK" w:cs="TH SarabunPSK"/>
          <w:color w:val="FF0000"/>
          <w:sz w:val="32"/>
          <w:szCs w:val="32"/>
          <w:cs/>
        </w:rPr>
        <w:t>ตั้งแต่ ปี 2560–256</w:t>
      </w:r>
      <w:r w:rsidRPr="00FD5E4C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FD5E4C">
        <w:rPr>
          <w:rFonts w:ascii="TH SarabunPSK" w:hAnsi="TH SarabunPSK" w:cs="TH SarabunPSK"/>
          <w:color w:val="FF0000"/>
          <w:sz w:val="32"/>
          <w:szCs w:val="32"/>
          <w:cs/>
        </w:rPr>
        <w:t xml:space="preserve"> ดังนี้</w:t>
      </w:r>
      <w:r w:rsidRPr="00FD5E4C">
        <w:rPr>
          <w:rFonts w:ascii="TH SarabunPSK" w:hAnsi="TH SarabunPSK" w:cs="TH SarabunPSK"/>
          <w:color w:val="FF0000"/>
          <w:sz w:val="32"/>
          <w:szCs w:val="32"/>
        </w:rPr>
        <w:t>.-</w:t>
      </w:r>
    </w:p>
    <w:p w:rsidR="003F0EF2" w:rsidRPr="00FD5E4C" w:rsidRDefault="003F0EF2" w:rsidP="003F0EF2">
      <w:pPr>
        <w:pStyle w:val="a3"/>
        <w:tabs>
          <w:tab w:val="left" w:pos="709"/>
        </w:tabs>
        <w:spacing w:after="0"/>
        <w:ind w:left="0"/>
        <w:jc w:val="center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FD5E4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สรุปผลการดำเนินงานโครงการบริหารจัดการพื้นที่เกษตรตามแผนที่การเกษตรเชิงรุก</w:t>
      </w:r>
    </w:p>
    <w:p w:rsidR="003F0EF2" w:rsidRPr="00FD5E4C" w:rsidRDefault="003F0EF2" w:rsidP="003F0EF2">
      <w:pPr>
        <w:tabs>
          <w:tab w:val="left" w:pos="709"/>
        </w:tabs>
        <w:spacing w:after="0"/>
        <w:jc w:val="center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FD5E4C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Zoning by Agri – Map </w:t>
      </w:r>
      <w:r w:rsidRPr="00FD5E4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ปีงบประมาณ 2560 </w:t>
      </w:r>
      <w:r w:rsidRPr="00FD5E4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–</w:t>
      </w:r>
      <w:r w:rsidRPr="00FD5E4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2563</w:t>
      </w:r>
      <w:r w:rsidR="003055A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FD5E4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จังหวัดขอนแก่น</w:t>
      </w:r>
    </w:p>
    <w:p w:rsidR="003F0EF2" w:rsidRPr="00FD5E4C" w:rsidRDefault="003F0EF2" w:rsidP="003F0EF2">
      <w:pPr>
        <w:tabs>
          <w:tab w:val="left" w:pos="709"/>
        </w:tabs>
        <w:spacing w:after="0"/>
        <w:jc w:val="center"/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</w:pPr>
    </w:p>
    <w:tbl>
      <w:tblPr>
        <w:tblW w:w="109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850"/>
        <w:gridCol w:w="778"/>
        <w:gridCol w:w="923"/>
        <w:gridCol w:w="561"/>
        <w:gridCol w:w="698"/>
        <w:gridCol w:w="745"/>
        <w:gridCol w:w="561"/>
        <w:gridCol w:w="698"/>
        <w:gridCol w:w="745"/>
        <w:gridCol w:w="561"/>
        <w:gridCol w:w="698"/>
        <w:gridCol w:w="696"/>
        <w:gridCol w:w="634"/>
        <w:gridCol w:w="778"/>
      </w:tblGrid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นาข้าวในชั้นข้อมูลต่างๆ</w:t>
            </w: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พื้นที่ (ไร่)</w:t>
            </w:r>
          </w:p>
        </w:tc>
        <w:tc>
          <w:tcPr>
            <w:tcW w:w="77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รวมพื้นที่ (ไร่)</w:t>
            </w:r>
          </w:p>
        </w:tc>
        <w:tc>
          <w:tcPr>
            <w:tcW w:w="2182" w:type="dxa"/>
            <w:gridSpan w:val="3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ปี 2560</w:t>
            </w:r>
          </w:p>
        </w:tc>
        <w:tc>
          <w:tcPr>
            <w:tcW w:w="2004" w:type="dxa"/>
            <w:gridSpan w:val="3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ปี 2561</w:t>
            </w:r>
          </w:p>
        </w:tc>
        <w:tc>
          <w:tcPr>
            <w:tcW w:w="2004" w:type="dxa"/>
            <w:gridSpan w:val="3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ปี 2562</w:t>
            </w: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ปี 2563</w:t>
            </w: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ปรับเปลี่ยน (ไร่)</w:t>
            </w:r>
          </w:p>
        </w:tc>
        <w:tc>
          <w:tcPr>
            <w:tcW w:w="77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คงเหลือ (ไร่)</w:t>
            </w:r>
          </w:p>
        </w:tc>
      </w:tr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ไร่</w:t>
            </w:r>
          </w:p>
        </w:tc>
        <w:tc>
          <w:tcPr>
            <w:tcW w:w="2182" w:type="dxa"/>
            <w:gridSpan w:val="3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4,934</w:t>
            </w:r>
          </w:p>
        </w:tc>
        <w:tc>
          <w:tcPr>
            <w:tcW w:w="2004" w:type="dxa"/>
            <w:gridSpan w:val="3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6,086</w:t>
            </w:r>
          </w:p>
        </w:tc>
        <w:tc>
          <w:tcPr>
            <w:tcW w:w="2004" w:type="dxa"/>
            <w:gridSpan w:val="3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9,592</w:t>
            </w: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5,500</w:t>
            </w: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</w:pPr>
          </w:p>
        </w:tc>
        <w:tc>
          <w:tcPr>
            <w:tcW w:w="923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เกษตรผสมผสาน</w:t>
            </w: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พืชอาหารสัตว์</w:t>
            </w: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พืชพลังงาน/อื่นๆ</w:t>
            </w: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เกษตรผสมผสาน</w:t>
            </w: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พืชอาหารสัตว์</w:t>
            </w: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พืชพลังงาน/อื่นๆ</w:t>
            </w: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เกษตรผสมผสาน</w:t>
            </w: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พืชอาหารสัตว์</w:t>
            </w: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พืชพลังงาน/อื่นๆ</w:t>
            </w: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เหมาะสมสูง</w:t>
            </w: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172,811</w:t>
            </w:r>
          </w:p>
        </w:tc>
        <w:tc>
          <w:tcPr>
            <w:tcW w:w="778" w:type="dxa"/>
            <w:vMerge w:val="restart"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1,805,203</w:t>
            </w:r>
          </w:p>
        </w:tc>
        <w:tc>
          <w:tcPr>
            <w:tcW w:w="923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  <w:vMerge w:val="restart"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1,805,203</w:t>
            </w:r>
          </w:p>
        </w:tc>
      </w:tr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เหมาะสมปานกลาง</w:t>
            </w: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1,632,392</w:t>
            </w:r>
          </w:p>
        </w:tc>
        <w:tc>
          <w:tcPr>
            <w:tcW w:w="778" w:type="dxa"/>
            <w:vMerge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  <w:vMerge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เหมาะสมเล็กน้อย</w:t>
            </w: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110,101</w:t>
            </w:r>
          </w:p>
        </w:tc>
        <w:tc>
          <w:tcPr>
            <w:tcW w:w="778" w:type="dxa"/>
            <w:vMerge w:val="restart"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870,192</w:t>
            </w:r>
          </w:p>
        </w:tc>
        <w:tc>
          <w:tcPr>
            <w:tcW w:w="923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539</w:t>
            </w: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550</w:t>
            </w: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3,845</w:t>
            </w: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4,416</w:t>
            </w: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340</w:t>
            </w: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1,330</w:t>
            </w: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8,400</w:t>
            </w: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733</w:t>
            </w: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459</w:t>
            </w: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5,500</w:t>
            </w: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26,112</w:t>
            </w:r>
          </w:p>
        </w:tc>
        <w:tc>
          <w:tcPr>
            <w:tcW w:w="778" w:type="dxa"/>
            <w:vMerge w:val="restart"/>
            <w:vAlign w:val="center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844,080</w:t>
            </w:r>
          </w:p>
        </w:tc>
      </w:tr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ไม่เหมาะสม</w:t>
            </w: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  <w:r w:rsidRPr="003055A1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760,091</w:t>
            </w:r>
          </w:p>
        </w:tc>
        <w:tc>
          <w:tcPr>
            <w:tcW w:w="778" w:type="dxa"/>
            <w:vMerge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  <w:vMerge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3F0EF2" w:rsidRPr="003055A1" w:rsidTr="003055A1">
        <w:tc>
          <w:tcPr>
            <w:tcW w:w="1022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45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561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6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34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dxa"/>
          </w:tcPr>
          <w:p w:rsidR="003F0EF2" w:rsidRPr="003055A1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3F0EF2" w:rsidRPr="00FD5E4C" w:rsidRDefault="003F0EF2" w:rsidP="003F0EF2">
      <w:pPr>
        <w:tabs>
          <w:tab w:val="left" w:pos="709"/>
        </w:tabs>
        <w:spacing w:after="0"/>
        <w:jc w:val="center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1276"/>
      </w:tblGrid>
      <w:tr w:rsidR="003F0EF2" w:rsidRPr="00FD5E4C" w:rsidTr="00A51570">
        <w:tc>
          <w:tcPr>
            <w:tcW w:w="3686" w:type="dxa"/>
            <w:shd w:val="clear" w:color="auto" w:fill="BFBFBF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highlight w:val="lightGray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highlight w:val="lightGray"/>
                <w:cs/>
              </w:rPr>
              <w:lastRenderedPageBreak/>
              <w:t>รายกิจกรรม</w:t>
            </w:r>
          </w:p>
        </w:tc>
        <w:tc>
          <w:tcPr>
            <w:tcW w:w="1276" w:type="dxa"/>
            <w:shd w:val="clear" w:color="auto" w:fill="BFBFBF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highlight w:val="lightGray"/>
                <w:cs/>
              </w:rPr>
              <w:t>ไร่</w:t>
            </w:r>
          </w:p>
        </w:tc>
      </w:tr>
      <w:tr w:rsidR="003F0EF2" w:rsidRPr="00FD5E4C" w:rsidTr="00A51570">
        <w:tc>
          <w:tcPr>
            <w:tcW w:w="368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thaiDistribute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</w:pPr>
            <w:r w:rsidRPr="00FD5E4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  <w:t>1.</w:t>
            </w: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127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right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27,735</w:t>
            </w:r>
          </w:p>
        </w:tc>
      </w:tr>
      <w:tr w:rsidR="003F0EF2" w:rsidRPr="00FD5E4C" w:rsidTr="00A51570">
        <w:tc>
          <w:tcPr>
            <w:tcW w:w="368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thaiDistribute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2.พืชอาหารสัตว์</w:t>
            </w:r>
          </w:p>
        </w:tc>
        <w:tc>
          <w:tcPr>
            <w:tcW w:w="127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right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5,634</w:t>
            </w:r>
          </w:p>
        </w:tc>
      </w:tr>
      <w:tr w:rsidR="003F0EF2" w:rsidRPr="00FD5E4C" w:rsidTr="00A51570">
        <w:tc>
          <w:tcPr>
            <w:tcW w:w="368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thaiDistribute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3.พืชพลังงาน</w:t>
            </w:r>
          </w:p>
        </w:tc>
        <w:tc>
          <w:tcPr>
            <w:tcW w:w="127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right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17,817</w:t>
            </w:r>
          </w:p>
        </w:tc>
      </w:tr>
      <w:tr w:rsidR="003F0EF2" w:rsidRPr="00FD5E4C" w:rsidTr="00A51570">
        <w:tc>
          <w:tcPr>
            <w:tcW w:w="368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thaiDistribute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4.อื่นๆ</w:t>
            </w:r>
          </w:p>
        </w:tc>
        <w:tc>
          <w:tcPr>
            <w:tcW w:w="1276" w:type="dxa"/>
          </w:tcPr>
          <w:p w:rsidR="003F0EF2" w:rsidRPr="00FD5E4C" w:rsidRDefault="003F0EF2" w:rsidP="00A51570">
            <w:pPr>
              <w:tabs>
                <w:tab w:val="left" w:pos="709"/>
              </w:tabs>
              <w:spacing w:after="0"/>
              <w:jc w:val="right"/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</w:rPr>
            </w:pPr>
            <w:r w:rsidRPr="00FD5E4C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499</w:t>
            </w:r>
          </w:p>
        </w:tc>
      </w:tr>
    </w:tbl>
    <w:p w:rsidR="003F0EF2" w:rsidRPr="00FD5E4C" w:rsidRDefault="003F0EF2" w:rsidP="003F0EF2">
      <w:pPr>
        <w:tabs>
          <w:tab w:val="left" w:pos="709"/>
        </w:tabs>
        <w:spacing w:after="0"/>
        <w:jc w:val="thaiDistribute"/>
        <w:rPr>
          <w:rFonts w:ascii="TH SarabunPSK" w:hAnsi="TH SarabunPSK" w:cs="TH SarabunPSK" w:hint="cs"/>
          <w:color w:val="FF0000"/>
          <w:sz w:val="32"/>
          <w:szCs w:val="32"/>
        </w:rPr>
      </w:pPr>
    </w:p>
    <w:p w:rsidR="00AC04C7" w:rsidRPr="00766C67" w:rsidRDefault="006A31DD" w:rsidP="006A31DD">
      <w:pPr>
        <w:pStyle w:val="a3"/>
        <w:tabs>
          <w:tab w:val="left" w:pos="284"/>
        </w:tabs>
        <w:spacing w:after="0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1.5</w:t>
      </w:r>
      <w:r w:rsidR="00AC04C7" w:rsidRPr="00766C67">
        <w:rPr>
          <w:rFonts w:ascii="TH SarabunPSK" w:hAnsi="TH SarabunPSK" w:cs="TH SarabunPSK"/>
          <w:sz w:val="32"/>
          <w:szCs w:val="32"/>
          <w:cs/>
        </w:rPr>
        <w:t>) การใช้ประโยชน์</w:t>
      </w:r>
      <w:r w:rsidRPr="00766C67">
        <w:rPr>
          <w:rFonts w:ascii="TH SarabunPSK" w:hAnsi="TH SarabunPSK" w:cs="TH SarabunPSK"/>
          <w:sz w:val="32"/>
          <w:szCs w:val="32"/>
          <w:cs/>
        </w:rPr>
        <w:t>ที่ดิน</w:t>
      </w:r>
      <w:r w:rsidR="00AC04C7" w:rsidRPr="00766C67">
        <w:rPr>
          <w:rFonts w:ascii="TH SarabunPSK" w:hAnsi="TH SarabunPSK" w:cs="TH SarabunPSK"/>
          <w:sz w:val="32"/>
          <w:szCs w:val="32"/>
          <w:cs/>
        </w:rPr>
        <w:t>และความเหมาะสมของดินเพื่อการเพาะปลูก (</w:t>
      </w:r>
      <w:r w:rsidR="00AC04C7" w:rsidRPr="00766C67">
        <w:rPr>
          <w:rFonts w:ascii="TH SarabunPSK" w:hAnsi="TH SarabunPSK" w:cs="TH SarabunPSK"/>
          <w:sz w:val="32"/>
          <w:szCs w:val="32"/>
        </w:rPr>
        <w:t>Agri</w:t>
      </w:r>
      <w:r w:rsidR="00AC04C7" w:rsidRPr="00766C67">
        <w:rPr>
          <w:rFonts w:ascii="TH SarabunPSK" w:hAnsi="TH SarabunPSK" w:cs="TH SarabunPSK"/>
          <w:sz w:val="32"/>
          <w:szCs w:val="32"/>
          <w:cs/>
        </w:rPr>
        <w:t>-</w:t>
      </w:r>
      <w:r w:rsidR="00AC04C7" w:rsidRPr="00766C67">
        <w:rPr>
          <w:rFonts w:ascii="TH SarabunPSK" w:hAnsi="TH SarabunPSK" w:cs="TH SarabunPSK"/>
          <w:sz w:val="32"/>
          <w:szCs w:val="32"/>
        </w:rPr>
        <w:t>Map analytic</w:t>
      </w:r>
      <w:r w:rsidR="00AC04C7" w:rsidRPr="00766C67">
        <w:rPr>
          <w:rFonts w:ascii="TH SarabunPSK" w:hAnsi="TH SarabunPSK" w:cs="TH SarabunPSK"/>
          <w:sz w:val="32"/>
          <w:szCs w:val="32"/>
          <w:cs/>
        </w:rPr>
        <w:t>)</w:t>
      </w:r>
      <w:r w:rsidR="00AC04C7" w:rsidRPr="00766C67">
        <w:rPr>
          <w:rFonts w:ascii="TH SarabunPSK" w:hAnsi="TH SarabunPSK" w:cs="TH SarabunPSK"/>
          <w:b/>
          <w:bCs/>
          <w:sz w:val="32"/>
          <w:szCs w:val="32"/>
          <w:cs/>
        </w:rPr>
        <w:t>(ที่มา:สถานีพัฒนาที่ดินขอนแก่น)</w:t>
      </w:r>
    </w:p>
    <w:p w:rsidR="00AC04C7" w:rsidRPr="00766C67" w:rsidRDefault="00AC04C7" w:rsidP="00AC04C7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  <w:t xml:space="preserve">- พื้นที่ทำการเกษตรที่เหมาะสม นาข้าว 1,915,304 ไร่  อ้อย 1,008,112 ไร่  มันสำปะหลัง 300,419 ไร่ </w:t>
      </w:r>
    </w:p>
    <w:p w:rsidR="00971AFB" w:rsidRPr="0033254C" w:rsidRDefault="00AC04C7" w:rsidP="00971AFB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นาข้าว 2,675,395 ไร่  อ้อย 112 ไร่ มันสำปะหลัง 237 </w:t>
      </w:r>
      <w:r w:rsidR="00971AFB" w:rsidRPr="00971AF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971AFB" w:rsidRPr="0033254C">
        <w:rPr>
          <w:rFonts w:ascii="TH SarabunPSK" w:hAnsi="TH SarabunPSK" w:cs="TH SarabunPSK"/>
          <w:sz w:val="32"/>
          <w:szCs w:val="32"/>
          <w:cs/>
        </w:rPr>
        <w:t xml:space="preserve">ในส่วนของจังหวัดขอนแก่น มีการดำเนินงานโครงการ </w:t>
      </w:r>
      <w:r w:rsidR="00971AFB" w:rsidRPr="0033254C">
        <w:rPr>
          <w:rFonts w:ascii="TH SarabunPSK" w:hAnsi="TH SarabunPSK" w:cs="TH SarabunPSK"/>
          <w:sz w:val="32"/>
          <w:szCs w:val="32"/>
        </w:rPr>
        <w:t xml:space="preserve">Zoning by Agri-Map </w:t>
      </w:r>
      <w:r w:rsidR="00971AFB" w:rsidRPr="0033254C">
        <w:rPr>
          <w:rFonts w:ascii="TH SarabunPSK" w:hAnsi="TH SarabunPSK" w:cs="TH SarabunPSK"/>
          <w:sz w:val="32"/>
          <w:szCs w:val="32"/>
          <w:cs/>
        </w:rPr>
        <w:t>ตั้งแต่ ปี 2560–2562 รวม 20,612.20 ไร่  ดังนี้</w:t>
      </w:r>
      <w:r w:rsidR="00971AFB" w:rsidRPr="0033254C">
        <w:rPr>
          <w:rFonts w:ascii="TH SarabunPSK" w:hAnsi="TH SarabunPSK" w:cs="TH SarabunPSK"/>
          <w:sz w:val="32"/>
          <w:szCs w:val="32"/>
        </w:rPr>
        <w:t>.-</w:t>
      </w:r>
    </w:p>
    <w:p w:rsidR="00971AFB" w:rsidRPr="00971AFB" w:rsidRDefault="00971AFB" w:rsidP="00971AFB">
      <w:pPr>
        <w:tabs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ผลการดำเนินงานในปีงบประมาณ 2560 ประกอบด้วย</w:t>
      </w:r>
    </w:p>
    <w:p w:rsidR="00971AFB" w:rsidRPr="00971AFB" w:rsidRDefault="00971AFB" w:rsidP="00506C87">
      <w:pPr>
        <w:spacing w:before="120"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971AFB">
        <w:rPr>
          <w:rFonts w:ascii="TH SarabunPSK" w:eastAsia="Times New Roman" w:hAnsi="TH SarabunPSK" w:cs="TH SarabunPSK"/>
          <w:sz w:val="32"/>
          <w:szCs w:val="32"/>
          <w:cs/>
        </w:rPr>
        <w:t>1.  ผลการดำเนินการตามนโยบาย ในพื้นที่ที่ไม่เหมาะสม (</w:t>
      </w:r>
      <w:r w:rsidRPr="00971AFB">
        <w:rPr>
          <w:rFonts w:ascii="TH SarabunPSK" w:eastAsia="Times New Roman" w:hAnsi="TH SarabunPSK" w:cs="TH SarabunPSK"/>
          <w:sz w:val="32"/>
          <w:szCs w:val="32"/>
        </w:rPr>
        <w:t xml:space="preserve">N) </w:t>
      </w:r>
      <w:r w:rsidRPr="00971AFB">
        <w:rPr>
          <w:rFonts w:ascii="TH SarabunPSK" w:eastAsia="Times New Roman" w:hAnsi="TH SarabunPSK" w:cs="TH SarabunPSK"/>
          <w:sz w:val="32"/>
          <w:szCs w:val="32"/>
          <w:cs/>
        </w:rPr>
        <w:t>สามารถใช้ประโยชน์เพื่อเพิ่มผลผลิตทางการเกษตรได้ โดยปรับเปลี่ยนดังนี้</w:t>
      </w:r>
    </w:p>
    <w:p w:rsidR="00971AFB" w:rsidRPr="00971AFB" w:rsidRDefault="00971AFB" w:rsidP="00971AF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 xml:space="preserve">      1.1.1 ดำเนินการปรับเปลี่ยนพื้นที่ที่ไม่มีความเหมาะสมต่อการปลูกข้าว ปรับเปลี่ยนเป็นพื้นที่ปลูกอ้อย  (ข้อมูล ณ วันที่ 12 กรกฎาคม 60) โดยมีเกษตรกร เข้าร่วมโครงการ 535 ราย ในพื้นที่ อำเภอบ้านฝาง อำเภอเมือง อำเภอแวงใหญ่ อำเภอเขาสวนกวาง อำเภอชุมแพ และอำเภอหนองเรือ รวม 6 อำเภอ พื้นที่ปรับเปลี่ยนทั้งสิ้น 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3,845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ไร่</w:t>
      </w:r>
    </w:p>
    <w:p w:rsidR="00971AFB" w:rsidRDefault="00971AFB" w:rsidP="00971AF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 xml:space="preserve">      1.1.2 ดำเนินการปรับเปลี่ยนพื้นที่ที่ไม่มีความเหมาะสมต่อการปลูกข้าว เปลี่ยนเป็นพื้นที่ปศุสัตว์  โดยมีเกษตรกร เข้าร่วมโครงการ 57 ราย ในพื้นที่ อำเภอภูผาม่าน อำเภอสีชมพู และอำเภอหนองเรือ รวม 3 อำเภอ พื้นที่ปรับเปลี่ยนทั้งสิ้น 550 ไร่</w:t>
      </w:r>
    </w:p>
    <w:p w:rsidR="00971AFB" w:rsidRPr="00971AFB" w:rsidRDefault="00971AFB" w:rsidP="00971AFB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971AF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</w:t>
      </w:r>
      <w:r w:rsidR="00506C87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 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ผลการดำเนินงานตามแผนงาน </w:t>
      </w:r>
    </w:p>
    <w:p w:rsidR="00971AFB" w:rsidRDefault="00971AFB" w:rsidP="00971AF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971AFB">
        <w:rPr>
          <w:rFonts w:ascii="TH SarabunPSK" w:hAnsi="TH SarabunPSK" w:cs="TH SarabunPSK"/>
          <w:sz w:val="32"/>
          <w:szCs w:val="32"/>
          <w:shd w:val="clear" w:color="auto" w:fill="FFFFFF"/>
        </w:rPr>
        <w:tab/>
        <w:t xml:space="preserve">      2.2.1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ปรับเปลี่ยนพื้นที่ที่ไม่เหมาะสมต่อการปลูก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ข้าว เป็นเกษตรผสมผสาน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โดยจัดทำศูนย์เรียนรู้ ทั้งสิ้น 11 ศูนย์ ในเขตพื้นที่ 11 ได้แก่ อำเภอเมือง อำเภอหนองนาคำ อำเภอหนองสองห้อง อำเภอบ้านไผ่ อำเภออุบลรัตน์ อำเภอหนองเรือ อำเภอเมือง อำเภอพระยืน อำเภอบ้านฝาง อำเภอภูผาม่าน และอำเภอชุมแพ รวมเนื้อที่ 189.2 ไร่ </w:t>
      </w:r>
    </w:p>
    <w:p w:rsidR="00971AFB" w:rsidRDefault="00971AFB" w:rsidP="00971AFB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shd w:val="clear" w:color="auto" w:fill="FFFFFF"/>
        </w:rPr>
      </w:pPr>
      <w:r w:rsidRPr="00971AFB">
        <w:rPr>
          <w:rFonts w:ascii="TH SarabunPSK" w:hAnsi="TH SarabunPSK" w:cs="TH SarabunPSK"/>
          <w:color w:val="FF0000"/>
          <w:sz w:val="32"/>
          <w:szCs w:val="32"/>
          <w:shd w:val="clear" w:color="auto" w:fill="FFFFFF"/>
          <w:cs/>
        </w:rPr>
        <w:tab/>
      </w:r>
      <w:r w:rsidRPr="00971AF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    2.2.2 จัดทำระบบอนุรักษ์ดินและน้ำพร้อมปลูกไม้ยืนต้นโตเร็ว 2 แห่ง มีจำนวนเกษตรกรเข้าร่วม ทั้งสิ้น 2 ราย ในเขตอำเภอเมือง และอำเภอสีชมพู เนื้อที่ 350 ไร่ </w:t>
      </w:r>
    </w:p>
    <w:p w:rsidR="00506C87" w:rsidRPr="003055A1" w:rsidRDefault="00506C87" w:rsidP="00971AFB">
      <w:pPr>
        <w:tabs>
          <w:tab w:val="left" w:pos="709"/>
        </w:tabs>
        <w:spacing w:after="0"/>
        <w:ind w:left="360"/>
        <w:contextualSpacing/>
        <w:jc w:val="thaiDistribute"/>
        <w:rPr>
          <w:rFonts w:ascii="TH SarabunPSK" w:hAnsi="TH SarabunPSK" w:cs="TH SarabunPSK"/>
          <w:b/>
          <w:bCs/>
          <w:sz w:val="12"/>
          <w:szCs w:val="12"/>
        </w:rPr>
      </w:pPr>
    </w:p>
    <w:p w:rsidR="00971AFB" w:rsidRPr="00506C87" w:rsidRDefault="00971AFB" w:rsidP="00971AFB">
      <w:pPr>
        <w:tabs>
          <w:tab w:val="left" w:pos="709"/>
        </w:tabs>
        <w:spacing w:after="0"/>
        <w:ind w:left="3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06C87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ผลการดำเนินงานในปี 2561 จำนวน  6,086  ไร่</w:t>
      </w:r>
      <w:r w:rsidRPr="00506C8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506C87">
        <w:rPr>
          <w:rFonts w:ascii="TH SarabunPSK" w:hAnsi="TH SarabunPSK" w:cs="TH SarabunPSK"/>
          <w:b/>
          <w:bCs/>
          <w:sz w:val="32"/>
          <w:szCs w:val="32"/>
          <w:cs/>
        </w:rPr>
        <w:t>ประกอบด้วย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</w:tabs>
        <w:spacing w:after="0"/>
        <w:ind w:left="0" w:firstLine="3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กรมพัฒนาที่ดิน  ปรับเปลี่ยนจากข้าว  เป็นปรับปรุงคุณภาพดิน  จำนวน 170 ไร่  45  ราย และเกษตรผสมผสาน  จำนวน  3,000 ไร่</w:t>
      </w:r>
      <w:r w:rsidRPr="00971AFB">
        <w:rPr>
          <w:rFonts w:ascii="TH SarabunPSK" w:hAnsi="TH SarabunPSK" w:cs="TH SarabunPSK"/>
          <w:sz w:val="32"/>
          <w:szCs w:val="32"/>
        </w:rPr>
        <w:t xml:space="preserve">  1,000 </w:t>
      </w:r>
      <w:r w:rsidRPr="00971AFB">
        <w:rPr>
          <w:rFonts w:ascii="TH SarabunPSK" w:hAnsi="TH SarabunPSK" w:cs="TH SarabunPSK"/>
          <w:sz w:val="32"/>
          <w:szCs w:val="32"/>
          <w:cs/>
        </w:rPr>
        <w:t>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 xml:space="preserve">กรมปศุสัตว์  ปรับเปลี่ยนจากข้าว เป็นพืชอาหารสัตว์  จำนวน 340 ไร่  68  ราย </w:t>
      </w:r>
    </w:p>
    <w:p w:rsidR="002C03A7" w:rsidRPr="003309EE" w:rsidRDefault="002C03A7" w:rsidP="002C03A7">
      <w:pPr>
        <w:numPr>
          <w:ilvl w:val="0"/>
          <w:numId w:val="19"/>
        </w:numPr>
        <w:tabs>
          <w:tab w:val="left" w:pos="567"/>
        </w:tabs>
        <w:spacing w:after="0"/>
        <w:ind w:left="0" w:firstLine="360"/>
        <w:contextualSpacing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การยางแห่งประเทศไทยจังหวัดขอนแก่น ปรับเปลี่ยนจากปลูกยางพารา เป็นไม้ยืนต้นชนิดอื่นที่มีความสำคัญทางเศรษฐกิจหรือเกษตรผสมผสาน  จำนวน 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>45.70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 xml:space="preserve">  4 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>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</w:tabs>
        <w:spacing w:after="0"/>
        <w:ind w:left="0" w:firstLine="3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สำนักงานปฏิรูปที่ดินเพื่อเกษตรกรรม  ปรับเปลี่ยนจากพืชเชิงเดี่ยว ข้าว อ้อย มันสำปะหลัง เป็นเกษตรผสมผสาน  จำนวน  500 ไร่</w:t>
      </w:r>
      <w:r w:rsidRPr="00971AFB">
        <w:rPr>
          <w:rFonts w:ascii="TH SarabunPSK" w:hAnsi="TH SarabunPSK" w:cs="TH SarabunPSK"/>
          <w:sz w:val="32"/>
          <w:szCs w:val="32"/>
        </w:rPr>
        <w:t xml:space="preserve">  53  </w:t>
      </w:r>
      <w:r w:rsidRPr="00971AFB">
        <w:rPr>
          <w:rFonts w:ascii="TH SarabunPSK" w:hAnsi="TH SarabunPSK" w:cs="TH SarabunPSK"/>
          <w:sz w:val="32"/>
          <w:szCs w:val="32"/>
          <w:cs/>
        </w:rPr>
        <w:t>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กรมส่งเสริมสหกรณ์  ปรับเปลี่ยนจากข้าว เป็นเกษตรผสมผสาน  จำนวน 170 ไร่ 35  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lastRenderedPageBreak/>
        <w:t>กรมหม่อนไหม  ปรับเปลี่ยนจากพืชเชิงเดี่ยว  เป็นหม่อนไหม  จำนวน 240 ไร่</w:t>
      </w:r>
      <w:r w:rsidRPr="00971AFB">
        <w:rPr>
          <w:rFonts w:ascii="TH SarabunPSK" w:hAnsi="TH SarabunPSK" w:cs="TH SarabunPSK"/>
          <w:sz w:val="32"/>
          <w:szCs w:val="32"/>
        </w:rPr>
        <w:t xml:space="preserve">  60  </w:t>
      </w:r>
      <w:r w:rsidRPr="00971AFB">
        <w:rPr>
          <w:rFonts w:ascii="TH SarabunPSK" w:hAnsi="TH SarabunPSK" w:cs="TH SarabunPSK"/>
          <w:sz w:val="32"/>
          <w:szCs w:val="32"/>
          <w:cs/>
        </w:rPr>
        <w:t>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กรมตรวจบัญชีสหกรณ์  อบรมการจัดทำบัญชีต้นทุนอาชีพ  จำนวน 39 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กรมส่งเสริมการเกษตร  ปรับเปลี่ยนจากข้าวเป็นอ้อยโรงงาน  จำนวน  1,000 ไร่</w:t>
      </w:r>
      <w:r w:rsidRPr="00971AFB">
        <w:rPr>
          <w:rFonts w:ascii="TH SarabunPSK" w:hAnsi="TH SarabunPSK" w:cs="TH SarabunPSK"/>
          <w:sz w:val="32"/>
          <w:szCs w:val="32"/>
        </w:rPr>
        <w:t xml:space="preserve">  420  </w:t>
      </w:r>
      <w:r w:rsidRPr="00971AFB">
        <w:rPr>
          <w:rFonts w:ascii="TH SarabunPSK" w:hAnsi="TH SarabunPSK" w:cs="TH SarabunPSK"/>
          <w:sz w:val="32"/>
          <w:szCs w:val="32"/>
          <w:cs/>
        </w:rPr>
        <w:t>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กรมประมง  ปรับเปลี่ยนเป็นเกษตรผสมผสาน  จำนวน  576  ไร่  576  ราย</w:t>
      </w:r>
    </w:p>
    <w:p w:rsidR="00971AFB" w:rsidRPr="00971AFB" w:rsidRDefault="00971AFB" w:rsidP="00506C87">
      <w:pPr>
        <w:numPr>
          <w:ilvl w:val="0"/>
          <w:numId w:val="19"/>
        </w:numPr>
        <w:tabs>
          <w:tab w:val="left" w:pos="567"/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กรมวิชาการเกษตร ปรับเปลี่ยนจาก ข้าว เป็นอ้อย  จำนวน 50 ไร่ 5 ราย</w:t>
      </w:r>
    </w:p>
    <w:p w:rsidR="00971AFB" w:rsidRPr="00506C87" w:rsidRDefault="00971AFB" w:rsidP="00971AFB">
      <w:pPr>
        <w:tabs>
          <w:tab w:val="left" w:pos="709"/>
        </w:tabs>
        <w:spacing w:after="0"/>
        <w:ind w:lef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06C87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ผลการดำเนินงานในปีงบประมาณ 2562  จำนวน 9,592  ไร่  ประกอบด้วย</w:t>
      </w:r>
    </w:p>
    <w:p w:rsidR="00971AFB" w:rsidRPr="00971AFB" w:rsidRDefault="00971AFB" w:rsidP="00971AFB">
      <w:pPr>
        <w:numPr>
          <w:ilvl w:val="0"/>
          <w:numId w:val="20"/>
        </w:numPr>
        <w:tabs>
          <w:tab w:val="left" w:pos="709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กรมประมง  สนับสนุนปัจจัยการผลิตในการเพาะเลี้ยงปลาที่เหมาะสมมีมูลค่า  จำนวน 429 ไร่ 429 ราย</w:t>
      </w:r>
    </w:p>
    <w:p w:rsidR="00971AFB" w:rsidRPr="00971AFB" w:rsidRDefault="00971AFB" w:rsidP="00506C87">
      <w:pPr>
        <w:numPr>
          <w:ilvl w:val="0"/>
          <w:numId w:val="20"/>
        </w:numPr>
        <w:tabs>
          <w:tab w:val="left" w:pos="567"/>
        </w:tabs>
        <w:spacing w:after="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กรมปศุสัตว์  ปรับเปลี่ยนพื้นที่สำหรับปลูกพืชอาหารสัตว์ จำนวน  733 ไร่  102  ราย</w:t>
      </w:r>
    </w:p>
    <w:p w:rsidR="00971AFB" w:rsidRPr="00971AFB" w:rsidRDefault="00971AFB" w:rsidP="00506C87">
      <w:pPr>
        <w:numPr>
          <w:ilvl w:val="0"/>
          <w:numId w:val="20"/>
        </w:numPr>
        <w:tabs>
          <w:tab w:val="left" w:pos="567"/>
        </w:tabs>
        <w:spacing w:after="0"/>
        <w:ind w:left="0" w:firstLine="349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 xml:space="preserve">กรมพัฒนาที่ดิน จัดทำระบบอนุรักษ์ดินและน้ำ ปรับเปลี่ยนกิจกรรมการผลิตในพื้นที่ไม่เหมาะสมตาม               </w:t>
      </w:r>
      <w:r w:rsidRPr="00971AFB">
        <w:rPr>
          <w:rFonts w:ascii="TH SarabunPSK" w:hAnsi="TH SarabunPSK" w:cs="TH SarabunPSK"/>
          <w:sz w:val="32"/>
          <w:szCs w:val="32"/>
        </w:rPr>
        <w:t>Agri-Map</w:t>
      </w:r>
      <w:r w:rsidRPr="00971AFB">
        <w:rPr>
          <w:rFonts w:ascii="TH SarabunPSK" w:hAnsi="TH SarabunPSK" w:cs="TH SarabunPSK"/>
          <w:sz w:val="32"/>
          <w:szCs w:val="32"/>
          <w:cs/>
        </w:rPr>
        <w:t>)  จำนวน  7,650 ไร่</w:t>
      </w:r>
    </w:p>
    <w:p w:rsidR="00971AFB" w:rsidRPr="00971AFB" w:rsidRDefault="00971AFB" w:rsidP="00506C87">
      <w:pPr>
        <w:numPr>
          <w:ilvl w:val="0"/>
          <w:numId w:val="20"/>
        </w:numPr>
        <w:tabs>
          <w:tab w:val="left" w:pos="567"/>
        </w:tabs>
        <w:spacing w:after="0"/>
        <w:ind w:left="0" w:firstLine="3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กรมวิชาการเกษตร  จัดทำแปลงต้นแบบปรับเปลี่ยนการผลิตสินค้าในพื้นที่ไม่เหมาะสมเป็นพืชที่เหมาะสม จำนวน 50 ไร่ 10 ราย</w:t>
      </w:r>
    </w:p>
    <w:p w:rsidR="00971AFB" w:rsidRPr="00971AFB" w:rsidRDefault="00971AFB" w:rsidP="00506C87">
      <w:pPr>
        <w:numPr>
          <w:ilvl w:val="0"/>
          <w:numId w:val="20"/>
        </w:numPr>
        <w:tabs>
          <w:tab w:val="left" w:pos="567"/>
        </w:tabs>
        <w:spacing w:after="0"/>
        <w:ind w:left="0" w:firstLine="3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>กรมส่งเสริมการเกษตร สนับสนุนปัจจัยการผลิตที่จำเป็นในการปรับเปลี่ยนการผลิตพืชชนิดใหม่ที่เหมาะสม/เกษตรผสมผสาน จำนวน 200 ไร่  40 ราย</w:t>
      </w:r>
    </w:p>
    <w:p w:rsidR="00971AFB" w:rsidRPr="00971AFB" w:rsidRDefault="00971AFB" w:rsidP="00506C87">
      <w:pPr>
        <w:numPr>
          <w:ilvl w:val="0"/>
          <w:numId w:val="20"/>
        </w:numPr>
        <w:tabs>
          <w:tab w:val="left" w:pos="567"/>
        </w:tabs>
        <w:spacing w:after="0"/>
        <w:ind w:left="0" w:firstLine="3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สำนักงานการปฏิรูปที่ดินเพื่อเกษตรกรรม   ปรับเปลี่ยนพื้นที่การผลิตไม่เหมาะสมตาม </w:t>
      </w:r>
      <w:r w:rsidRPr="00971AFB">
        <w:rPr>
          <w:rFonts w:ascii="TH SarabunPSK" w:hAnsi="TH SarabunPSK" w:cs="TH SarabunPSK"/>
          <w:sz w:val="32"/>
          <w:szCs w:val="32"/>
        </w:rPr>
        <w:t xml:space="preserve">Agri-Map </w:t>
      </w:r>
      <w:r w:rsidRPr="00971AFB">
        <w:rPr>
          <w:rFonts w:ascii="TH SarabunPSK" w:hAnsi="TH SarabunPSK" w:cs="TH SarabunPSK"/>
          <w:sz w:val="32"/>
          <w:szCs w:val="32"/>
          <w:cs/>
        </w:rPr>
        <w:t>ในเขตปฏิรูปที่ดิน  จำนวน 500 ไร่ 50 ราย</w:t>
      </w:r>
    </w:p>
    <w:p w:rsidR="00971AFB" w:rsidRPr="00561FEB" w:rsidRDefault="00971AFB" w:rsidP="00506C87">
      <w:pPr>
        <w:numPr>
          <w:ilvl w:val="0"/>
          <w:numId w:val="20"/>
        </w:numPr>
        <w:tabs>
          <w:tab w:val="left" w:pos="567"/>
        </w:tabs>
        <w:spacing w:after="0"/>
        <w:ind w:right="-567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71AFB">
        <w:rPr>
          <w:rFonts w:ascii="TH SarabunPSK" w:hAnsi="TH SarabunPSK" w:cs="TH SarabunPSK"/>
          <w:sz w:val="32"/>
          <w:szCs w:val="32"/>
          <w:cs/>
        </w:rPr>
        <w:t xml:space="preserve">กรมตรวจบัญชีสหกรณ์ อบรมการจัดทำบัญชีต้นทุนอาชีพเกษตรกรในพื้นที่ปรับเปลี่ยนการผลิต จำนวน 245 </w:t>
      </w:r>
      <w:r w:rsidRPr="00561FEB">
        <w:rPr>
          <w:rFonts w:ascii="TH SarabunPSK" w:hAnsi="TH SarabunPSK" w:cs="TH SarabunPSK"/>
          <w:sz w:val="32"/>
          <w:szCs w:val="32"/>
          <w:cs/>
        </w:rPr>
        <w:t>ราย</w:t>
      </w:r>
    </w:p>
    <w:p w:rsidR="00AD5CED" w:rsidRDefault="00AD5CED" w:rsidP="00AD5CED">
      <w:pPr>
        <w:numPr>
          <w:ilvl w:val="0"/>
          <w:numId w:val="20"/>
        </w:numPr>
        <w:tabs>
          <w:tab w:val="left" w:pos="567"/>
        </w:tabs>
        <w:spacing w:after="0"/>
        <w:ind w:left="0" w:firstLine="360"/>
        <w:contextualSpacing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>การยางแห่งประเทศไทย การปรับเปลี่ยนพื้นที่ไม่เหมาะสมเป็นปาล์มน้ำมัน ไม้ผล ไม้ยืนต้น เกษตรผสมผสาน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จำนวน 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>45.50</w:t>
      </w:r>
      <w:r w:rsidRPr="003309EE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</w:t>
      </w:r>
      <w:r w:rsidRPr="003309EE">
        <w:rPr>
          <w:rFonts w:ascii="TH SarabunPSK" w:hAnsi="TH SarabunPSK" w:cs="TH SarabunPSK"/>
          <w:color w:val="FF0000"/>
          <w:sz w:val="32"/>
          <w:szCs w:val="32"/>
        </w:rPr>
        <w:t xml:space="preserve">  5 </w:t>
      </w:r>
      <w:r w:rsidRPr="003309EE">
        <w:rPr>
          <w:rFonts w:ascii="TH SarabunPSK" w:hAnsi="TH SarabunPSK" w:cs="TH SarabunPSK" w:hint="cs"/>
          <w:color w:val="FF0000"/>
          <w:sz w:val="32"/>
          <w:szCs w:val="32"/>
          <w:cs/>
        </w:rPr>
        <w:t>ราย</w:t>
      </w:r>
    </w:p>
    <w:p w:rsidR="00AD5CED" w:rsidRPr="003055A1" w:rsidRDefault="00AD5CED" w:rsidP="00AD5CED">
      <w:pPr>
        <w:tabs>
          <w:tab w:val="left" w:pos="567"/>
        </w:tabs>
        <w:spacing w:after="0"/>
        <w:contextualSpacing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:rsidR="00B33B4D" w:rsidRDefault="00352FDE" w:rsidP="00561FEB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1.</w:t>
      </w:r>
      <w:r w:rsidR="006A31DD" w:rsidRPr="00766C67">
        <w:rPr>
          <w:rFonts w:ascii="TH SarabunPSK" w:hAnsi="TH SarabunPSK" w:cs="TH SarabunPSK"/>
          <w:sz w:val="32"/>
          <w:szCs w:val="32"/>
          <w:cs/>
        </w:rPr>
        <w:t>6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66C67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 ได้แก่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 xml:space="preserve">โคเนื้อ 161,566 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>ตัว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 xml:space="preserve"> กระบือ 25</w:t>
      </w:r>
      <w:r w:rsidR="00B33B4D" w:rsidRPr="00766C67">
        <w:rPr>
          <w:rFonts w:ascii="TH SarabunPSK" w:hAnsi="TH SarabunPSK" w:cs="TH SarabunPSK"/>
          <w:sz w:val="32"/>
          <w:szCs w:val="32"/>
        </w:rPr>
        <w:t>,769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 xml:space="preserve"> ตัว โคนม 29</w:t>
      </w:r>
      <w:r w:rsidR="00B33B4D" w:rsidRPr="00766C67">
        <w:rPr>
          <w:rFonts w:ascii="TH SarabunPSK" w:hAnsi="TH SarabunPSK" w:cs="TH SarabunPSK"/>
          <w:sz w:val="32"/>
          <w:szCs w:val="32"/>
        </w:rPr>
        <w:t>,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 xml:space="preserve">780 ตัว 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>สุกร 20</w:t>
      </w:r>
      <w:r w:rsidR="00B33B4D" w:rsidRPr="00766C67">
        <w:rPr>
          <w:rFonts w:ascii="TH SarabunPSK" w:hAnsi="TH SarabunPSK" w:cs="TH SarabunPSK"/>
          <w:sz w:val="32"/>
          <w:szCs w:val="32"/>
        </w:rPr>
        <w:t>0,173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 xml:space="preserve"> ตัว ไก่เนื้อ </w:t>
      </w:r>
      <w:r w:rsidR="00B33B4D" w:rsidRPr="00766C67">
        <w:rPr>
          <w:rFonts w:ascii="TH SarabunPSK" w:hAnsi="TH SarabunPSK" w:cs="TH SarabunPSK"/>
          <w:sz w:val="32"/>
          <w:szCs w:val="32"/>
        </w:rPr>
        <w:t>3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>,842</w:t>
      </w:r>
      <w:r w:rsidR="00B33B4D" w:rsidRPr="00766C67">
        <w:rPr>
          <w:rFonts w:ascii="TH SarabunPSK" w:hAnsi="TH SarabunPSK" w:cs="TH SarabunPSK"/>
          <w:sz w:val="32"/>
          <w:szCs w:val="32"/>
        </w:rPr>
        <w:t xml:space="preserve">,471 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>ตัว เป็ดเนื้อ 461</w:t>
      </w:r>
      <w:r w:rsidR="00B33B4D" w:rsidRPr="00766C67">
        <w:rPr>
          <w:rFonts w:ascii="TH SarabunPSK" w:hAnsi="TH SarabunPSK" w:cs="TH SarabunPSK"/>
          <w:sz w:val="32"/>
          <w:szCs w:val="32"/>
        </w:rPr>
        <w:t xml:space="preserve">,344 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 xml:space="preserve">ตัว แพะ </w:t>
      </w:r>
      <w:r w:rsidR="00B33B4D" w:rsidRPr="00766C67">
        <w:rPr>
          <w:rFonts w:ascii="TH SarabunPSK" w:hAnsi="TH SarabunPSK" w:cs="TH SarabunPSK"/>
          <w:sz w:val="32"/>
          <w:szCs w:val="32"/>
        </w:rPr>
        <w:t xml:space="preserve">5,266 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>ตัว</w:t>
      </w:r>
      <w:r w:rsidR="00B33B4D" w:rsidRPr="00766C67">
        <w:rPr>
          <w:rFonts w:ascii="TH SarabunPSK" w:hAnsi="TH SarabunPSK" w:cs="TH SarabunPSK"/>
          <w:sz w:val="32"/>
          <w:szCs w:val="32"/>
          <w:cs/>
        </w:rPr>
        <w:t xml:space="preserve"> แกะ 99 ตัว</w:t>
      </w:r>
      <w:r w:rsidR="00252DE7" w:rsidRPr="00506C87">
        <w:rPr>
          <w:rFonts w:ascii="TH SarabunPSK" w:hAnsi="TH SarabunPSK" w:cs="TH SarabunPSK"/>
          <w:b/>
          <w:bCs/>
          <w:sz w:val="32"/>
          <w:szCs w:val="32"/>
          <w:cs/>
        </w:rPr>
        <w:t>(สนง.ปศุสัตว์จังหวัดขอนแก่น)</w:t>
      </w:r>
    </w:p>
    <w:p w:rsidR="00506C87" w:rsidRPr="003055A1" w:rsidRDefault="00506C87" w:rsidP="00561FEB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:rsidR="0048219F" w:rsidRPr="00506C87" w:rsidRDefault="006A31DD" w:rsidP="00506C87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06C87">
        <w:rPr>
          <w:rFonts w:ascii="TH SarabunPSK" w:hAnsi="TH SarabunPSK" w:cs="TH SarabunPSK"/>
          <w:sz w:val="32"/>
          <w:szCs w:val="32"/>
          <w:cs/>
        </w:rPr>
        <w:t>1.7</w:t>
      </w:r>
      <w:r w:rsidR="00352FDE" w:rsidRPr="00506C8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778A" w:rsidRPr="00506C87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="0008778A" w:rsidRPr="00506C87">
        <w:rPr>
          <w:rFonts w:ascii="TH SarabunPSK" w:hAnsi="TH SarabunPSK" w:cs="TH SarabunPSK"/>
          <w:sz w:val="32"/>
          <w:szCs w:val="32"/>
        </w:rPr>
        <w:t xml:space="preserve">GI </w:t>
      </w:r>
      <w:r w:rsidR="00065C2B" w:rsidRPr="00506C87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:rsidR="00B11195" w:rsidRPr="00766C67" w:rsidRDefault="00B11195" w:rsidP="00E36602">
      <w:pPr>
        <w:pStyle w:val="a3"/>
        <w:spacing w:after="0"/>
        <w:ind w:left="0" w:firstLine="1069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1) ผ้าไหมมัดหมี่ชนบท เป็นผ้าไหมมัดหมี่ที่ผลิตในอำเภอชนบท จ.ขอนแก่น เป็นผ้าไหมที่สร้างลวดลายและสีสันด้วยการค้นลำหมี่และมัดย้อมอย่างประณีตตามกรรมวิธีที่เป็นภูมิปัญญาท้องถิ่นที่สืบทอดกันมา โดยเส้นไหมพุ่ง ได้มาจากไหมพันธุ์ไทยพื้นบ้านหรือพันธุ์ไทยปรับปรุงที่ผลิตในจังหวัดขอนแก่น เอกลักษณ์ของผ้าไหมมัดหมี่ชนบท </w:t>
      </w:r>
      <w:r w:rsidRPr="00766C67">
        <w:rPr>
          <w:rFonts w:ascii="TH SarabunPSK" w:hAnsi="TH SarabunPSK" w:cs="TH SarabunPSK"/>
          <w:sz w:val="32"/>
          <w:szCs w:val="32"/>
          <w:cs/>
        </w:rPr>
        <w:br/>
        <w:t>เป็นผ้าไหมมัดหมี่ที่สร้างลวดลายและสีสันโดยการมัดและย้อมเส้นไหมที่แบ่งเป็นปอยเล็กๆ เนื้อผ้าแน่นนุ่ม เป็นมันวาว มีปุ่มปมลวดลายละเอียดชัดเจน มีการกำหนดขนาดของผ้าและขั้นตอนในการทอที่มีระเบียบวิธี มีทั้งผ้าหน้านาง ผ้าชุด ผ้าถุง หรือผ้าซิ่น ผ้าสไบ ผ้าพันคอ และผ้าคลุมไหล่</w:t>
      </w:r>
    </w:p>
    <w:p w:rsidR="00E36602" w:rsidRDefault="00B11195" w:rsidP="00AE330C">
      <w:pPr>
        <w:pStyle w:val="a3"/>
        <w:spacing w:after="0"/>
        <w:ind w:left="0" w:firstLine="1069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>2</w:t>
      </w:r>
      <w:r w:rsidRPr="00766C67">
        <w:rPr>
          <w:rFonts w:ascii="TH SarabunPSK" w:hAnsi="TH SarabunPSK" w:cs="TH SarabunPSK"/>
          <w:sz w:val="32"/>
          <w:szCs w:val="32"/>
          <w:cs/>
        </w:rPr>
        <w:t>) เส้นไหมไทยพื้นบ้านอีสาน เป็นเส้นไหมดิบ ผ่านการสาวไหมด้วยมือที่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>ได้จากตัวไหมพันธุ์พื้นบ้านในเขต</w:t>
      </w:r>
      <w:r w:rsidRPr="00766C67">
        <w:rPr>
          <w:rFonts w:ascii="TH SarabunPSK" w:hAnsi="TH SarabunPSK" w:cs="TH SarabunPSK"/>
          <w:sz w:val="32"/>
          <w:szCs w:val="32"/>
          <w:cs/>
        </w:rPr>
        <w:t>ภาคอีสานทั้ง 20 จังหวัด ได้แก่ กาฬสินธุ์ ขอนแก่น ชัยภูมิ นครพนม นครราชสีมา บุรีรัมย์ มหาสารคาม มุกดาหาร ยโสธร ร้อยเอ็ด เลย ศรีสะเกษ สกลนคร สุรินทร์ หนองคาย หนองบัวลำภู อ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 xml:space="preserve">ำนาจเจริญ อุดรธานี อุบลราชธานี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และบึงกาฬ </w:t>
      </w:r>
      <w:r w:rsidR="007C047B" w:rsidRPr="00766C67">
        <w:rPr>
          <w:rFonts w:ascii="TH SarabunPSK" w:hAnsi="TH SarabunPSK" w:cs="TH SarabunPSK"/>
          <w:sz w:val="32"/>
          <w:szCs w:val="32"/>
          <w:cs/>
        </w:rPr>
        <w:t xml:space="preserve">จังหวัดขอนแก่นพบผ้าไหม </w:t>
      </w:r>
      <w:r w:rsidR="007C047B" w:rsidRPr="00766C67">
        <w:rPr>
          <w:rFonts w:ascii="TH SarabunPSK" w:hAnsi="TH SarabunPSK" w:cs="TH SarabunPSK"/>
          <w:sz w:val="32"/>
          <w:szCs w:val="32"/>
        </w:rPr>
        <w:t xml:space="preserve">GI </w:t>
      </w:r>
      <w:r w:rsidR="007C047B" w:rsidRPr="00766C67">
        <w:rPr>
          <w:rFonts w:ascii="TH SarabunPSK" w:hAnsi="TH SarabunPSK" w:cs="TH SarabunPSK"/>
          <w:sz w:val="32"/>
          <w:szCs w:val="32"/>
          <w:cs/>
        </w:rPr>
        <w:t>ที่ บ้านสวนสวรรค์ อำเภอ สีชมพู  บ้านปอแดง อ หนองสองห้อง บ้านหนองไผ่น้อย อ หนองสองห้อง</w:t>
      </w:r>
      <w:r w:rsidRPr="00766C67">
        <w:rPr>
          <w:rFonts w:ascii="TH SarabunPSK" w:hAnsi="TH SarabunPSK" w:cs="TH SarabunPSK"/>
          <w:sz w:val="32"/>
          <w:szCs w:val="32"/>
          <w:cs/>
        </w:rPr>
        <w:t>ซึ่งเส้นไหมที่ได้มีเอกลักษณ์โดดเด่น คือ มีสีเหลืองดุจทอง มีความมัน เลื่อม นุ่มนวล เหนียว และขนาดของเส้นมีความสม่ำเสมอกัน</w:t>
      </w:r>
    </w:p>
    <w:p w:rsidR="003055A1" w:rsidRDefault="003055A1" w:rsidP="00AE330C">
      <w:pPr>
        <w:pStyle w:val="a3"/>
        <w:spacing w:after="0"/>
        <w:ind w:left="0" w:firstLine="1069"/>
        <w:jc w:val="thaiDistribute"/>
        <w:rPr>
          <w:rFonts w:ascii="TH SarabunPSK" w:hAnsi="TH SarabunPSK" w:cs="TH SarabunPSK"/>
          <w:sz w:val="32"/>
          <w:szCs w:val="32"/>
        </w:rPr>
      </w:pPr>
    </w:p>
    <w:p w:rsidR="003055A1" w:rsidRPr="00766C67" w:rsidRDefault="003055A1" w:rsidP="00AE330C">
      <w:pPr>
        <w:pStyle w:val="a3"/>
        <w:spacing w:after="0"/>
        <w:ind w:left="0" w:firstLine="1069"/>
        <w:jc w:val="thaiDistribute"/>
        <w:rPr>
          <w:rFonts w:ascii="TH SarabunPSK" w:hAnsi="TH SarabunPSK" w:cs="TH SarabunPSK"/>
          <w:sz w:val="32"/>
          <w:szCs w:val="32"/>
        </w:rPr>
      </w:pPr>
    </w:p>
    <w:p w:rsidR="00065C2B" w:rsidRPr="00506C87" w:rsidRDefault="003340F4" w:rsidP="00506C87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06C8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สินค้า </w:t>
      </w:r>
      <w:r w:rsidRPr="00506C87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Pr="00506C87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 ได้แก่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1) น้ำมันออยล์สปา น้ำมันนวดสูตรไพล น้ำมันเหลืองสูตรไพล (สมุนไพรธนวิน) แหล่งรับซื้อวัตถุดิบ เลขที่ </w:t>
      </w:r>
      <w:r w:rsidRPr="00766C67">
        <w:rPr>
          <w:rFonts w:ascii="TH SarabunPSK" w:hAnsi="TH SarabunPSK" w:cs="TH SarabunPSK"/>
          <w:sz w:val="32"/>
          <w:szCs w:val="32"/>
        </w:rPr>
        <w:t>208</w:t>
      </w:r>
      <w:r w:rsidRPr="00766C67">
        <w:rPr>
          <w:rFonts w:ascii="TH SarabunPSK" w:hAnsi="TH SarabunPSK" w:cs="TH SarabunPSK"/>
          <w:sz w:val="32"/>
          <w:szCs w:val="32"/>
          <w:cs/>
        </w:rPr>
        <w:t>/</w:t>
      </w:r>
      <w:r w:rsidRPr="00766C67">
        <w:rPr>
          <w:rFonts w:ascii="TH SarabunPSK" w:hAnsi="TH SarabunPSK" w:cs="TH SarabunPSK"/>
          <w:sz w:val="32"/>
          <w:szCs w:val="32"/>
        </w:rPr>
        <w:t xml:space="preserve">22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หมู่ 8 ตำบลบ้านเป็ด อำเภอเมือง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2) โคมไฟประดับผ้าไทย เลขที่ 529/232 หมู่ 22 ตำบลบ้านเป็ด อำเภอเมือง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3) ผ้าไหมมัดหมี่ย้อมสีธรรมชาติ เลขที่ 86 หมู่ 7 ตำบลชนบท อำเภอชนบท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4) ไก่ย่าง</w:t>
      </w:r>
      <w:r w:rsidRPr="00766C67">
        <w:rPr>
          <w:rFonts w:ascii="TH SarabunPSK" w:hAnsi="TH SarabunPSK" w:cs="TH SarabunPSK"/>
          <w:sz w:val="32"/>
          <w:szCs w:val="32"/>
        </w:rPr>
        <w:t>,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ส้มตำ เลขที่ 177 หมู่ 10 ตำบลคำม่วง อำเภอเขาสวนกวาง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5) ผ้าไหมอีลี่ เลขที่ 36 หมู่ 9 ตำบลโพนเพชร อำเภอมัญจาคีรี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6) ข้าวแตนพันหน้า เลขที่ 61 หมู่ 7 ตำบลคอนฉิม อำเภอแวงใหญ่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7) ขี้ผึ้ง</w:t>
      </w:r>
      <w:r w:rsidRPr="00766C67">
        <w:rPr>
          <w:rFonts w:ascii="TH SarabunPSK" w:hAnsi="TH SarabunPSK" w:cs="TH SarabunPSK"/>
          <w:sz w:val="32"/>
          <w:szCs w:val="32"/>
        </w:rPr>
        <w:t xml:space="preserve">, </w:t>
      </w:r>
      <w:r w:rsidRPr="00766C67">
        <w:rPr>
          <w:rFonts w:ascii="TH SarabunPSK" w:hAnsi="TH SarabunPSK" w:cs="TH SarabunPSK"/>
          <w:sz w:val="32"/>
          <w:szCs w:val="32"/>
          <w:cs/>
        </w:rPr>
        <w:t>พิมเสน</w:t>
      </w:r>
      <w:r w:rsidRPr="00766C67">
        <w:rPr>
          <w:rFonts w:ascii="TH SarabunPSK" w:hAnsi="TH SarabunPSK" w:cs="TH SarabunPSK"/>
          <w:sz w:val="32"/>
          <w:szCs w:val="32"/>
        </w:rPr>
        <w:t xml:space="preserve">,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น้ำมันไพล เลขที่ 124 หมู่ 11 ตำบลคำม่วง อำเภอเขาสวนกวาง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8) ชาใบหม่อน เลขที่ 286 หมู่ 7 ตำบลบ้านโต้น อำเภอพระยืน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9) กระติบข้าวไม้ไผ่ หมู่ 13 ตำบลยางคำ อำเภอหนองเรือ จังหวัดขอนแก่น </w:t>
      </w:r>
    </w:p>
    <w:p w:rsidR="00B11195" w:rsidRPr="00766C67" w:rsidRDefault="00B11195" w:rsidP="00E36602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10) ผ้าไหมแต้มหมี่ เลขที่ 46 หมู่ 2 ตำบลปอแดง อำเภอชนบท จังหวัดขอนแก่น</w:t>
      </w:r>
    </w:p>
    <w:p w:rsidR="00B11195" w:rsidRPr="00766C67" w:rsidRDefault="00B11195" w:rsidP="00506C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1.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>8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สหกรณ์การเกษตร</w:t>
      </w:r>
    </w:p>
    <w:p w:rsidR="00013B25" w:rsidRPr="00766C67" w:rsidRDefault="00B11195" w:rsidP="00E36602">
      <w:pPr>
        <w:tabs>
          <w:tab w:val="left" w:pos="709"/>
        </w:tabs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0A1252" w:rsidRPr="00766C67">
        <w:rPr>
          <w:rFonts w:ascii="TH SarabunPSK" w:hAnsi="TH SarabunPSK" w:cs="TH SarabunPSK"/>
          <w:sz w:val="32"/>
          <w:szCs w:val="32"/>
          <w:cs/>
        </w:rPr>
        <w:tab/>
      </w:r>
      <w:r w:rsidR="00013B25" w:rsidRPr="00766C67">
        <w:rPr>
          <w:rFonts w:ascii="TH SarabunPSK" w:eastAsia="Calibri" w:hAnsi="TH SarabunPSK" w:cs="TH SarabunPSK"/>
          <w:sz w:val="32"/>
          <w:szCs w:val="32"/>
          <w:cs/>
        </w:rPr>
        <w:t>1) จำนวน</w:t>
      </w:r>
      <w:r w:rsidR="00013B25" w:rsidRPr="00766C67">
        <w:rPr>
          <w:rFonts w:ascii="TH SarabunPSK" w:eastAsia="Calibri" w:hAnsi="TH SarabunPSK" w:cs="TH SarabunPSK"/>
          <w:sz w:val="32"/>
          <w:szCs w:val="32"/>
          <w:u w:val="single"/>
          <w:cs/>
        </w:rPr>
        <w:t>สหกรณ์การเกษตร</w:t>
      </w:r>
      <w:r w:rsidR="00013B25" w:rsidRPr="00766C67">
        <w:rPr>
          <w:rFonts w:ascii="TH SarabunPSK" w:eastAsia="Calibri" w:hAnsi="TH SarabunPSK" w:cs="TH SarabunPSK"/>
          <w:sz w:val="32"/>
          <w:szCs w:val="32"/>
          <w:cs/>
        </w:rPr>
        <w:t>ในจังหวัด</w:t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013B25" w:rsidRPr="00766C67">
        <w:rPr>
          <w:rFonts w:ascii="TH SarabunPSK" w:eastAsia="Calibri" w:hAnsi="TH SarabunPSK" w:cs="TH SarabunPSK"/>
          <w:sz w:val="32"/>
          <w:szCs w:val="32"/>
          <w:cs/>
        </w:rPr>
        <w:t>122</w:t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013B25" w:rsidRPr="00766C67">
        <w:rPr>
          <w:rFonts w:ascii="TH SarabunPSK" w:eastAsia="Calibri" w:hAnsi="TH SarabunPSK" w:cs="TH SarabunPSK"/>
          <w:sz w:val="32"/>
          <w:szCs w:val="32"/>
          <w:cs/>
        </w:rPr>
        <w:t>สหกรณ์</w:t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  สมาชิกสหกรณ์..... 219,436.... ราย</w:t>
      </w:r>
    </w:p>
    <w:p w:rsidR="00013B25" w:rsidRPr="00766C67" w:rsidRDefault="00013B25" w:rsidP="00E36602">
      <w:pPr>
        <w:tabs>
          <w:tab w:val="left" w:pos="709"/>
        </w:tabs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สถานะ</w:t>
      </w:r>
    </w:p>
    <w:p w:rsidR="00013B25" w:rsidRPr="00766C67" w:rsidRDefault="00013B25" w:rsidP="000A1252">
      <w:pPr>
        <w:tabs>
          <w:tab w:val="left" w:pos="709"/>
          <w:tab w:val="left" w:pos="851"/>
        </w:tabs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 xml:space="preserve">ดำเนินงาน     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>55  สหกรณ์</w:t>
      </w:r>
    </w:p>
    <w:p w:rsidR="00013B25" w:rsidRPr="00766C67" w:rsidRDefault="00013B25" w:rsidP="00E36602">
      <w:pPr>
        <w:tabs>
          <w:tab w:val="left" w:pos="709"/>
        </w:tabs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>หยุดดำเนินงาน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>10  สหกรณ์</w:t>
      </w:r>
    </w:p>
    <w:p w:rsidR="00013B25" w:rsidRPr="00766C67" w:rsidRDefault="00013B25" w:rsidP="00E36602">
      <w:pPr>
        <w:tabs>
          <w:tab w:val="left" w:pos="709"/>
        </w:tabs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>เลิก(ชำระบัญชี)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>56  สหกรณ์</w:t>
      </w:r>
    </w:p>
    <w:p w:rsidR="00013B25" w:rsidRPr="00766C67" w:rsidRDefault="00013B25" w:rsidP="00E36602">
      <w:pPr>
        <w:tabs>
          <w:tab w:val="left" w:pos="709"/>
        </w:tabs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>ตั้งใหม่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1  สหกรณ์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013B25" w:rsidRPr="00766C67" w:rsidRDefault="00013B25" w:rsidP="000A1252">
      <w:pPr>
        <w:numPr>
          <w:ilvl w:val="0"/>
          <w:numId w:val="14"/>
        </w:numPr>
        <w:spacing w:after="0" w:line="276" w:lineRule="auto"/>
        <w:ind w:left="990" w:hanging="285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>การจัดชั้นมาตรฐานคุณภาพสหกรณ์ในจังหวัด (เ</w:t>
      </w:r>
      <w:r w:rsidR="00587C4E" w:rsidRPr="00766C67">
        <w:rPr>
          <w:rFonts w:ascii="TH SarabunPSK" w:eastAsia="Calibri" w:hAnsi="TH SarabunPSK" w:cs="TH SarabunPSK"/>
          <w:sz w:val="32"/>
          <w:szCs w:val="32"/>
          <w:cs/>
        </w:rPr>
        <w:t>ข้าหลักเกณฑ์นำมาจัดมาตรฐานจำนวน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 55 สหกรณ์)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br/>
        <w:t xml:space="preserve">2.1 ดีเลิศจำนวน  </w:t>
      </w:r>
      <w:r w:rsidR="000A1252" w:rsidRPr="00766C67">
        <w:rPr>
          <w:rFonts w:ascii="TH SarabunPSK" w:eastAsia="Calibri" w:hAnsi="TH SarabunPSK" w:cs="TH SarabunPSK"/>
          <w:sz w:val="32"/>
          <w:szCs w:val="32"/>
        </w:rPr>
        <w:t>68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  สหกรณ์  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013B25" w:rsidRPr="00766C67" w:rsidRDefault="00013B25" w:rsidP="00E36602">
      <w:pPr>
        <w:numPr>
          <w:ilvl w:val="1"/>
          <w:numId w:val="15"/>
        </w:numPr>
        <w:tabs>
          <w:tab w:val="left" w:pos="709"/>
        </w:tabs>
        <w:spacing w:after="0" w:line="27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ดีมากจำนวน  </w:t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>27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  สหกรณ์  </w:t>
      </w:r>
    </w:p>
    <w:p w:rsidR="00013B25" w:rsidRPr="00766C67" w:rsidRDefault="00013B25" w:rsidP="00E36602">
      <w:pPr>
        <w:numPr>
          <w:ilvl w:val="1"/>
          <w:numId w:val="15"/>
        </w:numPr>
        <w:tabs>
          <w:tab w:val="left" w:pos="709"/>
        </w:tabs>
        <w:spacing w:after="0" w:line="27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ดีจำนวน  </w:t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>17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  สหกรณ์  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013B25" w:rsidRPr="00766C67" w:rsidRDefault="00013B25" w:rsidP="00E36602">
      <w:pPr>
        <w:numPr>
          <w:ilvl w:val="1"/>
          <w:numId w:val="15"/>
        </w:numPr>
        <w:tabs>
          <w:tab w:val="left" w:pos="709"/>
        </w:tabs>
        <w:spacing w:after="0" w:line="27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ไม่ผ่านจำนวน  </w:t>
      </w:r>
      <w:r w:rsidR="000A1252" w:rsidRPr="00766C67">
        <w:rPr>
          <w:rFonts w:ascii="TH SarabunPSK" w:eastAsia="Calibri" w:hAnsi="TH SarabunPSK" w:cs="TH SarabunPSK"/>
          <w:sz w:val="32"/>
          <w:szCs w:val="32"/>
          <w:cs/>
        </w:rPr>
        <w:t>19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  สหกรณ์  </w:t>
      </w:r>
    </w:p>
    <w:p w:rsidR="007B4133" w:rsidRDefault="007B4133" w:rsidP="007B4133">
      <w:pPr>
        <w:tabs>
          <w:tab w:val="left" w:pos="709"/>
        </w:tabs>
        <w:spacing w:after="0" w:line="27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66C67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 สำนักงานสหกรณ์จังหวัดขอนแก่น</w:t>
      </w:r>
    </w:p>
    <w:p w:rsidR="0000792E" w:rsidRPr="00561FEB" w:rsidRDefault="00EC0C6D" w:rsidP="00E3660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61FEB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561FE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61FEB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013B25" w:rsidRPr="00561FEB" w:rsidRDefault="00013B25" w:rsidP="00E36602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   2.1 การรับรองเกษตรอินทรีย์ ด้านพืช ด้านข้าว และด้านประมง เกษตรกร 5</w:t>
      </w:r>
      <w:r w:rsidRPr="00561FEB">
        <w:rPr>
          <w:rFonts w:ascii="TH SarabunPSK" w:eastAsia="Calibri" w:hAnsi="TH SarabunPSK" w:cs="TH SarabunPSK"/>
          <w:sz w:val="32"/>
          <w:szCs w:val="32"/>
        </w:rPr>
        <w:t>,</w:t>
      </w:r>
      <w:r w:rsidR="002D02A4" w:rsidRPr="00561FEB">
        <w:rPr>
          <w:rFonts w:ascii="TH SarabunPSK" w:eastAsia="Calibri" w:hAnsi="TH SarabunPSK" w:cs="TH SarabunPSK"/>
          <w:sz w:val="32"/>
          <w:szCs w:val="32"/>
        </w:rPr>
        <w:t>7</w:t>
      </w:r>
      <w:r w:rsidR="00766C67" w:rsidRPr="00561FEB">
        <w:rPr>
          <w:rFonts w:ascii="TH SarabunPSK" w:eastAsia="Calibri" w:hAnsi="TH SarabunPSK" w:cs="TH SarabunPSK"/>
          <w:sz w:val="32"/>
          <w:szCs w:val="32"/>
        </w:rPr>
        <w:t>00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ราย/แปลง/โรงพื้นที่รวม </w:t>
      </w:r>
      <w:r w:rsidR="002D02A4" w:rsidRPr="00561FEB">
        <w:rPr>
          <w:rFonts w:ascii="TH SarabunPSK" w:eastAsia="Calibri" w:hAnsi="TH SarabunPSK" w:cs="TH SarabunPSK"/>
          <w:sz w:val="32"/>
          <w:szCs w:val="32"/>
        </w:rPr>
        <w:t>44</w:t>
      </w:r>
      <w:r w:rsidRPr="00561FEB">
        <w:rPr>
          <w:rFonts w:ascii="TH SarabunPSK" w:eastAsia="Calibri" w:hAnsi="TH SarabunPSK" w:cs="TH SarabunPSK"/>
          <w:sz w:val="32"/>
          <w:szCs w:val="32"/>
        </w:rPr>
        <w:t>,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16.85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tbl>
      <w:tblPr>
        <w:tblStyle w:val="a4"/>
        <w:tblW w:w="932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2552"/>
        <w:gridCol w:w="2126"/>
      </w:tblGrid>
      <w:tr w:rsidR="00561FEB" w:rsidRPr="00561FEB" w:rsidTr="004F304F">
        <w:trPr>
          <w:trHeight w:val="285"/>
        </w:trPr>
        <w:tc>
          <w:tcPr>
            <w:tcW w:w="464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จำนวนราย/แปลง/โรง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tcBorders>
              <w:top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 พืช ได้รับการรับรอง (แปลง)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:rsidR="00013B25" w:rsidRPr="00561FEB" w:rsidRDefault="002D02A4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:rsidR="00013B25" w:rsidRPr="00561FEB" w:rsidRDefault="002D02A4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68.19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พืช ได้รับการรับรองระยะปรับเปลี่ยน (แปลง)</w:t>
            </w:r>
          </w:p>
        </w:tc>
        <w:tc>
          <w:tcPr>
            <w:tcW w:w="2552" w:type="dxa"/>
            <w:noWrap/>
            <w:hideMark/>
          </w:tcPr>
          <w:p w:rsidR="00013B25" w:rsidRPr="00561FEB" w:rsidRDefault="00766C67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126" w:type="dxa"/>
            <w:noWrap/>
            <w:hideMark/>
          </w:tcPr>
          <w:p w:rsidR="00013B25" w:rsidRPr="00561FEB" w:rsidRDefault="00766C67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39.91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พืช ได้การรับรองโรงแปรรูป (โรง)</w:t>
            </w:r>
          </w:p>
        </w:tc>
        <w:tc>
          <w:tcPr>
            <w:tcW w:w="2552" w:type="dxa"/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 ข้าว (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T1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noWrap/>
            <w:hideMark/>
          </w:tcPr>
          <w:p w:rsidR="00013B25" w:rsidRPr="00561FEB" w:rsidRDefault="00766C67" w:rsidP="00766C67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013B25" w:rsidRPr="00561FE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992</w:t>
            </w:r>
          </w:p>
        </w:tc>
        <w:tc>
          <w:tcPr>
            <w:tcW w:w="2126" w:type="dxa"/>
            <w:noWrap/>
            <w:hideMark/>
          </w:tcPr>
          <w:p w:rsidR="00013B25" w:rsidRPr="00561FEB" w:rsidRDefault="002D02A4" w:rsidP="002D02A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17</w:t>
            </w:r>
            <w:r w:rsidR="00013B25" w:rsidRPr="00561FE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624</w:t>
            </w:r>
            <w:r w:rsidR="00013B25"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="00013B25" w:rsidRPr="00561FEB"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 ข้าว (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1,845</w:t>
            </w:r>
          </w:p>
        </w:tc>
        <w:tc>
          <w:tcPr>
            <w:tcW w:w="2126" w:type="dxa"/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19,185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75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noWrap/>
          </w:tcPr>
          <w:p w:rsidR="002D02A4" w:rsidRPr="00561FEB" w:rsidRDefault="002D02A4" w:rsidP="002D02A4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 ข้าว (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T3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noWrap/>
          </w:tcPr>
          <w:p w:rsidR="002D02A4" w:rsidRPr="00561FEB" w:rsidRDefault="002D02A4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775</w:t>
            </w:r>
          </w:p>
        </w:tc>
        <w:tc>
          <w:tcPr>
            <w:tcW w:w="2126" w:type="dxa"/>
            <w:noWrap/>
          </w:tcPr>
          <w:p w:rsidR="002D02A4" w:rsidRPr="00561FEB" w:rsidRDefault="00766C67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7</w:t>
            </w:r>
            <w:r w:rsidRPr="00561FE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</w:t>
            </w:r>
            <w:r w:rsidR="002D02A4" w:rsidRPr="00561FEB">
              <w:rPr>
                <w:rFonts w:ascii="TH SarabunPSK" w:eastAsia="Calibri" w:hAnsi="TH SarabunPSK" w:cs="TH SarabunPSK"/>
                <w:sz w:val="32"/>
                <w:szCs w:val="32"/>
              </w:rPr>
              <w:t>163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 ประมง (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T1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126" w:type="dxa"/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26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tcBorders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7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 ประมง  (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T3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</w:tc>
      </w:tr>
      <w:tr w:rsidR="00561FEB" w:rsidRPr="00561FEB" w:rsidTr="004F304F">
        <w:trPr>
          <w:trHeight w:val="285"/>
        </w:trPr>
        <w:tc>
          <w:tcPr>
            <w:tcW w:w="464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766C67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5,</w:t>
            </w:r>
            <w:r w:rsidR="002D02A4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</w:t>
            </w:r>
            <w:r w:rsidR="00766C67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2D02A4" w:rsidP="00766C67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44</w:t>
            </w:r>
            <w:r w:rsidR="00013B25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,1</w:t>
            </w:r>
            <w:r w:rsidR="00766C67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</w:t>
            </w:r>
            <w:r w:rsidR="00013B25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766C67" w:rsidRPr="00561FEB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85</w:t>
            </w:r>
          </w:p>
        </w:tc>
      </w:tr>
    </w:tbl>
    <w:p w:rsidR="00013B25" w:rsidRPr="00561FEB" w:rsidRDefault="00013B25" w:rsidP="00E36602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หมา</w:t>
      </w:r>
      <w:r w:rsidR="006C2A7D"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>ย</w:t>
      </w:r>
      <w:r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เหตุ: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สำนักวิจัยและพัฒนาการเกษตรเขตที่ 3 ได้รับงบประมาณในการตรวจรับรองการผลิตพืชอินทรีย์ ปีงบประมาณ 256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71,650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บาท เบิกจ่ายแล้วทั้งสิ้น จำนวน 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16,620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บาท คิดเป็น 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23.20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>%</w:t>
      </w:r>
    </w:p>
    <w:p w:rsidR="00013B25" w:rsidRPr="00561FEB" w:rsidRDefault="00013B25" w:rsidP="00E36602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61FEB">
        <w:rPr>
          <w:rFonts w:ascii="TH SarabunPSK" w:eastAsia="Calibri" w:hAnsi="TH SarabunPSK" w:cs="TH SarabunPSK"/>
          <w:sz w:val="32"/>
          <w:szCs w:val="32"/>
        </w:rPr>
        <w:t xml:space="preserve">     2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61FEB">
        <w:rPr>
          <w:rFonts w:ascii="TH SarabunPSK" w:eastAsia="Calibri" w:hAnsi="TH SarabunPSK" w:cs="TH SarabunPSK"/>
          <w:sz w:val="32"/>
          <w:szCs w:val="32"/>
        </w:rPr>
        <w:t>2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การรับรอง </w:t>
      </w:r>
      <w:r w:rsidRPr="00561FEB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>ด้านพืช ด้านข้าว ด้านประมง และด้านปศุสัตว์ เกษตรกร 4</w:t>
      </w:r>
      <w:r w:rsidRPr="00561FEB">
        <w:rPr>
          <w:rFonts w:ascii="TH SarabunPSK" w:eastAsia="Calibri" w:hAnsi="TH SarabunPSK" w:cs="TH SarabunPSK"/>
          <w:sz w:val="32"/>
          <w:szCs w:val="32"/>
        </w:rPr>
        <w:t>,</w:t>
      </w:r>
      <w:r w:rsidR="002D02A4" w:rsidRPr="00561FEB">
        <w:rPr>
          <w:rFonts w:ascii="TH SarabunPSK" w:eastAsia="Calibri" w:hAnsi="TH SarabunPSK" w:cs="TH SarabunPSK"/>
          <w:sz w:val="32"/>
          <w:szCs w:val="32"/>
        </w:rPr>
        <w:t>3</w:t>
      </w:r>
      <w:r w:rsidR="00766C67" w:rsidRPr="00561FEB">
        <w:rPr>
          <w:rFonts w:ascii="TH SarabunPSK" w:eastAsia="Calibri" w:hAnsi="TH SarabunPSK" w:cs="TH SarabunPSK"/>
          <w:sz w:val="32"/>
          <w:szCs w:val="32"/>
        </w:rPr>
        <w:t>70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ราย/แปลง/ฟาร์ม พื้นที่รวม 36</w:t>
      </w:r>
      <w:r w:rsidRPr="00561FEB">
        <w:rPr>
          <w:rFonts w:ascii="TH SarabunPSK" w:eastAsia="Calibri" w:hAnsi="TH SarabunPSK" w:cs="TH SarabunPSK"/>
          <w:sz w:val="32"/>
          <w:szCs w:val="32"/>
        </w:rPr>
        <w:t>,</w:t>
      </w:r>
      <w:r w:rsidR="002D02A4" w:rsidRPr="00561FEB">
        <w:rPr>
          <w:rFonts w:ascii="TH SarabunPSK" w:eastAsia="Calibri" w:hAnsi="TH SarabunPSK" w:cs="TH SarabunPSK"/>
          <w:sz w:val="32"/>
          <w:szCs w:val="32"/>
        </w:rPr>
        <w:t>5</w:t>
      </w:r>
      <w:r w:rsidR="00766C67" w:rsidRPr="00561FEB">
        <w:rPr>
          <w:rFonts w:ascii="TH SarabunPSK" w:eastAsia="Calibri" w:hAnsi="TH SarabunPSK" w:cs="TH SarabunPSK"/>
          <w:sz w:val="32"/>
          <w:szCs w:val="32"/>
        </w:rPr>
        <w:t>85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="002D02A4"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a4"/>
        <w:tblW w:w="939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835"/>
        <w:gridCol w:w="2451"/>
      </w:tblGrid>
      <w:tr w:rsidR="00561FEB" w:rsidRPr="00561FEB" w:rsidTr="006C2A7D">
        <w:trPr>
          <w:trHeight w:val="292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 (ราย/แปลง/ฟาร์ม)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561FEB" w:rsidRPr="00561FEB" w:rsidTr="006C2A7D">
        <w:trPr>
          <w:trHeight w:val="292"/>
        </w:trPr>
        <w:tc>
          <w:tcPr>
            <w:tcW w:w="4111" w:type="dxa"/>
            <w:tcBorders>
              <w:top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พืช 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:rsidR="00013B25" w:rsidRPr="00561FEB" w:rsidRDefault="00013B25" w:rsidP="00766C67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1,</w:t>
            </w:r>
            <w:r w:rsidR="00766C67" w:rsidRPr="00561FEB">
              <w:rPr>
                <w:rFonts w:ascii="TH SarabunPSK" w:eastAsia="Calibri" w:hAnsi="TH SarabunPSK" w:cs="TH SarabunPSK"/>
                <w:sz w:val="32"/>
                <w:szCs w:val="32"/>
              </w:rPr>
              <w:t>537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noWrap/>
            <w:hideMark/>
          </w:tcPr>
          <w:p w:rsidR="00013B25" w:rsidRPr="00561FEB" w:rsidRDefault="00013B25" w:rsidP="00766C67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2,</w:t>
            </w:r>
            <w:r w:rsidR="00766C67" w:rsidRPr="00561FEB">
              <w:rPr>
                <w:rFonts w:ascii="TH SarabunPSK" w:eastAsia="Calibri" w:hAnsi="TH SarabunPSK" w:cs="TH SarabunPSK"/>
                <w:sz w:val="32"/>
                <w:szCs w:val="32"/>
              </w:rPr>
              <w:t>529.69</w:t>
            </w:r>
          </w:p>
        </w:tc>
      </w:tr>
      <w:tr w:rsidR="00561FEB" w:rsidRPr="00561FEB" w:rsidTr="006C2A7D">
        <w:trPr>
          <w:trHeight w:val="292"/>
        </w:trPr>
        <w:tc>
          <w:tcPr>
            <w:tcW w:w="4111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ข้าว 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835" w:type="dxa"/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1,924</w:t>
            </w:r>
          </w:p>
        </w:tc>
        <w:tc>
          <w:tcPr>
            <w:tcW w:w="2451" w:type="dxa"/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25,159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</w:p>
        </w:tc>
      </w:tr>
      <w:tr w:rsidR="00561FEB" w:rsidRPr="00561FEB" w:rsidTr="006C2A7D">
        <w:trPr>
          <w:trHeight w:val="292"/>
        </w:trPr>
        <w:tc>
          <w:tcPr>
            <w:tcW w:w="4111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ข้าว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GAP Seed</w:t>
            </w:r>
          </w:p>
        </w:tc>
        <w:tc>
          <w:tcPr>
            <w:tcW w:w="2835" w:type="dxa"/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83</w:t>
            </w:r>
          </w:p>
        </w:tc>
        <w:tc>
          <w:tcPr>
            <w:tcW w:w="2451" w:type="dxa"/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698</w:t>
            </w:r>
          </w:p>
        </w:tc>
      </w:tr>
      <w:tr w:rsidR="00561FEB" w:rsidRPr="00561FEB" w:rsidTr="006C2A7D">
        <w:trPr>
          <w:trHeight w:val="292"/>
        </w:trPr>
        <w:tc>
          <w:tcPr>
            <w:tcW w:w="4111" w:type="dxa"/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ประมง</w:t>
            </w:r>
          </w:p>
        </w:tc>
        <w:tc>
          <w:tcPr>
            <w:tcW w:w="2835" w:type="dxa"/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451" w:type="dxa"/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598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="002D02A4" w:rsidRPr="00561FEB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561FEB" w:rsidRPr="00561FEB" w:rsidTr="006C2A7D">
        <w:trPr>
          <w:trHeight w:val="292"/>
        </w:trPr>
        <w:tc>
          <w:tcPr>
            <w:tcW w:w="4111" w:type="dxa"/>
            <w:tcBorders>
              <w:bottom w:val="single" w:sz="4" w:space="0" w:color="auto"/>
            </w:tcBorders>
            <w:noWrap/>
            <w:hideMark/>
          </w:tcPr>
          <w:p w:rsidR="00013B25" w:rsidRPr="00561FEB" w:rsidRDefault="00013B25" w:rsidP="00E3660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ปศุสัตว์ 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:rsidR="00013B25" w:rsidRPr="00561FEB" w:rsidRDefault="000E6271" w:rsidP="002D02A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  <w:r w:rsidR="002D02A4" w:rsidRPr="00561FEB">
              <w:rPr>
                <w:rFonts w:ascii="TH SarabunPSK" w:eastAsia="Calibri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noWrap/>
            <w:hideMark/>
          </w:tcPr>
          <w:p w:rsidR="00013B25" w:rsidRPr="00561FEB" w:rsidRDefault="00013B25" w:rsidP="002D02A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7,</w:t>
            </w:r>
            <w:r w:rsidR="002D02A4" w:rsidRPr="00561FEB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561FEB"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</w:p>
        </w:tc>
      </w:tr>
      <w:tr w:rsidR="00561FEB" w:rsidRPr="00561FEB" w:rsidTr="006C2A7D">
        <w:trPr>
          <w:trHeight w:val="292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AE330C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2E68A4" w:rsidP="002D02A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4,</w:t>
            </w:r>
            <w:r w:rsidR="00766C67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="00766C67" w:rsidRPr="00561FEB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13B25" w:rsidRPr="00561FEB" w:rsidRDefault="00013B25" w:rsidP="00766C67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36,</w:t>
            </w:r>
            <w:r w:rsidR="002E68A4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</w:t>
            </w:r>
            <w:r w:rsidR="00766C67" w:rsidRPr="00561FE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85</w:t>
            </w:r>
          </w:p>
        </w:tc>
      </w:tr>
    </w:tbl>
    <w:p w:rsidR="00013B25" w:rsidRPr="00561FEB" w:rsidRDefault="00013B25" w:rsidP="00E36602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หมา</w:t>
      </w:r>
      <w:r w:rsidR="006C2A7D"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>ย</w:t>
      </w:r>
      <w:r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เหตุ: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สำนักวิจัยและพัฒนาการเกษตรเขตที่ 3 ได้รับงบประมาณในการตรวจรับรองแหล่งผลิต </w:t>
      </w:r>
      <w:r w:rsidRPr="00561FEB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>พืช ปีงบประมาณ 256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249,250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บาท เบิกจ่ายแล้วทั้งสิ้น  จำนวน 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54,650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 บาท คิดเป็น </w:t>
      </w:r>
      <w:r w:rsidR="00766C67" w:rsidRPr="00561FEB">
        <w:rPr>
          <w:rFonts w:ascii="TH SarabunPSK" w:eastAsia="Calibri" w:hAnsi="TH SarabunPSK" w:cs="TH SarabunPSK" w:hint="cs"/>
          <w:sz w:val="32"/>
          <w:szCs w:val="32"/>
          <w:cs/>
        </w:rPr>
        <w:t>21.93</w:t>
      </w:r>
      <w:r w:rsidRPr="00561FEB">
        <w:rPr>
          <w:rFonts w:ascii="TH SarabunPSK" w:eastAsia="Calibri" w:hAnsi="TH SarabunPSK" w:cs="TH SarabunPSK"/>
          <w:sz w:val="32"/>
          <w:szCs w:val="32"/>
          <w:cs/>
        </w:rPr>
        <w:t xml:space="preserve">%  </w:t>
      </w:r>
    </w:p>
    <w:p w:rsidR="002E68A4" w:rsidRDefault="007B4133" w:rsidP="00E36602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61FE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ที่มา: สำนักวิจัยและพัฒนาการเกษตรเขตที่ 3 </w:t>
      </w:r>
    </w:p>
    <w:p w:rsidR="009B1CE1" w:rsidRPr="00A407EB" w:rsidRDefault="009B1CE1" w:rsidP="00E36602">
      <w:pPr>
        <w:spacing w:after="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407EB">
        <w:rPr>
          <w:rFonts w:ascii="TH SarabunPSK" w:hAnsi="TH SarabunPSK" w:cs="TH SarabunPSK"/>
          <w:b/>
          <w:bCs/>
          <w:color w:val="FF0000"/>
          <w:sz w:val="32"/>
          <w:szCs w:val="32"/>
        </w:rPr>
        <w:t>3</w:t>
      </w:r>
      <w:r w:rsidRPr="00A407E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. งบประมาณ ปี 2562 </w:t>
      </w:r>
      <w:r w:rsidR="00E36602" w:rsidRPr="00A407E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รวมทั้งสิ้น </w:t>
      </w:r>
      <w:r w:rsidR="009B0E0B" w:rsidRPr="00A407EB">
        <w:rPr>
          <w:rFonts w:ascii="TH SarabunPSK" w:hAnsi="TH SarabunPSK" w:cs="TH SarabunPSK"/>
          <w:b/>
          <w:bCs/>
          <w:color w:val="FF0000"/>
          <w:sz w:val="32"/>
          <w:szCs w:val="32"/>
        </w:rPr>
        <w:t>80</w:t>
      </w:r>
      <w:r w:rsidR="009B0E0B" w:rsidRPr="00A407E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8</w:t>
      </w:r>
      <w:r w:rsidR="00405C4B" w:rsidRPr="00A407EB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="009B0E0B" w:rsidRPr="00A407E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160</w:t>
      </w:r>
      <w:r w:rsidR="00405C4B" w:rsidRPr="00A407EB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="009B0E0B" w:rsidRPr="00A407E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195 </w:t>
      </w:r>
      <w:r w:rsidRPr="00A407E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บาท แบ่งเป็น</w:t>
      </w:r>
    </w:p>
    <w:p w:rsidR="00677663" w:rsidRPr="00856903" w:rsidRDefault="0029640F" w:rsidP="0029640F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856903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    </w:t>
      </w:r>
      <w:r w:rsidR="00677663" w:rsidRPr="00856903">
        <w:rPr>
          <w:rFonts w:ascii="TH SarabunPSK" w:eastAsia="Calibri" w:hAnsi="TH SarabunPSK" w:cs="TH SarabunPSK"/>
          <w:color w:val="FF0000"/>
          <w:sz w:val="32"/>
          <w:szCs w:val="32"/>
          <w:cs/>
        </w:rPr>
        <w:t>3.1 งบประมาณของส่วนราชการต้นสังกัด (</w:t>
      </w:r>
      <w:r w:rsidR="00677663" w:rsidRPr="00856903">
        <w:rPr>
          <w:rFonts w:ascii="TH SarabunPSK" w:eastAsia="Calibri" w:hAnsi="TH SarabunPSK" w:cs="TH SarabunPSK"/>
          <w:color w:val="FF0000"/>
          <w:sz w:val="32"/>
          <w:szCs w:val="32"/>
        </w:rPr>
        <w:t>Function Base)</w:t>
      </w:r>
    </w:p>
    <w:p w:rsidR="0029640F" w:rsidRDefault="0029640F" w:rsidP="0029640F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856903">
        <w:rPr>
          <w:rFonts w:ascii="TH SarabunPSK" w:eastAsia="Calibri" w:hAnsi="TH SarabunPSK" w:cs="TH SarabunPSK"/>
          <w:color w:val="FF0000"/>
          <w:sz w:val="32"/>
          <w:szCs w:val="32"/>
        </w:rPr>
        <w:t xml:space="preserve">       1</w:t>
      </w:r>
      <w:r w:rsidRPr="00856903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) งบประมาณรวมทั้งสิ้น 694,918,949 บาท ผลการเบิกจ่าย 678,690,326.31 ล้านบาท คิดเป็นร้อยละ 97.66 </w:t>
      </w:r>
    </w:p>
    <w:p w:rsidR="00320FC8" w:rsidRDefault="00320FC8" w:rsidP="0029640F">
      <w:pPr>
        <w:spacing w:after="0" w:line="240" w:lineRule="auto"/>
        <w:jc w:val="thaiDistribute"/>
        <w:rPr>
          <w:rFonts w:ascii="TH SarabunPSK" w:eastAsia="Calibri" w:hAnsi="TH SarabunPSK" w:cs="TH SarabunPSK" w:hint="cs"/>
          <w:color w:val="FF0000"/>
          <w:sz w:val="32"/>
          <w:szCs w:val="32"/>
        </w:rPr>
      </w:pPr>
      <w:r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(ที่มา</w:t>
      </w:r>
      <w:r>
        <w:rPr>
          <w:rFonts w:ascii="TH SarabunPSK" w:eastAsia="Calibri" w:hAnsi="TH SarabunPSK" w:cs="TH SarabunPSK"/>
          <w:color w:val="FF0000"/>
          <w:sz w:val="32"/>
          <w:szCs w:val="32"/>
        </w:rPr>
        <w:t>:</w:t>
      </w:r>
      <w:r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ศูนย์วิจัยพืชไร่ขอนแก่น)</w:t>
      </w:r>
    </w:p>
    <w:p w:rsidR="00320FC8" w:rsidRPr="00856903" w:rsidRDefault="00320FC8" w:rsidP="0029640F">
      <w:pPr>
        <w:spacing w:after="0" w:line="240" w:lineRule="auto"/>
        <w:jc w:val="thaiDistribute"/>
        <w:rPr>
          <w:rFonts w:ascii="TH SarabunPSK" w:eastAsia="Calibri" w:hAnsi="TH SarabunPSK" w:cs="TH SarabunPSK" w:hint="cs"/>
          <w:color w:val="FF0000"/>
          <w:sz w:val="32"/>
          <w:szCs w:val="32"/>
          <w:cs/>
        </w:rPr>
      </w:pPr>
      <w:r>
        <w:rPr>
          <w:rFonts w:ascii="TH SarabunPSK" w:eastAsia="Calibri" w:hAnsi="TH SarabunPSK" w:cs="TH SarabunPSK"/>
          <w:color w:val="FF0000"/>
          <w:sz w:val="32"/>
          <w:szCs w:val="32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</w:rPr>
        <w:tab/>
        <w:t xml:space="preserve">1.1 </w:t>
      </w:r>
      <w:r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งบประมาณรวมทั้งสิ้น 17,958</w:t>
      </w:r>
      <w:r w:rsid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,</w:t>
      </w:r>
      <w:r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982 ล้านบาท ผลการเบิกจ่าย</w:t>
      </w:r>
      <w:r w:rsid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17,958,982 ล้านบาท คิดเป็นร้อยละ 100 จำแนกเป็นงบดำเนินงาน 16,504,136 ล้านบาท  งบลงทุน 1,454,846 ล้านบาท งบรายจ่าย  - ล้านบาท</w:t>
      </w:r>
    </w:p>
    <w:p w:rsidR="0029640F" w:rsidRPr="00677663" w:rsidRDefault="0029640F" w:rsidP="0029640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2) ผลการดำเนินงาน/ผลการปฏิบัติราชการ </w:t>
      </w:r>
      <w:r w:rsidRPr="0029640F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สำคัญ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(แผนงานโครงการจำแนกตาม พืช ปศุสัตว์ ประมง กลุ่ม/สหกรณ์ ชลประทาน) </w:t>
      </w:r>
      <w:r>
        <w:rPr>
          <w:rFonts w:ascii="TH SarabunPSK" w:eastAsia="Calibri" w:hAnsi="TH SarabunPSK" w:cs="TH SarabunPSK"/>
          <w:sz w:val="32"/>
          <w:szCs w:val="32"/>
        </w:rPr>
        <w:tab/>
      </w:r>
    </w:p>
    <w:p w:rsidR="00677663" w:rsidRPr="00835FC4" w:rsidRDefault="00677663" w:rsidP="0067766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506C8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2.1) ด้านพืช 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</w:rPr>
        <w:t>: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</w:p>
    <w:p w:rsidR="00677663" w:rsidRPr="00835FC4" w:rsidRDefault="00677663" w:rsidP="0067766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  <w:t>- แผนงานบูรณาการพัฒนาศักยภาพการผลิตภาคการเกษตร (อ้อยโรงงาน อ้อยคั้นน้ำและ</w:t>
      </w:r>
      <w:r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ถั่วลิสง) </w:t>
      </w:r>
    </w:p>
    <w:p w:rsidR="00677663" w:rsidRPr="00835FC4" w:rsidRDefault="00506C87" w:rsidP="0067766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="00677663"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- แผนงานบูรณาการวิจัยและนวัตกรรม (อ้อยโรงงาน)</w:t>
      </w:r>
    </w:p>
    <w:p w:rsidR="00677663" w:rsidRPr="00835FC4" w:rsidRDefault="00506C87" w:rsidP="0067766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="00677663"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- แผนงานรองพัฒนาศักยภาพการผลิตภาคการเกษตร ผลิตเมล็ดพันธุ์ถั่วลิสงชั้นพันธุ์คัด พันธ</w:t>
      </w:r>
      <w:r w:rsidR="00677663"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ุ์</w:t>
      </w:r>
      <w:r w:rsidR="00677663"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หลัก จำนวน 5 พันธุ์ 27.5 ตัน และท่อนพันธุ์อ้อย 800,000 ท่อน</w:t>
      </w:r>
    </w:p>
    <w:p w:rsidR="00677663" w:rsidRPr="00835FC4" w:rsidRDefault="00506C87" w:rsidP="0067766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="00677663"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- แผนงานรองพัฒนาศักยภาพด้านวิทยาศาสตร์ เทคโนโลยี และนวัตกรรม วิจัยและพัฒนาอ้อยโรงงาน อ้อยคั้นน้ำ มันสำปะหลัง ข้าวโพดฝักสด ถั่วเหลือง ถั่วลิสง กาแฟ กล้วยไม้</w:t>
      </w:r>
    </w:p>
    <w:p w:rsidR="00677663" w:rsidRPr="00835FC4" w:rsidRDefault="00677663" w:rsidP="0067766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="00506C87"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เป้าหมาย เพื่อพัฒนาพันธุ์ เทคโนโลยีการผลิตพืช เพื่อการผลิตพืชต่างๆ ให้มีผลผลิตและคุณภาพสูงขึ้น ลดต้นทุนการผลิต ทำให้เกษตรกรมีรายได้เพิ่มขึ้น รวมทั้งผลิตเมล็ดพันธุ์/ท่อนพันธุ์ดี สำหรับเกษตรกร</w:t>
      </w:r>
    </w:p>
    <w:p w:rsidR="00677663" w:rsidRPr="00506C87" w:rsidRDefault="00677663" w:rsidP="0067766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506C87">
        <w:rPr>
          <w:rFonts w:ascii="TH SarabunPSK" w:eastAsia="Calibri" w:hAnsi="TH SarabunPSK" w:cs="TH SarabunPSK"/>
          <w:sz w:val="32"/>
          <w:szCs w:val="32"/>
          <w:cs/>
        </w:rPr>
        <w:tab/>
      </w:r>
      <w:r w:rsidR="00506C8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ผลสำเร็จที่สำคัญ ศูนย์วิจัยพืชไร่ขอนแก่น รับรองพันธุ์พืชพันธุ์ใหม่ </w:t>
      </w:r>
      <w:r w:rsidR="00835FC4"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วันที่ 15</w:t>
      </w:r>
      <w:r w:rsid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สิงหาคม 2562 จำนวน 2 พันธุ์ </w:t>
      </w:r>
      <w:r w:rsidRPr="00506C8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ได้แก่ ถั่วลิสงพันธุ์ขอนแก่น 9 และอ้อยคั้นน้ำพันธุ์ศรีสำโรง 1 ซึ่งมีผลผลิตและคุณภาพดีกว่าพันธุ์เดิมที่เกษตรกรใช้</w:t>
      </w:r>
      <w:r w:rsidR="00835FC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35FC4"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อยู่ระหว่างการขยายพันธุ์ </w:t>
      </w:r>
    </w:p>
    <w:p w:rsidR="00677663" w:rsidRPr="00835FC4" w:rsidRDefault="00677663" w:rsidP="00677663">
      <w:pPr>
        <w:tabs>
          <w:tab w:val="left" w:pos="1134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506C8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ในปี 2563 </w:t>
      </w:r>
      <w:r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งบประมาณของ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กรมวิชาการเกษตร</w:t>
      </w:r>
      <w:r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ได้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ปรับลด</w:t>
      </w:r>
      <w:r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ลง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63</w:t>
      </w:r>
      <w:r w:rsidRP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8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ล้านบาท </w:t>
      </w:r>
      <w:r w:rsid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ในส่วนของ 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>ศวร.ขอนแก่น ปรับลด</w:t>
      </w:r>
      <w:r w:rsid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งานวิจัย โดยมีมีการตัดงานทดลอง และปรับลดความถี่ในการจัดเก็บข้อมูล  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และลด </w:t>
      </w:r>
      <w:r w:rsidRPr="00835FC4">
        <w:rPr>
          <w:rFonts w:ascii="TH SarabunPSK" w:eastAsia="Calibri" w:hAnsi="TH SarabunPSK" w:cs="TH SarabunPSK"/>
          <w:color w:val="FF0000"/>
          <w:sz w:val="32"/>
          <w:szCs w:val="32"/>
        </w:rPr>
        <w:t xml:space="preserve">KPI </w:t>
      </w:r>
      <w:r w:rsidR="00835FC4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ลงให้สอดคล้องกับงบประมาณ และการผลิตเมล็ดพันธุ์หรือท่อนพันธุ์ ขอปรับลดเป้าการผลิต</w:t>
      </w:r>
      <w:r w:rsidR="00957305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ลง คงเหลือแต่การผลิตเมล็ดพันธุ์ถั่วลิสง ส่วนอ้อยโรงงาน และอ้อยคั้นน้ำ ยกเลิกเป้าหมาผลิตทั้งหมด</w:t>
      </w:r>
    </w:p>
    <w:p w:rsidR="00677663" w:rsidRDefault="00677663" w:rsidP="00E36602">
      <w:pPr>
        <w:spacing w:after="0"/>
        <w:ind w:firstLine="284"/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9B1CE1" w:rsidRPr="00766C67" w:rsidRDefault="009B1CE1" w:rsidP="00E36602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lastRenderedPageBreak/>
        <w:t xml:space="preserve">1. ระบบส่งเสริมการเกษตรแบบแปลงใหญ่  เป้าหมาย.3,419 ราย/74 แปลง </w:t>
      </w:r>
    </w:p>
    <w:p w:rsidR="009B1CE1" w:rsidRPr="00766C67" w:rsidRDefault="009B1CE1" w:rsidP="00E36602">
      <w:pPr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ผลสำเร็จที่สำคัญ : พื้นที่การเกษตรได้รับการพัฒนาสู่ระบบส่งเสริมการเกษตรแบบแปลงใหญ่ สามารถลดต้นทุนการผลิต และผลผลิตสินค้าเกษตรเพิ่มมากขึ้น</w:t>
      </w:r>
    </w:p>
    <w:p w:rsidR="009B1CE1" w:rsidRPr="00766C67" w:rsidRDefault="009B1CE1" w:rsidP="00E36602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2. โครงการส่งเสริมการปลูกพืชหลากหลายฤดูนาปรัง เป้าหมาย 300 ราย</w:t>
      </w:r>
    </w:p>
    <w:p w:rsidR="009B1CE1" w:rsidRPr="00766C67" w:rsidRDefault="009B1CE1" w:rsidP="00E36602">
      <w:pPr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>ผลสำเร็จที่สำคัญ : สร้างรายได้จากการปลูกพืชอื่นทดแทนการปลูกข้าว และสร้างโอกาสให้กับเกษตรกรได้เรียนรู้การเพาะปลูกพืชอื่นในนา เพื่อเป็นเกษตรกรรมทางเลือกให้กับเกษตรกร</w:t>
      </w:r>
    </w:p>
    <w:p w:rsidR="009B1CE1" w:rsidRPr="00766C67" w:rsidRDefault="009B1CE1" w:rsidP="00E36602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3. โครงการพัฒนาการผลิตเกษตรอินทรีย์ เป้าหมาย 50 ราย</w:t>
      </w:r>
    </w:p>
    <w:p w:rsidR="009B1CE1" w:rsidRPr="00766C67" w:rsidRDefault="009B1CE1" w:rsidP="00E36602">
      <w:pPr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ผลสำเร็จที่สำคัญ : เกษตรกรได้รับการประเมินแปลงเบื้องต้นและเข้าสู่กระบวนการรับรองมาตรฐานเกษตรอินทรีย์ และสามารถผลิตสินค้าตามมาตรฐานเกษตรอินทรีย์ได้</w:t>
      </w:r>
    </w:p>
    <w:p w:rsidR="009B1CE1" w:rsidRPr="00766C67" w:rsidRDefault="009B1CE1" w:rsidP="00E36602">
      <w:pPr>
        <w:spacing w:after="0" w:line="240" w:lineRule="auto"/>
        <w:ind w:firstLine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4. โครงการส่งเสริมและเพิ่มประสิทธิภาพการผลิตสินค้าเกษตร (ถั่ว อ้อยโรงงาน ไม้ผล มันสำปะหลัง และสมุนไพร) เป้าหมาย 490 ราย</w:t>
      </w:r>
    </w:p>
    <w:p w:rsidR="009B1CE1" w:rsidRPr="00766C67" w:rsidRDefault="009B1CE1" w:rsidP="00E36602">
      <w:pPr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>ผลสำ</w:t>
      </w:r>
      <w:r w:rsidRPr="00766C67">
        <w:rPr>
          <w:rFonts w:ascii="TH SarabunPSK" w:hAnsi="TH SarabunPSK" w:cs="TH SarabunPSK"/>
          <w:sz w:val="32"/>
          <w:szCs w:val="32"/>
          <w:cs/>
        </w:rPr>
        <w:t>เร็จที่สำคัญ : เกษตรกรมีความรู้ความสามารถในเรื่องเทคโนโลยีการเพิ่มประสิทธิภาพการผลิต และสามารถนำความรู้ไปใช้ให้เกิดประโยชน์ในแปลงของตนเอง</w:t>
      </w:r>
    </w:p>
    <w:p w:rsidR="000E6271" w:rsidRPr="00766C67" w:rsidRDefault="000E6271" w:rsidP="00E36602">
      <w:pPr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:rsidR="000E6271" w:rsidRPr="00766C67" w:rsidRDefault="000E6271" w:rsidP="000E6271">
      <w:pPr>
        <w:spacing w:after="0"/>
        <w:ind w:firstLine="993"/>
        <w:contextualSpacing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2.2) ด้านปศุสัตว์ : </w:t>
      </w:r>
    </w:p>
    <w:p w:rsidR="000E6271" w:rsidRPr="00766C67" w:rsidRDefault="000E6271" w:rsidP="000E6271">
      <w:pPr>
        <w:spacing w:after="0"/>
        <w:ind w:firstLine="993"/>
        <w:contextualSpacing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</w:rPr>
        <w:t>1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. โครงการพัฒนาศูนย์เรียนรู้การเพิ่มประสิทธิภาพการผลิตสินค้าเกษตร... 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เป้าหมาย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...ศูนย์เรียนรู้ด้านการเลี้ยงสัตว์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 26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ศูนย์ 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ผลสำเร็จที่สำคัญ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...มีศูนย์เรียนรู้ด้านการเลี้ยงสัตว์ที่สามารถถ่ายทอดเทคโนโลยีด้านปศุสัตว์แก่เกษตรกร ครบทุกพื้นที่</w:t>
      </w:r>
    </w:p>
    <w:p w:rsidR="000E6271" w:rsidRPr="00766C67" w:rsidRDefault="000E6271" w:rsidP="000E6271">
      <w:pPr>
        <w:spacing w:after="0"/>
        <w:ind w:firstLine="993"/>
        <w:contextualSpacing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</w:rPr>
        <w:t>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 โครงการระบบส่งเสริมการเกษตรแบบแปลงใหญ่..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เป้าหมาย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...กลุ่มเกษตรกรผู้เลี้ยงสัตว์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26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อำเภอ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ผลสำเร็จที่สำคัญ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...เกษตรกรผู้เลี้ยงสัตว์มีการรวมกลุ่มกันเพื่อผลิต และทำการตลาดเพื่อลดรายจ่าย</w:t>
      </w:r>
    </w:p>
    <w:p w:rsidR="000E6271" w:rsidRPr="00766C67" w:rsidRDefault="000E6271" w:rsidP="000E6271">
      <w:pPr>
        <w:spacing w:after="0"/>
        <w:ind w:firstLine="993"/>
        <w:contextualSpacing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       3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 โครงการระบบส่งเสริมการเกษตรตามแนวทฤษฎีใหม่ฯ..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เป้าหมาย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...กลุ่มเกษตรกรผู้เลี้ยงสัตว์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26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อำเภอ 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ผลสำเร็จที่สำคัญ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...เกษตรกรได้เรียนรู้ และสามารถทำการเกษตรตามแนวทฤษฎีใหม่ฯ ได้ครบทุกพื้นที่        </w:t>
      </w:r>
    </w:p>
    <w:p w:rsidR="000E6271" w:rsidRPr="00766C67" w:rsidRDefault="000E6271" w:rsidP="000E6271">
      <w:pPr>
        <w:spacing w:after="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ที่มา:สำนักงานปศุสัตว์จังหวัดขอนแก่น</w:t>
      </w:r>
    </w:p>
    <w:p w:rsidR="009B1CE1" w:rsidRPr="00766C67" w:rsidRDefault="009B1CE1" w:rsidP="00E36602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 xml:space="preserve">      1</w:t>
      </w:r>
      <w:r w:rsidRPr="00766C67">
        <w:rPr>
          <w:rFonts w:ascii="TH SarabunPSK" w:hAnsi="TH SarabunPSK" w:cs="TH SarabunPSK"/>
          <w:sz w:val="32"/>
          <w:szCs w:val="32"/>
          <w:cs/>
        </w:rPr>
        <w:t>. โครงการพัฒนาศูนย์เรียนรู้การเพิ่ม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>ประสิทธิภาพการผลิตสินค้าเกษตร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เป้าหมายศูนย์เรียนรู้ด้านการเลี้ยงสัตว์</w:t>
      </w:r>
      <w:r w:rsidRPr="00766C67">
        <w:rPr>
          <w:rFonts w:ascii="TH SarabunPSK" w:hAnsi="TH SarabunPSK" w:cs="TH SarabunPSK"/>
          <w:sz w:val="32"/>
          <w:szCs w:val="32"/>
        </w:rPr>
        <w:t xml:space="preserve"> 26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ศูนย์ ผลสำเร็จที่สำคัญมีศูนย์เรียนรู้ด้านการเลี้ยงสัตว์ที่สามารถถ่ายทอดเทคโนโลยีด้านปศุสัตว์แก่เกษตรกร ครบทุกพื้นที่</w:t>
      </w:r>
    </w:p>
    <w:p w:rsidR="009B1CE1" w:rsidRPr="00766C67" w:rsidRDefault="009B1CE1" w:rsidP="00E36602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>2</w:t>
      </w:r>
      <w:r w:rsidRPr="00766C67">
        <w:rPr>
          <w:rFonts w:ascii="TH SarabunPSK" w:hAnsi="TH SarabunPSK" w:cs="TH SarabunPSK"/>
          <w:sz w:val="32"/>
          <w:szCs w:val="32"/>
          <w:cs/>
        </w:rPr>
        <w:t>. โครงการร</w:t>
      </w:r>
      <w:r w:rsidR="00E36602" w:rsidRPr="00766C67">
        <w:rPr>
          <w:rFonts w:ascii="TH SarabunPSK" w:hAnsi="TH SarabunPSK" w:cs="TH SarabunPSK"/>
          <w:sz w:val="32"/>
          <w:szCs w:val="32"/>
          <w:cs/>
        </w:rPr>
        <w:t>ะบบส่งเสริมการเกษตรแบบแปลงใหญ่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เป้าหมายกลุ่มเกษตรกรผู้เลี้ยงสัตว์</w:t>
      </w:r>
      <w:r w:rsidRPr="00766C67">
        <w:rPr>
          <w:rFonts w:ascii="TH SarabunPSK" w:hAnsi="TH SarabunPSK" w:cs="TH SarabunPSK"/>
          <w:sz w:val="32"/>
          <w:szCs w:val="32"/>
        </w:rPr>
        <w:t>26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อำเภอ ผลสำเร็จที่สำคัญเกษตรกรผู้เลี้ยงสัตว์มีการรวมกลุ่มกันเพื่อผลิต และทำการตลาดเพื่อลดรายจ่าย</w:t>
      </w:r>
    </w:p>
    <w:p w:rsidR="00BA560F" w:rsidRPr="00766C67" w:rsidRDefault="009B1CE1" w:rsidP="00E36602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 xml:space="preserve">       3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. โครงการระบบส่งเสริมการเกษตรตามแนวทฤษฎีใหม่ฯ เป้าหมายกลุ่มเกษตรกรผู้เลี้ยงสัตว์ </w:t>
      </w:r>
      <w:r w:rsidRPr="00766C67">
        <w:rPr>
          <w:rFonts w:ascii="TH SarabunPSK" w:hAnsi="TH SarabunPSK" w:cs="TH SarabunPSK"/>
          <w:sz w:val="32"/>
          <w:szCs w:val="32"/>
        </w:rPr>
        <w:t xml:space="preserve">26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อำเภอ ผลสำเร็จที่สำคัญเกษตรกรได้เรียนรู้ และสามารถทำการเกษตรตามแนวทฤษฎีใหม่ฯ ได้ครบทุกพื้นที่   </w:t>
      </w:r>
    </w:p>
    <w:p w:rsidR="00BA560F" w:rsidRPr="00766C67" w:rsidRDefault="00BA560F" w:rsidP="00E36602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</w:rPr>
        <w:t>2</w:t>
      </w:r>
      <w:r w:rsidRPr="00766C67">
        <w:rPr>
          <w:rFonts w:ascii="TH SarabunPSK" w:hAnsi="TH SarabunPSK" w:cs="TH SarabunPSK"/>
          <w:sz w:val="32"/>
          <w:szCs w:val="32"/>
          <w:cs/>
        </w:rPr>
        <w:t>.</w:t>
      </w:r>
      <w:r w:rsidRPr="00766C67">
        <w:rPr>
          <w:rFonts w:ascii="TH SarabunPSK" w:hAnsi="TH SarabunPSK" w:cs="TH SarabunPSK"/>
          <w:sz w:val="32"/>
          <w:szCs w:val="32"/>
        </w:rPr>
        <w:t>3</w:t>
      </w:r>
      <w:r w:rsidRPr="00766C67">
        <w:rPr>
          <w:rFonts w:ascii="TH SarabunPSK" w:hAnsi="TH SarabunPSK" w:cs="TH SarabunPSK"/>
          <w:sz w:val="32"/>
          <w:szCs w:val="32"/>
          <w:cs/>
        </w:rPr>
        <w:t>) ด้านประมง:</w:t>
      </w:r>
      <w:r w:rsidR="00454D32" w:rsidRPr="00766C67">
        <w:rPr>
          <w:rFonts w:ascii="TH SarabunPSK" w:hAnsi="TH SarabunPSK" w:cs="TH SarabunPSK"/>
          <w:i/>
          <w:iCs/>
          <w:vanish/>
          <w:sz w:val="32"/>
          <w:szCs w:val="32"/>
        </w:rPr>
        <w:pgNum/>
      </w:r>
    </w:p>
    <w:p w:rsidR="00BA560F" w:rsidRPr="00766C67" w:rsidRDefault="00BA560F" w:rsidP="00BA560F">
      <w:pPr>
        <w:spacing w:after="0"/>
        <w:ind w:left="447"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1. โครงการพัฒนาเกษตรกรสู่ </w:t>
      </w:r>
      <w:r w:rsidRPr="00766C67">
        <w:rPr>
          <w:rFonts w:ascii="TH SarabunPSK" w:hAnsi="TH SarabunPSK" w:cs="TH SarabunPSK"/>
          <w:sz w:val="32"/>
          <w:szCs w:val="32"/>
        </w:rPr>
        <w:t xml:space="preserve">Smart Farmer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กิจกรรม พัฒ</w:t>
      </w:r>
      <w:r w:rsidR="007B4133" w:rsidRPr="00766C67">
        <w:rPr>
          <w:rFonts w:ascii="TH SarabunPSK" w:hAnsi="TH SarabunPSK" w:cs="TH SarabunPSK"/>
          <w:sz w:val="32"/>
          <w:szCs w:val="32"/>
          <w:cs/>
        </w:rPr>
        <w:t>น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าศักยภาพเกษตรกรเข้าสู่ </w:t>
      </w:r>
      <w:r w:rsidRPr="00766C67">
        <w:rPr>
          <w:rFonts w:ascii="TH SarabunPSK" w:hAnsi="TH SarabunPSK" w:cs="TH SarabunPSK"/>
          <w:sz w:val="32"/>
          <w:szCs w:val="32"/>
        </w:rPr>
        <w:t xml:space="preserve">Smart Farmer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เกษตรกร  จำนวน  250 ราย </w:t>
      </w:r>
    </w:p>
    <w:p w:rsidR="00BA560F" w:rsidRPr="00766C67" w:rsidRDefault="00BA560F" w:rsidP="00BA560F">
      <w:pPr>
        <w:spacing w:after="0"/>
        <w:ind w:left="447"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>2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. โครงการสนับสนุนธนาคารผลผลิตสัตว์น้ำแบบมีส่วนร่วม กิจกรรมสนับสนุนธนาคารผลผลิตสัตว์น้ำแบบมีส่วนร่วม จำนวน 1 แห่ง </w:t>
      </w:r>
    </w:p>
    <w:p w:rsidR="00BA560F" w:rsidRPr="00766C67" w:rsidRDefault="00BA560F" w:rsidP="00BA560F">
      <w:pPr>
        <w:spacing w:after="0"/>
        <w:ind w:left="447"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3. โครงการระบบส่งเสริมเกษตรแบบแปลงใหญ่ กิจกรรมส่งเสริมเกษตรแบบแปลงใหญ่ เกษตรกร จำนวน 30 ราย</w:t>
      </w:r>
    </w:p>
    <w:p w:rsidR="00BA560F" w:rsidRPr="00766C67" w:rsidRDefault="00BA560F" w:rsidP="00BA560F">
      <w:pPr>
        <w:spacing w:after="0"/>
        <w:ind w:left="447"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lastRenderedPageBreak/>
        <w:t>4. โครงการส่งเสริมเกษตรเชิงรุกด้านการประมง  กิจกรรมส่งเสริมเกษตรเชิงรุกด้านการประมง (</w:t>
      </w:r>
      <w:r w:rsidRPr="00766C67">
        <w:rPr>
          <w:rFonts w:ascii="TH SarabunPSK" w:hAnsi="TH SarabunPSK" w:cs="TH SarabunPSK"/>
          <w:sz w:val="32"/>
          <w:szCs w:val="32"/>
        </w:rPr>
        <w:t>Zoning by Agrimap</w:t>
      </w:r>
      <w:r w:rsidRPr="00766C67">
        <w:rPr>
          <w:rFonts w:ascii="TH SarabunPSK" w:hAnsi="TH SarabunPSK" w:cs="TH SarabunPSK"/>
          <w:sz w:val="32"/>
          <w:szCs w:val="32"/>
          <w:cs/>
        </w:rPr>
        <w:t>) เกษตรกร  จำนวน 429</w:t>
      </w:r>
    </w:p>
    <w:p w:rsidR="00BA560F" w:rsidRPr="00766C67" w:rsidRDefault="00BA560F" w:rsidP="00BA560F">
      <w:pPr>
        <w:spacing w:after="0"/>
        <w:ind w:left="447"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5. โครงการพัฒนาเกษตรอินทรีย์ กิจกรรมพัฒนาเกษตรอินทรีย์ เกษตรกร 30 ราย</w:t>
      </w:r>
    </w:p>
    <w:p w:rsidR="00BA560F" w:rsidRPr="00766C67" w:rsidRDefault="00BA560F" w:rsidP="00BA560F">
      <w:pPr>
        <w:spacing w:after="0"/>
        <w:ind w:left="447" w:firstLine="993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6. โครงการสนับสนุนการเกษตรทฤษฎีใหม่ด้านการประมง กิจกรรมสนับสนุนโครงการเกษตรทฤษฎีใหม่ด้านการประมง  จำนวนเกษตรกร</w:t>
      </w:r>
      <w:r w:rsidR="005255ED" w:rsidRPr="00766C67">
        <w:rPr>
          <w:rFonts w:ascii="TH SarabunPSK" w:hAnsi="TH SarabunPSK" w:cs="TH SarabunPSK"/>
          <w:sz w:val="32"/>
          <w:szCs w:val="32"/>
          <w:cs/>
        </w:rPr>
        <w:t xml:space="preserve"> 4,568 ราย</w:t>
      </w:r>
    </w:p>
    <w:p w:rsidR="009B1CE1" w:rsidRPr="00766C67" w:rsidRDefault="007B4133" w:rsidP="007B4133">
      <w:pPr>
        <w:spacing w:after="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ที่มา : ศูนย์วิจัยและพัฒนาการเพาะเลี้ยงสัตว์น้ำจืดเขต 6 ขอนแก่น</w:t>
      </w:r>
    </w:p>
    <w:p w:rsidR="009B1CE1" w:rsidRPr="00856903" w:rsidRDefault="009B1CE1" w:rsidP="00E36602">
      <w:pPr>
        <w:spacing w:after="0"/>
        <w:ind w:left="284"/>
        <w:contextualSpacing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85690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3.2 งบประมาณจังหวัด/กลุ่มจังหวัด (</w:t>
      </w:r>
      <w:r w:rsidRPr="00856903">
        <w:rPr>
          <w:rFonts w:ascii="TH SarabunPSK" w:hAnsi="TH SarabunPSK" w:cs="TH SarabunPSK"/>
          <w:b/>
          <w:bCs/>
          <w:color w:val="FF0000"/>
          <w:sz w:val="32"/>
          <w:szCs w:val="32"/>
        </w:rPr>
        <w:t>Area Base</w:t>
      </w:r>
      <w:r w:rsidRPr="0085690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) </w:t>
      </w:r>
    </w:p>
    <w:p w:rsidR="009B1CE1" w:rsidRPr="00856903" w:rsidRDefault="009B1CE1" w:rsidP="00E36602">
      <w:pPr>
        <w:spacing w:after="0"/>
        <w:ind w:firstLine="720"/>
        <w:contextualSpacing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56903">
        <w:rPr>
          <w:rFonts w:ascii="TH SarabunPSK" w:hAnsi="TH SarabunPSK" w:cs="TH SarabunPSK"/>
          <w:color w:val="FF0000"/>
          <w:sz w:val="32"/>
          <w:szCs w:val="32"/>
          <w:cs/>
        </w:rPr>
        <w:t xml:space="preserve">1) งบประมาณรวมทั้งสิ้น </w:t>
      </w:r>
      <w:r w:rsidR="00A86281" w:rsidRPr="00856903">
        <w:rPr>
          <w:rFonts w:ascii="TH SarabunPSK" w:hAnsi="TH SarabunPSK" w:cs="TH SarabunPSK"/>
          <w:color w:val="FF0000"/>
          <w:sz w:val="32"/>
          <w:szCs w:val="32"/>
          <w:cs/>
        </w:rPr>
        <w:t>106,589,600</w:t>
      </w:r>
      <w:r w:rsidRPr="00856903">
        <w:rPr>
          <w:rFonts w:ascii="TH SarabunPSK" w:hAnsi="TH SarabunPSK" w:cs="TH SarabunPSK"/>
          <w:color w:val="FF0000"/>
          <w:sz w:val="32"/>
          <w:szCs w:val="32"/>
          <w:cs/>
        </w:rPr>
        <w:t xml:space="preserve"> บาทผลการเบิกจ่าย </w:t>
      </w:r>
      <w:r w:rsidR="00CA6679" w:rsidRPr="00856903">
        <w:rPr>
          <w:rFonts w:ascii="TH SarabunPSK" w:hAnsi="TH SarabunPSK" w:cs="TH SarabunPSK"/>
          <w:color w:val="FF0000"/>
          <w:sz w:val="32"/>
          <w:szCs w:val="32"/>
          <w:cs/>
        </w:rPr>
        <w:t>106,388,100</w:t>
      </w:r>
      <w:r w:rsidRPr="00856903">
        <w:rPr>
          <w:rFonts w:ascii="TH SarabunPSK" w:hAnsi="TH SarabunPSK" w:cs="TH SarabunPSK"/>
          <w:color w:val="FF0000"/>
          <w:sz w:val="32"/>
          <w:szCs w:val="32"/>
          <w:cs/>
        </w:rPr>
        <w:t>ล้านบาท คิ</w:t>
      </w:r>
      <w:r w:rsidR="00A86281" w:rsidRPr="00856903">
        <w:rPr>
          <w:rFonts w:ascii="TH SarabunPSK" w:hAnsi="TH SarabunPSK" w:cs="TH SarabunPSK"/>
          <w:color w:val="FF0000"/>
          <w:sz w:val="32"/>
          <w:szCs w:val="32"/>
          <w:cs/>
        </w:rPr>
        <w:t xml:space="preserve">ดเป็นร้อยละ </w:t>
      </w:r>
      <w:r w:rsidR="00CA6679" w:rsidRPr="00856903">
        <w:rPr>
          <w:rFonts w:ascii="TH SarabunPSK" w:hAnsi="TH SarabunPSK" w:cs="TH SarabunPSK"/>
          <w:color w:val="FF0000"/>
          <w:sz w:val="32"/>
          <w:szCs w:val="32"/>
          <w:cs/>
        </w:rPr>
        <w:t>99.81</w:t>
      </w:r>
    </w:p>
    <w:p w:rsidR="009B1CE1" w:rsidRPr="00766C67" w:rsidRDefault="009B1CE1" w:rsidP="00E36602">
      <w:pPr>
        <w:spacing w:after="0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766C67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(แผนงานโครงการจำแนกตามพืช ปศุสัตว์ ประมง กลุ่ม/สหกรณ์ ชลประทาน)</w:t>
      </w:r>
    </w:p>
    <w:p w:rsidR="009B1CE1" w:rsidRPr="00766C67" w:rsidRDefault="009B1CE1" w:rsidP="00E36602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2.1) ด้านพืช : โครงการพัฒนาคุณภาพอาหารปลอดภัยมุ่งสู่เกษตรอินทรีย์ เป้าหมายเกษตรกร 30 กลุ่ม</w:t>
      </w:r>
      <w:r w:rsidR="002342F8" w:rsidRPr="00766C67">
        <w:rPr>
          <w:rFonts w:ascii="TH SarabunPSK" w:hAnsi="TH SarabunPSK" w:cs="TH SarabunPSK"/>
          <w:sz w:val="32"/>
          <w:szCs w:val="32"/>
          <w:cs/>
        </w:rPr>
        <w:t>กลุ่ม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ละ 600 คน </w:t>
      </w:r>
    </w:p>
    <w:p w:rsidR="009B1CE1" w:rsidRPr="00766C67" w:rsidRDefault="009B1CE1" w:rsidP="00A86281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ผลสำเร็จที่สำคัญ : เกษตรกรสามารถผลิตผักปลอดภัยและได้รับการรับรองมาตรฐานให้แก่แหล่งรับซื้อสินค้าปลอดภัยในจังหวัดขอนแก่น</w:t>
      </w:r>
    </w:p>
    <w:p w:rsidR="009B1CE1" w:rsidRPr="00766C67" w:rsidRDefault="009B1CE1" w:rsidP="00A86281">
      <w:pPr>
        <w:spacing w:after="0"/>
        <w:ind w:left="284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766C67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(แผนงานโครงการจำแนกตามพืช ปศุสัตว์ ประมง กลุ่ม/สหกรณ์ ชลประทาน)</w:t>
      </w:r>
    </w:p>
    <w:p w:rsidR="009B1CE1" w:rsidRPr="00766C67" w:rsidRDefault="009B1CE1" w:rsidP="00E36602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2.</w:t>
      </w:r>
      <w:r w:rsidR="002128B5" w:rsidRPr="00766C67">
        <w:rPr>
          <w:rFonts w:ascii="TH SarabunPSK" w:hAnsi="TH SarabunPSK" w:cs="TH SarabunPSK"/>
          <w:sz w:val="32"/>
          <w:szCs w:val="32"/>
          <w:cs/>
        </w:rPr>
        <w:t>1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) ด้านปศุสัตว์ : </w:t>
      </w:r>
    </w:p>
    <w:p w:rsidR="009B1CE1" w:rsidRPr="00766C67" w:rsidRDefault="002128B5" w:rsidP="00E36602">
      <w:pPr>
        <w:spacing w:after="0"/>
        <w:ind w:firstLine="993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9B1CE1" w:rsidRPr="00766C67">
        <w:rPr>
          <w:rFonts w:ascii="TH SarabunPSK" w:hAnsi="TH SarabunPSK" w:cs="TH SarabunPSK"/>
          <w:sz w:val="32"/>
          <w:szCs w:val="32"/>
          <w:cs/>
        </w:rPr>
        <w:t>ส่งเสริมการพัฒนาอาชีพด้านปศุสัตว์ในจังหวัดขอนแก่นเป้าหมายเกษตรกรเป้าหมาย 650 คน ในพื้นที่ 17 อำเภอผลสำเร็จที่สำคัญเกษตรกรกรมีความมั่นใจในการประกอบอาชีพ และสามารถลดต้นทุนการผลิต</w:t>
      </w:r>
    </w:p>
    <w:p w:rsidR="009B0E0B" w:rsidRPr="00856903" w:rsidRDefault="009B0E0B" w:rsidP="009B0E0B">
      <w:pPr>
        <w:spacing w:after="0"/>
        <w:ind w:left="284"/>
        <w:contextualSpacing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56903">
        <w:rPr>
          <w:rFonts w:ascii="TH SarabunPSK" w:hAnsi="TH SarabunPSK" w:cs="TH SarabunPSK"/>
          <w:color w:val="FF0000"/>
          <w:sz w:val="32"/>
          <w:szCs w:val="32"/>
          <w:cs/>
        </w:rPr>
        <w:t>3.3 งบประมาณอื่นๆ</w:t>
      </w:r>
    </w:p>
    <w:p w:rsidR="009B0E0B" w:rsidRPr="00856903" w:rsidRDefault="009B0E0B" w:rsidP="009B0E0B">
      <w:pPr>
        <w:spacing w:after="0"/>
        <w:ind w:firstLine="720"/>
        <w:contextualSpacing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56903">
        <w:rPr>
          <w:rFonts w:ascii="TH SarabunPSK" w:hAnsi="TH SarabunPSK" w:cs="TH SarabunPSK"/>
          <w:color w:val="FF0000"/>
          <w:sz w:val="32"/>
          <w:szCs w:val="32"/>
          <w:cs/>
        </w:rPr>
        <w:t xml:space="preserve">งบประมาณรวมทั้งสิ้น 6,651,646 บาทผลการเบิกจ่าย 6,645,832 ล้านบาท คิดเป็นร้อยละ 99.91 </w:t>
      </w:r>
    </w:p>
    <w:p w:rsidR="008179A1" w:rsidRPr="00766C67" w:rsidRDefault="008179A1" w:rsidP="009B0E0B">
      <w:pPr>
        <w:spacing w:after="0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:rsidR="009B1CE1" w:rsidRPr="00766C67" w:rsidRDefault="009B1CE1" w:rsidP="00E36602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766C67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 xml:space="preserve">) (สรุปโดยย่อ) </w:t>
      </w:r>
    </w:p>
    <w:p w:rsidR="00115B08" w:rsidRPr="00766C67" w:rsidRDefault="009B1CE1" w:rsidP="00E36602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</w:rPr>
        <w:t>4</w:t>
      </w:r>
      <w:r w:rsidRPr="00766C67">
        <w:rPr>
          <w:rFonts w:ascii="TH SarabunPSK" w:hAnsi="TH SarabunPSK" w:cs="TH SarabunPSK"/>
          <w:sz w:val="32"/>
          <w:szCs w:val="32"/>
          <w:cs/>
        </w:rPr>
        <w:t>.</w:t>
      </w:r>
      <w:r w:rsidRPr="00766C67">
        <w:rPr>
          <w:rFonts w:ascii="TH SarabunPSK" w:hAnsi="TH SarabunPSK" w:cs="TH SarabunPSK"/>
          <w:sz w:val="32"/>
          <w:szCs w:val="32"/>
        </w:rPr>
        <w:t xml:space="preserve">1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ระบบการส่งเสริมการเกษตรแบบแปลงใหญ่ </w:t>
      </w:r>
    </w:p>
    <w:p w:rsidR="002128B5" w:rsidRDefault="009B1CE1" w:rsidP="00E36602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1) งบประมาณรวม11,480,200บาทผลการเบิกจ่าย5,736,750บาท คิดเป็นร้อยละ49.97</w:t>
      </w:r>
      <w:r w:rsidR="002128B5" w:rsidRPr="00766C67">
        <w:rPr>
          <w:rFonts w:ascii="TH SarabunPSK" w:hAnsi="TH SarabunPSK" w:cs="TH SarabunPSK"/>
          <w:sz w:val="32"/>
          <w:szCs w:val="32"/>
          <w:cs/>
        </w:rPr>
        <w:br/>
      </w:r>
      <w:r w:rsidRPr="00766C67">
        <w:rPr>
          <w:rFonts w:ascii="TH SarabunPSK" w:hAnsi="TH SarabunPSK" w:cs="TH SarabunPSK"/>
          <w:sz w:val="32"/>
          <w:szCs w:val="32"/>
          <w:cs/>
        </w:rPr>
        <w:t>จำแนกเป็น งบดำเนินงาน5,736,500บาท</w:t>
      </w:r>
    </w:p>
    <w:p w:rsidR="009B1CE1" w:rsidRPr="00766C67" w:rsidRDefault="009B1CE1" w:rsidP="00E36602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2) เป้าหมายรวม</w:t>
      </w:r>
      <w:r w:rsidR="002128B5" w:rsidRPr="00766C67">
        <w:rPr>
          <w:rFonts w:ascii="TH SarabunPSK" w:hAnsi="TH SarabunPSK" w:cs="TH SarabunPSK"/>
          <w:sz w:val="32"/>
          <w:szCs w:val="32"/>
          <w:cs/>
        </w:rPr>
        <w:t xml:space="preserve"> 336 </w:t>
      </w:r>
      <w:r w:rsidRPr="00766C67">
        <w:rPr>
          <w:rFonts w:ascii="TH SarabunPSK" w:hAnsi="TH SarabunPSK" w:cs="TH SarabunPSK"/>
          <w:sz w:val="32"/>
          <w:szCs w:val="32"/>
          <w:cs/>
        </w:rPr>
        <w:t>แปลง จำแนกเป็นแปลงข้าว</w:t>
      </w:r>
      <w:r w:rsidR="002128B5" w:rsidRPr="00766C67">
        <w:rPr>
          <w:rFonts w:ascii="TH SarabunPSK" w:hAnsi="TH SarabunPSK" w:cs="TH SarabunPSK"/>
          <w:sz w:val="32"/>
          <w:szCs w:val="32"/>
          <w:cs/>
        </w:rPr>
        <w:t xml:space="preserve"> 231 </w:t>
      </w:r>
      <w:r w:rsidRPr="00766C67">
        <w:rPr>
          <w:rFonts w:ascii="TH SarabunPSK" w:hAnsi="TH SarabunPSK" w:cs="TH SarabunPSK"/>
          <w:sz w:val="32"/>
          <w:szCs w:val="32"/>
          <w:cs/>
        </w:rPr>
        <w:t>แปลง พืชอื่น</w:t>
      </w:r>
      <w:r w:rsidR="002128B5" w:rsidRPr="00766C67">
        <w:rPr>
          <w:rFonts w:ascii="TH SarabunPSK" w:hAnsi="TH SarabunPSK" w:cs="TH SarabunPSK"/>
          <w:sz w:val="32"/>
          <w:szCs w:val="32"/>
          <w:cs/>
        </w:rPr>
        <w:t xml:space="preserve"> 80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แปลง ปศุสัตว์25แปลง </w:t>
      </w:r>
    </w:p>
    <w:p w:rsidR="009B1CE1" w:rsidRPr="00766C67" w:rsidRDefault="009B1CE1" w:rsidP="00E3660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ผลสำเร็จ :</w:t>
      </w: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>1 มีการพัฒนาผู้จัดการแปลงใหญ่เพื่อเป็นบุคคลในการขับเคลื่อนการดำเนินงานแปลงใหญ่</w:t>
      </w:r>
    </w:p>
    <w:p w:rsidR="009B1CE1" w:rsidRPr="00766C67" w:rsidRDefault="009B1CE1" w:rsidP="00E36602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2 มีการเพิ่มประสิทธิภาพการผลิตสินค้าเกษตรตลอดห่วงโซ่อุปทาน</w:t>
      </w:r>
    </w:p>
    <w:p w:rsidR="009B1CE1" w:rsidRPr="00766C67" w:rsidRDefault="009B1CE1" w:rsidP="00E36602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3 มีการจัดทำแผนพัฒนาการเกษตรทั้ง 5 ด้าน</w:t>
      </w:r>
    </w:p>
    <w:p w:rsidR="009B1CE1" w:rsidRPr="00766C67" w:rsidRDefault="009B1CE1" w:rsidP="00E36602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4 มีการสนับสนุนปัจจัยการผลิต เป็นปัจจัยในการพัฒนาตามความต้องการของกลุ่ม</w:t>
      </w:r>
    </w:p>
    <w:p w:rsidR="009B1CE1" w:rsidRPr="00766C67" w:rsidRDefault="009B1CE1" w:rsidP="00E36602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5 มีการบูรณาการพัฒนาระหว่างหน่วยงานของรัฐ</w:t>
      </w:r>
    </w:p>
    <w:p w:rsidR="009B1CE1" w:rsidRPr="00766C67" w:rsidRDefault="009B1CE1" w:rsidP="00E36602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6 มีการสนับสนุนสินเชื่อเพื่อพัฒนาแปลงใหญ่ตามความต้องการของแปลงใหญ่นั้นๆ</w:t>
      </w:r>
    </w:p>
    <w:p w:rsidR="0033254C" w:rsidRPr="00A80E5E" w:rsidRDefault="0033254C" w:rsidP="0033254C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80E5E">
        <w:rPr>
          <w:rFonts w:ascii="TH SarabunPSK" w:hAnsi="TH SarabunPSK" w:cs="TH SarabunPSK" w:hint="cs"/>
          <w:sz w:val="32"/>
          <w:szCs w:val="32"/>
          <w:cs/>
        </w:rPr>
        <w:t>(โครงการส่งเสริมการทำสวนยางพาราในรูปแบบแปลงใหญ่)</w:t>
      </w:r>
    </w:p>
    <w:p w:rsidR="0033254C" w:rsidRPr="004550A0" w:rsidRDefault="0033254C" w:rsidP="0033254C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550A0">
        <w:rPr>
          <w:rFonts w:ascii="TH SarabunPSK" w:hAnsi="TH SarabunPSK" w:cs="TH SarabunPSK"/>
          <w:sz w:val="32"/>
          <w:szCs w:val="32"/>
          <w:cs/>
        </w:rPr>
        <w:tab/>
      </w:r>
      <w:r w:rsidRPr="004550A0">
        <w:rPr>
          <w:rFonts w:ascii="TH SarabunPSK" w:hAnsi="TH SarabunPSK" w:cs="TH SarabunPSK" w:hint="cs"/>
          <w:sz w:val="32"/>
          <w:szCs w:val="32"/>
          <w:cs/>
        </w:rPr>
        <w:t>1) งบประมาณรวม 73,200 บาท ผลการเบิกจ่าย...-..... บาท คิดเป็นร้อยละ.....</w:t>
      </w:r>
      <w:r w:rsidRPr="004550A0">
        <w:rPr>
          <w:rFonts w:ascii="TH SarabunPSK" w:hAnsi="TH SarabunPSK" w:cs="TH SarabunPSK"/>
          <w:sz w:val="32"/>
          <w:szCs w:val="32"/>
          <w:cs/>
        </w:rPr>
        <w:t>–</w:t>
      </w:r>
      <w:r w:rsidRPr="004550A0">
        <w:rPr>
          <w:rFonts w:ascii="TH SarabunPSK" w:hAnsi="TH SarabunPSK" w:cs="TH SarabunPSK" w:hint="cs"/>
          <w:sz w:val="32"/>
          <w:szCs w:val="32"/>
          <w:cs/>
        </w:rPr>
        <w:t>...... จำแนกเป็น             งบดำเนินงาน 73,200 บาท งบลงทุน......-...... ล้านบาท งบรายจ่าย.....-.....ล้านบาท</w:t>
      </w:r>
    </w:p>
    <w:p w:rsidR="0033254C" w:rsidRDefault="0033254C" w:rsidP="0033254C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550A0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4550A0">
        <w:rPr>
          <w:rFonts w:ascii="TH SarabunPSK" w:hAnsi="TH SarabunPSK" w:cs="TH SarabunPSK" w:hint="cs"/>
          <w:sz w:val="32"/>
          <w:szCs w:val="32"/>
          <w:cs/>
        </w:rPr>
        <w:t>2) กยท.จังหวัดขอนแก่น ปีงบประมาณ 2562 มีจำนวน ...2...แปลง  ผลสำเร็จที่สำคัญ คือ เกษตรกรในพื้นที่แปลงใหญ่มีการรวมกลุ่มผลิตสินค้าเกษตรตามแนวทางระบบส่งเสริมการเกษตรแปลงใหญ่ โดยมีส่วนร่วมในกระบวนการดำเนินงานที่เน้นการลดต้นทุนการผลิต การเพิ่มผลผลิต มีตลาดรองรับ ภายใต้การบริหารจัดการที่ดี สามารถเพิ่มศักยภาพในการแข่งขันสินค้าเกษตร และสร้างความเข้มแข็งให้เกษตรกร</w:t>
      </w:r>
    </w:p>
    <w:p w:rsidR="009562BA" w:rsidRPr="00216305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16305">
        <w:rPr>
          <w:rFonts w:ascii="TH SarabunPSK" w:hAnsi="TH SarabunPSK" w:cs="TH SarabunPSK"/>
          <w:sz w:val="32"/>
          <w:szCs w:val="32"/>
        </w:rPr>
        <w:t>4.16</w:t>
      </w:r>
      <w:r w:rsidRPr="00216305">
        <w:rPr>
          <w:rFonts w:ascii="TH SarabunPSK" w:hAnsi="TH SarabunPSK" w:cs="TH SarabunPSK" w:hint="cs"/>
          <w:sz w:val="32"/>
          <w:szCs w:val="32"/>
          <w:cs/>
        </w:rPr>
        <w:t xml:space="preserve"> โครงการสานพลังประชารัฐเพื่อสนับสนุนการปลูกข้าวโพดหลังฤดูทำนา (ถ้ามี)</w:t>
      </w:r>
    </w:p>
    <w:p w:rsidR="00216305" w:rsidRPr="00216305" w:rsidRDefault="00216305" w:rsidP="00216305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16305">
        <w:rPr>
          <w:rFonts w:ascii="TH SarabunPSK" w:hAnsi="TH SarabunPSK" w:cs="TH SarabunPSK"/>
          <w:sz w:val="32"/>
          <w:szCs w:val="32"/>
          <w:cs/>
        </w:rPr>
        <w:t>1) งบประมาณรวมทั้งสิ้น 152,360 บาทผลการเบิกจ่าย 152,360 ล้านบาท คิดเป็นร้อยละ 100</w:t>
      </w:r>
    </w:p>
    <w:p w:rsidR="00216305" w:rsidRPr="00216305" w:rsidRDefault="00216305" w:rsidP="00216305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16305">
        <w:rPr>
          <w:rFonts w:ascii="TH SarabunPSK" w:hAnsi="TH SarabunPSK" w:cs="TH SarabunPSK"/>
          <w:sz w:val="32"/>
          <w:szCs w:val="32"/>
          <w:cs/>
        </w:rPr>
        <w:t>2) เป้าหมายรวม 70,640 ไร่ผลสำเร็จที่สำคัญ : เกษตรกรมีรายได้เพิ่มมากขึ้น</w:t>
      </w:r>
    </w:p>
    <w:p w:rsidR="00216305" w:rsidRPr="009562BA" w:rsidRDefault="00216305" w:rsidP="009562B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4.17 โครงการแก้ไขปัญหายางพารา  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1) โครงการประกันรายได้เกษตรกรชาวสวนยาง ระยะที่ 1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bookmarkStart w:id="0" w:name="_Hlk31633175"/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วัตถุประสงค์โครงการฯ มีดังนี้ 1. เพื่อบรรเทาความเดือดร้อนให้กับเกษตรกรชาวสวนยาง ในกรณีราคายางตกต่ำ  2. ประกันรายได้ให้กับเกษตรกรชาวสวนยาง 3. เพื่อเพิ่มรายได้และสร้างความเข้มแข็งให้แก่เกษตรกรชาวสวนยาง   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หลักเกณฑ์และข้อกำหนด 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คือ 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ช่วยเหลือเกษตรกรชาวสวนยาง (เจ้าของสวน ผู้เช่า ผู้ทำสวน และคนกรีดยาง) โดยประกันรายได้จากการจำหน่ายยางพาราแต่ละชนิด ได้แก่ ยางแผ่นดิบคุณภาพดี น้ำยางสด และยางก้อนถ้วย ให้แก่เกษตรกรชาวสวนยางที่ขึ้นทะเบียนและแจ้งข้อมูลพื้นที่ปลูกยางกับการยางแห่งประเทศไทย ก่อนวันที่ 12 สิงหาคม 2562 และเปิดโอกาสให้เกษตรกรชาวสวนยางแจ้งขึ้นทะเบียนเพิ่มเติมตามหลักเกณฑ์และวิธีการที่การยางแห่งประเทศไทยกำหนด และเป็นสวนยางอายุ 7 ปีขึ้นไปที่เปิดกรีดแล้ว รายละไม่เกิน 25 ไร่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โดย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กำหนดปริมาณผลผลิตยางที่จะประกันรายได้ (ยางแห้ง)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480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กิโลกรัม/ไร่/ปี หรือ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40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กิโลกรัม/ไร่/เดือน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มี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กำหนดระยะเวลาประกันรายได้เป็นระยะเวลา 6 เดือน (เดือนตุลาคม 2562 – เดือนมีนาคม 2563)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  <w:t>จังหวัดขอนแก่น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มีเป้าหมายเกษตรกรชาวสวนยางที่ขึ้นทะเบียน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ฯ กับการยางแห่งประเทศไทย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จำนวน 5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783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ราย เนื้อที่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72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395.3275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ดำเนินการสั่งจ่ายแล้ว  จำนวน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4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874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ราย  เนื้อที่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61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268.9300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ไม่เข้าร่วมโครงการฯ จำนวน 1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102 ราย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เนื่องจากเป็นสวนยางที่ยังไม่เปิดกรีด และได้โค่นสวนยางแล้ว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และเกษตรกรชาวสวนยางที่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แจ้งข้อมูลพื้นที่ปลูกยางกับการยางแห่งประเทศไทย จำนวน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302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ราย เนื้อที่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899.2825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ดำเนินการสั่งจ่ายแล้ว  จำนวน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22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2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ราย เนื้อที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่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6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7.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9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000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ไร่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ไม่เข้าร่วมโครงการฯ จำนวน 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98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ราย เนื่องจากเป็นสวนยางที่ยังไม่เปิดกรีด และได้โค่นสวนยางแล้ว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งบประมาณ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ตามแผนปฏิบัติการประกันรายได้เกษตรกรชาวสวนยางระยะที่ 1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รวม  320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,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240  บาท  จำแนกเป็น กิจกรรมประชาสัมพันธ์ 80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000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บาท 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และ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กิจกรรมบริหารโครงการ 240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,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240 บาท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ผลการเบิกจ่าย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รวม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302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113.48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บาท 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คิดเป็นร้อยละ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94.34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bookmarkEnd w:id="0"/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2)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โครงการสนับสนุนสินเชื่อผู้ประกอบการผลิตผลิตภัณฑ์ยาง วงเงินสินเชื่อ 15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,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000 ล้านบาท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  <w:t>จังหวัดขอนแก่นไม่มีผู้ประกอบการสมัครเข้าร่วมโครงการฯ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ab/>
        <w:t xml:space="preserve">3)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โครงการสนับสนุนสินเชื่อเป็นเงินทุนหมุนเวียนแก่ผู้ประกอบกิจการยาง (ยางแห้ง) วงเงินสินเชื่อ 20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,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000 ล้านบาท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  <w:t>จังหวัดขอนแก่นไม่มีผู้ประกอบกิจการยางสมัครเข้าร่วมโครงการฯ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  <w:t>4) โครงการสนับสนุนสินเชื่อเป็นเงินทุนหมุนเวียนแก่สถาบันเกษตรกรเพื่อรวบรวมยาง วงเงินสินเชื่อ 10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>,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000 ล้านบาท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lastRenderedPageBreak/>
        <w:t xml:space="preserve">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จังหวัดขอนแก่น มี 1 สหกรณ์ ที่สมัครเข้าร่วมโครงการฯ คือ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สหกรณ์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นิคมดง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มูลสอง จำกั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ด (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โครงการขอสนับสนุนสินเชื่อสถาบันเกษตรกรเป็นเงินทุนหมุนเวียนรวบรวมและซื้อวัตถุดิบป้อนโรงยางเครป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) 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จำนวนเงินที่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ได้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รับการสนับสนุน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ฯ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จำนวน 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>25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,000,000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บาท (ยี่สิบห้าล้านบาทถ้วน)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ณ 27 ธันวาคม 2562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ab/>
        <w:t>5) โครงการส่งเสริมการใช้ยางของหน่วยงานภาครัฐ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:rsidR="009562BA" w:rsidRPr="009562BA" w:rsidRDefault="009562BA" w:rsidP="009562B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9562BA">
        <w:rPr>
          <w:rFonts w:ascii="TH SarabunPSK" w:hAnsi="TH SarabunPSK" w:cs="TH SarabunPSK"/>
          <w:color w:val="FF0000"/>
          <w:sz w:val="32"/>
          <w:szCs w:val="32"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ab/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>ปีงบประมาณ 256</w:t>
      </w:r>
      <w:r w:rsidRPr="009562BA">
        <w:rPr>
          <w:rFonts w:ascii="TH SarabunPSK" w:hAnsi="TH SarabunPSK" w:cs="TH SarabunPSK"/>
          <w:color w:val="FF0000"/>
          <w:sz w:val="32"/>
          <w:szCs w:val="32"/>
        </w:rPr>
        <w:t xml:space="preserve">3 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มีแผนการดำเนินโครงการฯ จำนวน 1 โครงการฯ งบประมาณ 18</w:t>
      </w:r>
      <w:r w:rsidRPr="009562BA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,000,000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บาท  </w:t>
      </w:r>
      <w:r w:rsidRPr="009562BA">
        <w:rPr>
          <w:rFonts w:ascii="TH SarabunPSK" w:hAnsi="TH SarabunPSK" w:cs="TH SarabunPSK"/>
          <w:color w:val="FF0000"/>
          <w:sz w:val="32"/>
          <w:szCs w:val="32"/>
          <w:cs/>
        </w:rPr>
        <w:t xml:space="preserve">ผลการดำเนินการงาน  </w:t>
      </w:r>
      <w:r w:rsidRPr="009562BA">
        <w:rPr>
          <w:rFonts w:ascii="TH SarabunPSK" w:hAnsi="TH SarabunPSK" w:cs="TH SarabunPSK" w:hint="cs"/>
          <w:color w:val="FF0000"/>
          <w:sz w:val="32"/>
          <w:szCs w:val="32"/>
          <w:cs/>
        </w:rPr>
        <w:t>-  (ยังไม่มีผลการดำเนินงาน)</w:t>
      </w:r>
    </w:p>
    <w:p w:rsidR="0033254C" w:rsidRDefault="0033254C" w:rsidP="0033254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550A0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4550A0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550A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การยางแห่งประเทศไทยจังหวัดขอนแก่น</w:t>
      </w:r>
    </w:p>
    <w:p w:rsidR="00177CC3" w:rsidRPr="004550A0" w:rsidRDefault="00177CC3" w:rsidP="00E36602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E6271" w:rsidRPr="004550A0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550A0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:rsidR="000E6271" w:rsidRPr="004550A0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550A0">
        <w:rPr>
          <w:rFonts w:ascii="TH SarabunPSK" w:hAnsi="TH SarabunPSK" w:cs="TH SarabunPSK"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:rsidR="000E6271" w:rsidRPr="004550A0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550A0">
        <w:rPr>
          <w:rFonts w:ascii="TH SarabunPSK" w:hAnsi="TH SarabunPSK" w:cs="TH SarabunPSK"/>
          <w:sz w:val="32"/>
          <w:szCs w:val="32"/>
          <w:cs/>
        </w:rPr>
        <w:t xml:space="preserve">    5.1 สินค้าเกษตร.................... พื้นที่เพาะปลูก.....................ไร่ คาดการณ์ผลผลิตที่จะออกสู่ตลาด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          เดือนมิถุนายน 62  จำนวนผลผลิต........................ ตัน ราคา ................................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          เดือนกรกฎาคม</w:t>
      </w:r>
      <w:r w:rsidRPr="00766C67">
        <w:rPr>
          <w:rFonts w:ascii="TH SarabunPSK" w:hAnsi="TH SarabunPSK" w:cs="TH SarabunPSK"/>
          <w:sz w:val="32"/>
          <w:szCs w:val="32"/>
        </w:rPr>
        <w:t xml:space="preserve">62 </w:t>
      </w:r>
      <w:r w:rsidRPr="00766C67">
        <w:rPr>
          <w:rFonts w:ascii="TH SarabunPSK" w:hAnsi="TH SarabunPSK" w:cs="TH SarabunPSK"/>
          <w:sz w:val="32"/>
          <w:szCs w:val="32"/>
          <w:cs/>
        </w:rPr>
        <w:t>จำนวนผลผลิต........................ตัน ราคา ................................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เดือนสิงหาคม </w:t>
      </w:r>
      <w:r w:rsidRPr="00766C67">
        <w:rPr>
          <w:rFonts w:ascii="TH SarabunPSK" w:hAnsi="TH SarabunPSK" w:cs="TH SarabunPSK"/>
          <w:sz w:val="32"/>
          <w:szCs w:val="32"/>
        </w:rPr>
        <w:t xml:space="preserve">62  </w:t>
      </w:r>
      <w:r w:rsidRPr="00766C67">
        <w:rPr>
          <w:rFonts w:ascii="TH SarabunPSK" w:hAnsi="TH SarabunPSK" w:cs="TH SarabunPSK"/>
          <w:sz w:val="32"/>
          <w:szCs w:val="32"/>
          <w:cs/>
        </w:rPr>
        <w:t>จำนวนผลผลิต........................ตัน ราคา ................................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เดือนกันยายน</w:t>
      </w:r>
      <w:r w:rsidRPr="00766C67">
        <w:rPr>
          <w:rFonts w:ascii="TH SarabunPSK" w:hAnsi="TH SarabunPSK" w:cs="TH SarabunPSK"/>
          <w:sz w:val="32"/>
          <w:szCs w:val="32"/>
        </w:rPr>
        <w:t xml:space="preserve">62  </w:t>
      </w:r>
      <w:r w:rsidRPr="00766C67">
        <w:rPr>
          <w:rFonts w:ascii="TH SarabunPSK" w:hAnsi="TH SarabunPSK" w:cs="TH SarabunPSK"/>
          <w:sz w:val="32"/>
          <w:szCs w:val="32"/>
          <w:cs/>
        </w:rPr>
        <w:t>จำนวนผลผลิต........................ตัน ราคา ................................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ประมาณ...............ตัน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ผลผลิตเฉลี่ย.............กก./ไร่ คาดว่าจะออกสู่ตลาด..............ตัน คิดเป็นร้อยละ ของผลผลิตทั้งหมด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          - ปัญหา / ความเสี่ยง / แนวโน้มความเสียหาย พบว่า ปัจจุบันมีพื้นที่คาดว่าจะได้รับผลกระทบภาวะฝนทิ้งช่วง ประมาณ....................... ไร่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5.2 ฟาร์มมาตรฐานด้านปศุสัตว์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5.2.1 ฟาร์มไก่เนื้อ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คาดการณ์ผลผลิตที่จะออกสู่ตลาด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เดือนมิถุนายน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จำนวนผลผลิต..........144.............. ตัน ราคา ...........46270..............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เดือนกรกฎาคม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จำนวนผลผลิต.........156...............ตัน ราคา ...........45450..............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เดือนสิงหาคม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จำนวนผลผลิต..........150..............ตัน ราคา ...........45890................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เดือนกันยายน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จำนวนผลผลิต...........138.............ตัน ราคา ..............43370.............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คาดว่ามีปริมาณผลผลิตทั้งหมด ประมาณ...............ตัน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ผลผลิตเฉลี่ย.............กก./ไร่ คาดว่าจะออกสู่ตลาด..............ตัน คิดเป็นร้อยละ ของผลผลิตทั้งหมด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- ปัญหา / ความเสี่ยง / แนวโน้มความเสียหาย พบว่า ปัจจุบันมีพื้นที่คาดว่าจะได้รับผลกระทบภาวะฝนทิ้งช่วง ประมาณ....................... ไร่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5.2.2 ฟาร์มไก่ไข่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คาดการณ์ผลผลิตที่จะออกสู่ตลาด (ราคาไข่  2.83 บาท)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เดือนมิถุนายน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จำนวนผลผลิต.........16,622,112............... ฟอง ราคา ............4............... บาท/ฟอง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เดือนกรกฎาคม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จำนวนผลผลิต......17,087,076..................ฟอง ราคา .............4............. บาท/ฟอง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เดือนสิงหาคม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จำนวนผลผลิต.......17,320,742.................ฟอง ราคา ...............4.............. บาท/ฟอง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เดือนกันยายน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จำนวนผลผลิต.....16,767,216...................ฟอง ราคา ...............4.............. บาท/ฟอง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คาดว่ามีปริมาณผลผลิตทั้งหมด ประมาณ...............ตัน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ผลผลิตเฉลี่ย.............กก./ไร่ คาดว่าจะออกสู่ตลาด..............ตัน คิดเป็นร้อยละ ของผลผลิตทั้งหมด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- ปัญหา / ความเสี่ยง / แนวโน้มความเสียหาย พบว่า ปัจจุบันมีพื้นที่คาดว่าจะได้รับผลกระทบภาวะฝนทิ้งช่วง ประมาณ....................... ไร่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5.2.3 ฟาร์มโคเนื้อ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คาดการณ์ผลผลิตที่จะออกสู่ตลาด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เดือนมิถุนายน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จำนวนผลผลิต.........1,197....... ตัน ราคา ............120,000.......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เดือนกรกฎาคม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จำนวนผลผลิต........1200........ตัน ราคา ...........120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000........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เดือนสิงหาคม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จำนวนผลผลิต..........1300.......ตัน ราคา ............120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000......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เดือนกันยายน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จำนวนผลผลิต.........1300.......ตัน ราคา ...........120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000...........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lastRenderedPageBreak/>
        <w:t>กรณีเกิดความเสียหายจากภัยแล้ง/ภาวะฝนทิ้งช่วง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คาดว่ามีปริมาณผลผลิตทั้งหมด ประมาณ...............ตัน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ผลผลิตเฉลี่ย.............กก./ไร่ คาดว่าจะออกสู่ตลาด..............ตัน คิดเป็นร้อยละ ของผลผลิตทั้งหมด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- ปัญหา / ความเสี่ยง / แนวโน้มความเสียหาย พบว่า ปัจจุบันมีพื้นที่คาดว่าจะได้รับผลกระทบภาวะฝนทิ้งช่วง ประมาณ....................... ไร่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5.2.4 ฟาร์มโคนม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คาดการณ์ผลผลิตที่จะออกสู่ตลาด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เดือนมิถุนายน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จำนวนผลผลิต......5,677.87...... ตัน ราคา .....18,790........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เดือนกรกฎาคม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จำนวนผลผลิต......4,848.11........ตัน ราคา ....18,900......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เดือนสิงหาคม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จำนวนผลผลิต........5,043.92.....ตัน ราคา ........18,900.....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เดือนกันยายน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จำนวนผลผลิต........4,758.73.....ตัน ราคา ........18,890...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คาดว่ามีปริมาณผลผลิตทั้งหมด ประมาณ.......-........ตัน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ผลผลิตเฉลี่ย......-.......กก./ไร่ คาดว่าจะออกสู่ตลาด.......-.......ตัน คิดเป็นร้อยละ ของผลผลิตทั้งหมด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- ปัญหา / ความเสี่ยง / แนวโน้มความเสียหาย พบว่า ปัจจุบันมีพื้นที่คาดว่าจะได้รับผลกระทบภาวะฝนทิ้งช่วง ประมาณ..........-............. ไร่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5.2.5 ฟาร์มสุกร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คาดการณ์ผลผลิตที่จะออกสู่ตลาด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เดือนมิถุนายน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จำนวนผลผลิต........2,100................ ตัน ราคา ............75,000....................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เดือนกรกฎาคม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จำนวนผลผลิต........2,100................ตัน ราคา ............73,000....................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เดือนสิงหาคม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จำนวนผลผลิต..........2,100..............ตัน ราคา ............70,000....................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เดือนกันยายน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62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จำนวนผลผลิต..........2,100..............ตัน ราคา ............62,000.................... บาท/ตัน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คาดว่ามีปริมาณผลผลิตทั้งหมด ประมาณ.........-......ตัน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ผลผลิตเฉลี่ย.......-......กก./ไร่ คาดว่าจะออกสู่ตลาด.......-.......ตัน คิดเป็นร้อยละ ของผลผลิตทั้งหมด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- ปัญหา / ความเสี่ยง / แนวโน้มความเสียหาย พบว่า ปัจจุบันมีพื้นที่คาดว่าจะได้รับผลกระทบภาวะฝนทิ้งช่วง ประมาณ........-............... ไร่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</w:rPr>
        <w:t>5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.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3 </w:t>
      </w:r>
      <w:r w:rsidRPr="00766C6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ผลการสุ่มตรวจนมโรงเรียน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1. จำนวนโรงเรียนที่ร่วมโครงการในจังหวัดขอนแก่นจำนวน    1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552   แห่ง แยกเป็น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    - โรงเรียนของรัฐ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996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แห่ง         - โรงเรียนเอกชน 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127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แห่ง 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    - โรงเรียนสังกัด อปท.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34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แห่ง     -ศูนย์เด็กเล็ก 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395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แห่ง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           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 จำนวนเด็กนักเรียนทั้งหมด   176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509  คน  แยกเป็น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    - โรงเรียนของรัฐ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105,657 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คน         - โรงเรียนเอกชน 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33,561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คน 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      - โรงเรียนสังกัด อปท.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15,204 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คน     - ศูนย์เด็กเล็ก 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22,087  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คน</w:t>
      </w:r>
    </w:p>
    <w:p w:rsidR="00376B0E" w:rsidRPr="008F3E34" w:rsidRDefault="00376B0E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10"/>
          <w:szCs w:val="10"/>
        </w:rPr>
      </w:pP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 3. ผู้ประกอบการผลิตภัณฑ์นมที่ส่งผลิตภัณฑ์นมประจำปีการศึกษา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2562   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จำนวน  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4 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ราย</w:t>
      </w:r>
    </w:p>
    <w:p w:rsidR="008328A3" w:rsidRPr="00766C67" w:rsidRDefault="008328A3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>1. บริษัท ขอนแก่นแดรี่ส์ จำกัด  34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 xml:space="preserve">447  ถุง/กล่อง   </w:t>
      </w:r>
    </w:p>
    <w:p w:rsidR="000E6271" w:rsidRPr="00766C67" w:rsidRDefault="008328A3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>2. วิทยาลัยเกษตรและเทคโนโลยีขอนแก่น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</w:rPr>
        <w:t xml:space="preserve">  52,131 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>ถุง/กล่อง</w:t>
      </w:r>
    </w:p>
    <w:p w:rsidR="000E6271" w:rsidRPr="00766C67" w:rsidRDefault="008328A3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>3. สหกรณ์โคนมขอนแก่น   62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>510 ถุง/กล่อง</w:t>
      </w:r>
    </w:p>
    <w:p w:rsidR="004550A0" w:rsidRPr="00766C67" w:rsidRDefault="008328A3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>4. อ.ส.ค. สำนักงานภาคตะวันออกเฉียงเหนือ(ขอนแก่น)40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="000E6271" w:rsidRPr="00766C67">
        <w:rPr>
          <w:rFonts w:ascii="TH SarabunPSK" w:hAnsi="TH SarabunPSK" w:cs="TH SarabunPSK"/>
          <w:i/>
          <w:iCs/>
          <w:sz w:val="32"/>
          <w:szCs w:val="32"/>
          <w:cs/>
        </w:rPr>
        <w:t>756 ถุง/กล่อง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</w:rPr>
        <w:t>4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 การติดตามส่งนมโรงเรียนตามโครงการอาหารเสริม(นม) โรงเรียน ประจำปีการศึกษา 2562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       1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 จำนวนโรงเรียนทั้งหมด   1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,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552   แห่ง</w:t>
      </w:r>
    </w:p>
    <w:p w:rsidR="000E6271" w:rsidRPr="00766C67" w:rsidRDefault="000E6271" w:rsidP="000E6271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      2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 ส่งนมโรงเรียนแล้ว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 xml:space="preserve">         1,552   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แห่ง</w:t>
      </w:r>
    </w:p>
    <w:p w:rsidR="000E6271" w:rsidRPr="00766C67" w:rsidRDefault="000E6271" w:rsidP="00E36602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ที่มา: สำนักงานปศุสัตว์จังหวัดขอนแก่น</w:t>
      </w:r>
    </w:p>
    <w:p w:rsidR="000E6271" w:rsidRPr="00766C67" w:rsidRDefault="000E6271" w:rsidP="00E36602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20A4" w:rsidRPr="00766C67" w:rsidRDefault="000E6271" w:rsidP="00E36602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800635" w:rsidRPr="00766C6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766C6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766C67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766C67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:rsidR="000E6271" w:rsidRPr="00766C67" w:rsidRDefault="00106ABC" w:rsidP="000E6271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="000E6271" w:rsidRPr="00766C67">
        <w:rPr>
          <w:rFonts w:ascii="TH SarabunPSK" w:hAnsi="TH SarabunPSK" w:cs="TH SarabunPSK"/>
          <w:sz w:val="32"/>
          <w:szCs w:val="32"/>
          <w:cs/>
        </w:rPr>
        <w:t xml:space="preserve">6.1 พื้นที่เสี่ยงภัยแล้ง/อุทกภัย (ล่อแหลมและเปราะบาง) </w:t>
      </w:r>
    </w:p>
    <w:p w:rsidR="000E6271" w:rsidRPr="00766C67" w:rsidRDefault="000E6271" w:rsidP="000E6271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เป็นพื้นที่เพาะปลูก........</w:t>
      </w: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หญ้าอาหารสัตว์</w:t>
      </w:r>
      <w:r w:rsidRPr="00766C67">
        <w:rPr>
          <w:rFonts w:ascii="TH SarabunPSK" w:hAnsi="TH SarabunPSK" w:cs="TH SarabunPSK"/>
          <w:sz w:val="32"/>
          <w:szCs w:val="32"/>
          <w:cs/>
        </w:rPr>
        <w:t>............. ขนาดพื้นที่..........</w:t>
      </w: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5,830</w:t>
      </w:r>
      <w:r w:rsidRPr="00766C67">
        <w:rPr>
          <w:rFonts w:ascii="TH SarabunPSK" w:hAnsi="TH SarabunPSK" w:cs="TH SarabunPSK"/>
          <w:sz w:val="32"/>
          <w:szCs w:val="32"/>
          <w:cs/>
        </w:rPr>
        <w:t>.............ไร่ การดำเนินการแก้ไข.............</w:t>
      </w: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ร่วมบูรณาการหน่วยงานที่เกี่ยวข้อง เพื่อนำระบบน้ำบาดาลมาใช้ในแปลง</w:t>
      </w:r>
      <w:r w:rsidRPr="00766C67">
        <w:rPr>
          <w:rFonts w:ascii="TH SarabunPSK" w:hAnsi="TH SarabunPSK" w:cs="TH SarabunPSK"/>
          <w:sz w:val="32"/>
          <w:szCs w:val="32"/>
          <w:cs/>
        </w:rPr>
        <w:t>.....................</w:t>
      </w:r>
    </w:p>
    <w:p w:rsidR="00780F9E" w:rsidRPr="00766C67" w:rsidRDefault="00207376" w:rsidP="00E36602">
      <w:pPr>
        <w:spacing w:after="0" w:line="240" w:lineRule="auto"/>
        <w:ind w:firstLine="128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lastRenderedPageBreak/>
        <w:t>เป็นพื้นที่เพาะปลูก</w:t>
      </w:r>
      <w:r w:rsidR="006505A9" w:rsidRPr="00766C67">
        <w:rPr>
          <w:rFonts w:ascii="TH SarabunPSK" w:hAnsi="TH SarabunPSK" w:cs="TH SarabunPSK"/>
          <w:sz w:val="32"/>
          <w:szCs w:val="32"/>
          <w:cs/>
        </w:rPr>
        <w:t xml:space="preserve"> ข้าว พืชไร่ พืชสวนและอื่น ๆ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ขนาดพื้นที่</w:t>
      </w:r>
      <w:r w:rsidR="000A265C" w:rsidRPr="00766C67">
        <w:rPr>
          <w:rFonts w:ascii="TH SarabunPSK" w:eastAsia="Calibri" w:hAnsi="TH SarabunPSK" w:cs="TH SarabunPSK"/>
          <w:sz w:val="32"/>
          <w:szCs w:val="32"/>
          <w:cs/>
        </w:rPr>
        <w:t>2,760,632</w:t>
      </w:r>
      <w:r w:rsidRPr="00766C67">
        <w:rPr>
          <w:rFonts w:ascii="TH SarabunPSK" w:hAnsi="TH SarabunPSK" w:cs="TH SarabunPSK"/>
          <w:sz w:val="32"/>
          <w:szCs w:val="32"/>
          <w:cs/>
        </w:rPr>
        <w:t>ไร่ การดำเนินการแก้ไข</w:t>
      </w:r>
      <w:r w:rsidR="00780F9E" w:rsidRPr="00766C67">
        <w:rPr>
          <w:rFonts w:ascii="TH SarabunPSK" w:eastAsia="Cordia New" w:hAnsi="TH SarabunPSK" w:cs="TH SarabunPSK"/>
          <w:sz w:val="32"/>
          <w:szCs w:val="32"/>
          <w:cs/>
        </w:rPr>
        <w:t>สำนักงานป้องกันและบรรเทาสาธารณภัยจังหวัดขอนแก่น</w:t>
      </w:r>
      <w:r w:rsidR="00465569" w:rsidRPr="00766C67">
        <w:rPr>
          <w:rFonts w:ascii="TH SarabunPSK" w:eastAsia="Cordia New" w:hAnsi="TH SarabunPSK" w:cs="TH SarabunPSK"/>
          <w:sz w:val="32"/>
          <w:szCs w:val="32"/>
          <w:cs/>
        </w:rPr>
        <w:t xml:space="preserve"> ประกาศเขตภัยพิบัติและให้การช่วยเหลือ</w:t>
      </w:r>
      <w:r w:rsidR="00780F9E"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จำนวน 26 อำเภอ 198 ตำบล 2,306 หมู่บ้าน 53 ชุมชน </w:t>
      </w:r>
      <w:r w:rsidR="00780F9E" w:rsidRPr="00766C67">
        <w:rPr>
          <w:rFonts w:ascii="TH SarabunPSK" w:eastAsia="Cordia New" w:hAnsi="TH SarabunPSK" w:cs="TH SarabunPSK"/>
          <w:sz w:val="32"/>
          <w:szCs w:val="32"/>
          <w:cs/>
        </w:rPr>
        <w:t xml:space="preserve">โดยแยกเป็นการประกาศเขตให้ความช่วยเหลือผู้ประสบภัยพิบัติกรณีฉุกเฉิน (ฝนทิ้งช่วง) จำนวน 22 อำเภอ ประกอบด้วย อำเภออุบลรัตน์ ซำสูง พระยืน หนองนาคำ เวียงเก่า โนนศิลา น้ำพอง ชุมแพ แวงใหญ่ แวงน้อย เขาสวนกวาง โคกโพธิ์ไชย บ้านแฮด ภูผาม่าน หนองสองห้อง มัญจาคีรี เปือยน้อย พล ชนบท บ้านไผ่ หนองเรือและบ้านฝาง ประกาศเมื่อวันที่ 6 สิงหาคม 2562 และประกาศเขตให้ความช่วยเหลือผู้ประสบภัยพิบัติกรณีฉุกเฉิน (ฝนแล้ง) จำนวน 4 อำเภอ ประกอบด้วย อำเภอภูเวียง เมืองขอนแก่น กระนวน และสีชมพู ประกาศเมื่อวันที่ 13 สิงหาคม 2562 </w:t>
      </w:r>
    </w:p>
    <w:p w:rsidR="00DA5EC1" w:rsidRPr="00766C67" w:rsidRDefault="00780F9E" w:rsidP="007C71E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eastAsia="Cordia New" w:hAnsi="TH SarabunPSK" w:cs="TH SarabunPSK"/>
          <w:sz w:val="32"/>
          <w:szCs w:val="32"/>
          <w:cs/>
        </w:rPr>
        <w:t xml:space="preserve">สำนักงานป้องกันและบรรเทาสาธารณภัยจังหวัดขอนแก่น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ประกาศเขตการให้ความช่วยเหลือฯ (อุทกภัย) จ.ขอนแก่น จำนวน </w:t>
      </w:r>
      <w:r w:rsidR="004E6AD9" w:rsidRPr="00766C67">
        <w:rPr>
          <w:rFonts w:ascii="TH SarabunPSK" w:hAnsi="TH SarabunPSK" w:cs="TH SarabunPSK"/>
          <w:sz w:val="32"/>
          <w:szCs w:val="32"/>
        </w:rPr>
        <w:t>5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อำเภอ </w:t>
      </w:r>
      <w:r w:rsidR="004E6AD9" w:rsidRPr="00766C67">
        <w:rPr>
          <w:rFonts w:ascii="TH SarabunPSK" w:hAnsi="TH SarabunPSK" w:cs="TH SarabunPSK"/>
          <w:sz w:val="32"/>
          <w:szCs w:val="32"/>
        </w:rPr>
        <w:t xml:space="preserve">24 </w:t>
      </w:r>
      <w:r w:rsidR="004E6AD9" w:rsidRPr="00766C67">
        <w:rPr>
          <w:rFonts w:ascii="TH SarabunPSK" w:hAnsi="TH SarabunPSK" w:cs="TH SarabunPSK"/>
          <w:sz w:val="32"/>
          <w:szCs w:val="32"/>
          <w:cs/>
        </w:rPr>
        <w:t xml:space="preserve">ตำบล </w:t>
      </w:r>
      <w:r w:rsidR="004E6AD9" w:rsidRPr="00766C67">
        <w:rPr>
          <w:rFonts w:ascii="TH SarabunPSK" w:hAnsi="TH SarabunPSK" w:cs="TH SarabunPSK"/>
          <w:sz w:val="32"/>
          <w:szCs w:val="32"/>
        </w:rPr>
        <w:t xml:space="preserve">270 </w:t>
      </w:r>
      <w:r w:rsidR="004E6AD9" w:rsidRPr="00766C67">
        <w:rPr>
          <w:rFonts w:ascii="TH SarabunPSK" w:hAnsi="TH SarabunPSK" w:cs="TH SarabunPSK"/>
          <w:sz w:val="32"/>
          <w:szCs w:val="32"/>
          <w:cs/>
        </w:rPr>
        <w:t xml:space="preserve">หมู่บ้าน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ประกอบด้วย </w:t>
      </w:r>
      <w:r w:rsidR="004E6AD9" w:rsidRPr="00766C67">
        <w:rPr>
          <w:rFonts w:ascii="TH SarabunPSK" w:hAnsi="TH SarabunPSK" w:cs="TH SarabunPSK"/>
          <w:sz w:val="32"/>
          <w:szCs w:val="32"/>
          <w:cs/>
        </w:rPr>
        <w:t xml:space="preserve">อำเภอบ้านไผ่ ประกาศภัยเมื่อวันที่ 31 สิงหาคม 2562 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อำเภอชนบท อำเภอโนนศิลา </w:t>
      </w:r>
      <w:r w:rsidR="004E6AD9" w:rsidRPr="00766C67">
        <w:rPr>
          <w:rFonts w:ascii="TH SarabunPSK" w:hAnsi="TH SarabunPSK" w:cs="TH SarabunPSK"/>
          <w:sz w:val="32"/>
          <w:szCs w:val="32"/>
          <w:cs/>
        </w:rPr>
        <w:t>ประกาศภัยเมื่อวันที่ 4 กันยายน 2562 อำเภอเปือยน้อย ประกาศภัยเมื่อวันที่ 6 กันยายน 2562 และ</w:t>
      </w:r>
      <w:r w:rsidRPr="00766C67">
        <w:rPr>
          <w:rFonts w:ascii="TH SarabunPSK" w:hAnsi="TH SarabunPSK" w:cs="TH SarabunPSK"/>
          <w:sz w:val="32"/>
          <w:szCs w:val="32"/>
          <w:cs/>
        </w:rPr>
        <w:t>อำเภอบ้านแฮด</w:t>
      </w:r>
      <w:r w:rsidR="004E6AD9" w:rsidRPr="00766C67">
        <w:rPr>
          <w:rFonts w:ascii="TH SarabunPSK" w:hAnsi="TH SarabunPSK" w:cs="TH SarabunPSK"/>
          <w:sz w:val="32"/>
          <w:szCs w:val="32"/>
          <w:cs/>
        </w:rPr>
        <w:t xml:space="preserve"> ประกาศภัยเมื่อวันที่ 13 กันยายน 2562</w:t>
      </w:r>
    </w:p>
    <w:p w:rsidR="00DF20A4" w:rsidRPr="00766C67" w:rsidRDefault="000E6271" w:rsidP="00587C4E">
      <w:pPr>
        <w:tabs>
          <w:tab w:val="left" w:pos="709"/>
        </w:tabs>
        <w:spacing w:after="0"/>
        <w:ind w:left="705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>6</w:t>
      </w:r>
      <w:r w:rsidR="00587C4E" w:rsidRPr="00766C67">
        <w:rPr>
          <w:rFonts w:ascii="TH SarabunPSK" w:hAnsi="TH SarabunPSK" w:cs="TH SarabunPSK"/>
          <w:sz w:val="32"/>
          <w:szCs w:val="32"/>
          <w:cs/>
        </w:rPr>
        <w:t>.2</w:t>
      </w:r>
      <w:r w:rsidR="00B704B8" w:rsidRPr="00766C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07376" w:rsidRPr="00766C67">
        <w:rPr>
          <w:rFonts w:ascii="TH SarabunPSK" w:hAnsi="TH SarabunPSK" w:cs="TH SarabunPSK"/>
          <w:sz w:val="32"/>
          <w:szCs w:val="32"/>
          <w:cs/>
        </w:rPr>
        <w:t>ผลการเฝ้าระวังโรคและแมลงศัตรูสำคัญ</w:t>
      </w:r>
    </w:p>
    <w:p w:rsidR="00966BA7" w:rsidRPr="00766C67" w:rsidRDefault="00106ABC" w:rsidP="00E36602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207376" w:rsidRPr="00766C67">
        <w:rPr>
          <w:rFonts w:ascii="TH SarabunPSK" w:hAnsi="TH SarabunPSK" w:cs="TH SarabunPSK"/>
          <w:sz w:val="32"/>
          <w:szCs w:val="32"/>
          <w:cs/>
        </w:rPr>
        <w:t>พบการระบาดของ</w:t>
      </w:r>
      <w:r w:rsidR="002128B5" w:rsidRPr="00766C67">
        <w:rPr>
          <w:rFonts w:ascii="TH SarabunPSK" w:hAnsi="TH SarabunPSK" w:cs="TH SarabunPSK"/>
          <w:sz w:val="32"/>
          <w:szCs w:val="32"/>
          <w:cs/>
        </w:rPr>
        <w:t>หนอนกระทู้ข้าวโพดลายจุด</w:t>
      </w:r>
      <w:r w:rsidR="00DF20A4" w:rsidRPr="00766C67">
        <w:rPr>
          <w:rFonts w:ascii="TH SarabunPSK" w:hAnsi="TH SarabunPSK" w:cs="TH SarabunPSK"/>
          <w:sz w:val="32"/>
          <w:szCs w:val="32"/>
          <w:cs/>
        </w:rPr>
        <w:t>เกษตรกรได้รับผลกระทบ</w:t>
      </w:r>
      <w:r w:rsidR="00D77123" w:rsidRPr="00766C67">
        <w:rPr>
          <w:rFonts w:ascii="TH SarabunPSK" w:hAnsi="TH SarabunPSK" w:cs="TH SarabunPSK"/>
          <w:sz w:val="32"/>
          <w:szCs w:val="32"/>
          <w:cs/>
        </w:rPr>
        <w:t xml:space="preserve"> 317 </w:t>
      </w:r>
      <w:r w:rsidR="00DF20A4" w:rsidRPr="00766C67">
        <w:rPr>
          <w:rFonts w:ascii="TH SarabunPSK" w:hAnsi="TH SarabunPSK" w:cs="TH SarabunPSK"/>
          <w:sz w:val="32"/>
          <w:szCs w:val="32"/>
          <w:cs/>
        </w:rPr>
        <w:t xml:space="preserve">ราย/ครัวเรือน </w:t>
      </w:r>
      <w:r w:rsidR="00207376" w:rsidRPr="00766C67">
        <w:rPr>
          <w:rFonts w:ascii="TH SarabunPSK" w:hAnsi="TH SarabunPSK" w:cs="TH SarabunPSK"/>
          <w:sz w:val="32"/>
          <w:szCs w:val="32"/>
          <w:cs/>
        </w:rPr>
        <w:t xml:space="preserve">พื้นที่ </w:t>
      </w:r>
      <w:r w:rsidR="00D77123" w:rsidRPr="00766C67">
        <w:rPr>
          <w:rFonts w:ascii="TH SarabunPSK" w:hAnsi="TH SarabunPSK" w:cs="TH SarabunPSK"/>
          <w:sz w:val="32"/>
          <w:szCs w:val="32"/>
          <w:cs/>
        </w:rPr>
        <w:t>2,286.25</w:t>
      </w:r>
      <w:r w:rsidR="00207376" w:rsidRPr="00766C67">
        <w:rPr>
          <w:rFonts w:ascii="TH SarabunPSK" w:hAnsi="TH SarabunPSK" w:cs="TH SarabunPSK"/>
          <w:sz w:val="32"/>
          <w:szCs w:val="32"/>
          <w:cs/>
        </w:rPr>
        <w:t xml:space="preserve"> ไร่ การดำเนินการแก้ไข</w:t>
      </w:r>
      <w:r w:rsidR="00EE21A2" w:rsidRPr="00766C67">
        <w:rPr>
          <w:rFonts w:ascii="TH SarabunPSK" w:hAnsi="TH SarabunPSK" w:cs="TH SarabunPSK"/>
          <w:sz w:val="32"/>
          <w:szCs w:val="32"/>
          <w:cs/>
        </w:rPr>
        <w:t xml:space="preserve">(1) </w:t>
      </w:r>
      <w:r w:rsidR="00D77123" w:rsidRPr="00766C67">
        <w:rPr>
          <w:rFonts w:ascii="TH SarabunPSK" w:hAnsi="TH SarabunPSK" w:cs="TH SarabunPSK"/>
          <w:sz w:val="32"/>
          <w:szCs w:val="32"/>
          <w:cs/>
        </w:rPr>
        <w:t xml:space="preserve">อบรมให้เจ้าหน้าที่ทุกอำเภอ 1 ครั้ง 26 ราย </w:t>
      </w:r>
      <w:r w:rsidR="00EE21A2" w:rsidRPr="00766C67">
        <w:rPr>
          <w:rFonts w:ascii="TH SarabunPSK" w:hAnsi="TH SarabunPSK" w:cs="TH SarabunPSK"/>
          <w:sz w:val="32"/>
          <w:szCs w:val="32"/>
          <w:cs/>
        </w:rPr>
        <w:t xml:space="preserve">(2) </w:t>
      </w:r>
      <w:r w:rsidR="00D77123" w:rsidRPr="00766C67">
        <w:rPr>
          <w:rFonts w:ascii="TH SarabunPSK" w:hAnsi="TH SarabunPSK" w:cs="TH SarabunPSK"/>
          <w:sz w:val="32"/>
          <w:szCs w:val="32"/>
          <w:cs/>
        </w:rPr>
        <w:t xml:space="preserve">สร้างการรับรู้โดย </w:t>
      </w:r>
      <w:r w:rsidR="00560D1A" w:rsidRPr="00766C67">
        <w:rPr>
          <w:rFonts w:ascii="TH SarabunPSK" w:hAnsi="TH SarabunPSK" w:cs="TH SarabunPSK"/>
          <w:sz w:val="32"/>
          <w:szCs w:val="32"/>
          <w:cs/>
        </w:rPr>
        <w:br/>
      </w:r>
      <w:r w:rsidR="00D77123" w:rsidRPr="00766C67">
        <w:rPr>
          <w:rFonts w:ascii="TH SarabunPSK" w:hAnsi="TH SarabunPSK" w:cs="TH SarabunPSK"/>
          <w:sz w:val="32"/>
          <w:szCs w:val="32"/>
          <w:cs/>
        </w:rPr>
        <w:t xml:space="preserve">การประชุมชี้แจงในเวที </w:t>
      </w:r>
      <w:r w:rsidR="00D77123" w:rsidRPr="00766C67">
        <w:rPr>
          <w:rFonts w:ascii="TH SarabunPSK" w:hAnsi="TH SarabunPSK" w:cs="TH SarabunPSK"/>
          <w:sz w:val="32"/>
          <w:szCs w:val="32"/>
        </w:rPr>
        <w:t xml:space="preserve">Coo </w:t>
      </w:r>
      <w:r w:rsidR="00D77123" w:rsidRPr="00766C67">
        <w:rPr>
          <w:rFonts w:ascii="TH SarabunPSK" w:hAnsi="TH SarabunPSK" w:cs="TH SarabunPSK"/>
          <w:sz w:val="32"/>
          <w:szCs w:val="32"/>
          <w:cs/>
        </w:rPr>
        <w:t xml:space="preserve">แปลงใหญ่ ศพก. เกษตรอำเภอ และ </w:t>
      </w:r>
      <w:r w:rsidR="00EE21A2" w:rsidRPr="00766C67">
        <w:rPr>
          <w:rFonts w:ascii="TH SarabunPSK" w:hAnsi="TH SarabunPSK" w:cs="TH SarabunPSK"/>
          <w:sz w:val="32"/>
          <w:szCs w:val="32"/>
        </w:rPr>
        <w:t xml:space="preserve">DW </w:t>
      </w:r>
      <w:r w:rsidR="00EE21A2" w:rsidRPr="00766C67">
        <w:rPr>
          <w:rFonts w:ascii="TH SarabunPSK" w:hAnsi="TH SarabunPSK" w:cs="TH SarabunPSK"/>
          <w:sz w:val="32"/>
          <w:szCs w:val="32"/>
          <w:cs/>
        </w:rPr>
        <w:t>(3) ปล่อยแมลงหางหนีบ 40 จุด 8,000 ตัว</w:t>
      </w:r>
    </w:p>
    <w:p w:rsidR="00825437" w:rsidRPr="00766C67" w:rsidRDefault="00106ABC" w:rsidP="00E36602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825437" w:rsidRPr="00766C67">
        <w:rPr>
          <w:rFonts w:ascii="TH SarabunPSK" w:hAnsi="TH SarabunPSK" w:cs="TH SarabunPSK"/>
          <w:sz w:val="32"/>
          <w:szCs w:val="32"/>
          <w:cs/>
        </w:rPr>
        <w:t xml:space="preserve">การควบคุมการระบาดโรคใบด่างมันสำปะหลัง  เกษตรกรได้รับผลกระทบ  37,543 ราย/ครัวเรือน พื้นที่ 332,962 ไร่ การดำเนินการแก้ไข (1) อบรมให้เจ้าหน้าที่ทุกอำเภอ 1 ครั้ง 26 ราย (2) สร้างการรับรู้โดย การประชุมชี้แจงในเวที </w:t>
      </w:r>
      <w:r w:rsidR="00825437" w:rsidRPr="00766C67">
        <w:rPr>
          <w:rFonts w:ascii="TH SarabunPSK" w:hAnsi="TH SarabunPSK" w:cs="TH SarabunPSK"/>
          <w:sz w:val="32"/>
          <w:szCs w:val="32"/>
        </w:rPr>
        <w:t xml:space="preserve">Coo </w:t>
      </w:r>
      <w:r w:rsidR="00825437" w:rsidRPr="00766C67">
        <w:rPr>
          <w:rFonts w:ascii="TH SarabunPSK" w:hAnsi="TH SarabunPSK" w:cs="TH SarabunPSK"/>
          <w:sz w:val="32"/>
          <w:szCs w:val="32"/>
          <w:cs/>
        </w:rPr>
        <w:t xml:space="preserve">แปลงใหญ่ ศพก. เกษตรอำเภอ และ </w:t>
      </w:r>
      <w:r w:rsidR="00825437" w:rsidRPr="00766C67">
        <w:rPr>
          <w:rFonts w:ascii="TH SarabunPSK" w:hAnsi="TH SarabunPSK" w:cs="TH SarabunPSK"/>
          <w:sz w:val="32"/>
          <w:szCs w:val="32"/>
        </w:rPr>
        <w:t xml:space="preserve">DW  </w:t>
      </w:r>
      <w:r w:rsidR="00825437" w:rsidRPr="00766C67">
        <w:rPr>
          <w:rFonts w:ascii="TH SarabunPSK" w:hAnsi="TH SarabunPSK" w:cs="TH SarabunPSK"/>
          <w:sz w:val="32"/>
          <w:szCs w:val="32"/>
          <w:cs/>
        </w:rPr>
        <w:t>(3) ออกสำรวจสุ่มตรวจรวมกับเจ้าหน้าที่ระดับอำเภอพร้อมเกษตรกร</w:t>
      </w:r>
    </w:p>
    <w:p w:rsidR="00603ACA" w:rsidRPr="00766C67" w:rsidRDefault="00106ABC" w:rsidP="00E36602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="000E6271" w:rsidRPr="00766C67">
        <w:rPr>
          <w:rFonts w:ascii="TH SarabunPSK" w:hAnsi="TH SarabunPSK" w:cs="TH SarabunPSK"/>
          <w:sz w:val="32"/>
          <w:szCs w:val="32"/>
        </w:rPr>
        <w:t>6</w:t>
      </w:r>
      <w:r w:rsidR="009B5E91" w:rsidRPr="00766C67">
        <w:rPr>
          <w:rFonts w:ascii="TH SarabunPSK" w:hAnsi="TH SarabunPSK" w:cs="TH SarabunPSK"/>
          <w:sz w:val="32"/>
          <w:szCs w:val="32"/>
          <w:cs/>
        </w:rPr>
        <w:t>.</w:t>
      </w:r>
      <w:r w:rsidR="009B5E91" w:rsidRPr="00766C67">
        <w:rPr>
          <w:rFonts w:ascii="TH SarabunPSK" w:hAnsi="TH SarabunPSK" w:cs="TH SarabunPSK"/>
          <w:sz w:val="32"/>
          <w:szCs w:val="32"/>
        </w:rPr>
        <w:t>3</w:t>
      </w:r>
      <w:r w:rsidR="00B077D9" w:rsidRPr="00766C67">
        <w:rPr>
          <w:rFonts w:ascii="TH SarabunPSK" w:hAnsi="TH SarabunPSK" w:cs="TH SarabunPSK"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:rsidR="00800635" w:rsidRPr="00766C67" w:rsidRDefault="00106ABC" w:rsidP="00E36602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B077D9" w:rsidRPr="00766C67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</w:t>
      </w:r>
      <w:r w:rsidR="00AD5718" w:rsidRPr="00766C67">
        <w:rPr>
          <w:rFonts w:ascii="TH SarabunPSK" w:hAnsi="TH SarabunPSK" w:cs="TH SarabunPSK"/>
          <w:sz w:val="32"/>
          <w:szCs w:val="32"/>
          <w:cs/>
        </w:rPr>
        <w:t>ภาวะฝนทิ้งช่วงและฝนแล้ง</w:t>
      </w:r>
      <w:r w:rsidR="00800635" w:rsidRPr="00766C67">
        <w:rPr>
          <w:rFonts w:ascii="TH SarabunPSK" w:hAnsi="TH SarabunPSK" w:cs="TH SarabunPSK"/>
          <w:sz w:val="32"/>
          <w:szCs w:val="32"/>
          <w:cs/>
        </w:rPr>
        <w:t>(ช่วงภัย</w:t>
      </w:r>
      <w:r w:rsidR="00EB274C" w:rsidRPr="00766C67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800635" w:rsidRPr="00766C67">
        <w:rPr>
          <w:rFonts w:ascii="TH SarabunPSK" w:hAnsi="TH SarabunPSK" w:cs="TH SarabunPSK"/>
          <w:sz w:val="32"/>
          <w:szCs w:val="32"/>
          <w:cs/>
        </w:rPr>
        <w:t>วันที่</w:t>
      </w:r>
      <w:r w:rsidR="00AD5718" w:rsidRPr="00766C67">
        <w:rPr>
          <w:rFonts w:ascii="TH SarabunPSK" w:hAnsi="TH SarabunPSK" w:cs="TH SarabunPSK"/>
          <w:sz w:val="32"/>
          <w:szCs w:val="32"/>
          <w:cs/>
        </w:rPr>
        <w:t xml:space="preserve"> 04 กรกฎาคม 2562 </w:t>
      </w:r>
      <w:r w:rsidR="00800635" w:rsidRPr="00766C67">
        <w:rPr>
          <w:rFonts w:ascii="TH SarabunPSK" w:hAnsi="TH SarabunPSK" w:cs="TH SarabunPSK"/>
          <w:sz w:val="32"/>
          <w:szCs w:val="32"/>
          <w:cs/>
        </w:rPr>
        <w:t>ถึง</w:t>
      </w:r>
      <w:r w:rsidR="00AD5718" w:rsidRPr="00766C67">
        <w:rPr>
          <w:rFonts w:ascii="TH SarabunPSK" w:hAnsi="TH SarabunPSK" w:cs="TH SarabunPSK"/>
          <w:sz w:val="32"/>
          <w:szCs w:val="32"/>
          <w:cs/>
        </w:rPr>
        <w:t>ยังไม่สิ้นสุด</w:t>
      </w:r>
      <w:r w:rsidR="00800635" w:rsidRPr="00766C6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B077D9" w:rsidRPr="00766C67">
        <w:rPr>
          <w:rFonts w:ascii="TH SarabunPSK" w:hAnsi="TH SarabunPSK" w:cs="TH SarabunPSK"/>
          <w:sz w:val="32"/>
          <w:szCs w:val="32"/>
          <w:cs/>
        </w:rPr>
        <w:t>รวม</w:t>
      </w:r>
      <w:r w:rsidR="00AD5718" w:rsidRPr="00766C67">
        <w:rPr>
          <w:rFonts w:ascii="TH SarabunPSK" w:hAnsi="TH SarabunPSK" w:cs="TH SarabunPSK"/>
          <w:sz w:val="32"/>
          <w:szCs w:val="32"/>
          <w:cs/>
        </w:rPr>
        <w:t xml:space="preserve"> 114,077 </w:t>
      </w:r>
      <w:r w:rsidR="00B077D9" w:rsidRPr="00766C67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="00800635" w:rsidRPr="00766C67">
        <w:rPr>
          <w:rFonts w:ascii="TH SarabunPSK" w:hAnsi="TH SarabunPSK" w:cs="TH SarabunPSK"/>
          <w:sz w:val="32"/>
          <w:szCs w:val="32"/>
          <w:cs/>
        </w:rPr>
        <w:t>วงเงินช่วยเหลือ</w:t>
      </w:r>
      <w:r w:rsidR="00AD5718" w:rsidRPr="00766C67">
        <w:rPr>
          <w:rFonts w:ascii="TH SarabunPSK" w:hAnsi="TH SarabunPSK" w:cs="TH SarabunPSK"/>
          <w:sz w:val="32"/>
          <w:szCs w:val="32"/>
          <w:cs/>
        </w:rPr>
        <w:t xml:space="preserve"> 1,229,994,469.75 </w:t>
      </w:r>
      <w:r w:rsidR="00B077D9" w:rsidRPr="00766C67">
        <w:rPr>
          <w:rFonts w:ascii="TH SarabunPSK" w:hAnsi="TH SarabunPSK" w:cs="TH SarabunPSK"/>
          <w:sz w:val="32"/>
          <w:szCs w:val="32"/>
          <w:cs/>
        </w:rPr>
        <w:t>ล้านบาท</w:t>
      </w:r>
      <w:r w:rsidR="00800635" w:rsidRPr="00766C67">
        <w:rPr>
          <w:rFonts w:ascii="TH SarabunPSK" w:hAnsi="TH SarabunPSK" w:cs="TH SarabunPSK"/>
          <w:sz w:val="32"/>
          <w:szCs w:val="32"/>
          <w:cs/>
        </w:rPr>
        <w:t xml:space="preserve"> ทั้งนี้เกษตรกรอยู่ระหว่างการ</w:t>
      </w:r>
      <w:r w:rsidR="006E02B9" w:rsidRPr="00766C67">
        <w:rPr>
          <w:rFonts w:ascii="TH SarabunPSK" w:hAnsi="TH SarabunPSK" w:cs="TH SarabunPSK"/>
          <w:sz w:val="32"/>
          <w:szCs w:val="32"/>
          <w:cs/>
        </w:rPr>
        <w:t>ดำเนินการให้ความช่วยเหลือผู้ประสบภัยพิบัติตามหลักเกณฑ์และวิธีการที่กำหนด</w:t>
      </w:r>
    </w:p>
    <w:p w:rsidR="005754E5" w:rsidRPr="00766C67" w:rsidRDefault="00106ABC" w:rsidP="004550A0">
      <w:pPr>
        <w:spacing w:after="0"/>
        <w:ind w:right="-142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6E02B9" w:rsidRPr="00766C67">
        <w:rPr>
          <w:rFonts w:ascii="TH SarabunPSK" w:hAnsi="TH SarabunPSK" w:cs="TH SarabunPSK"/>
          <w:sz w:val="32"/>
          <w:szCs w:val="32"/>
          <w:cs/>
        </w:rPr>
        <w:t xml:space="preserve">ช่วยเหลือเกษตรกรที่ประสบภัยจากพายุโซนร้อน “โพดุล” (ช่วงภัยทั้งแต่วันที่ 30 สิงหาคม 2562) </w:t>
      </w:r>
      <w:r w:rsidR="005754E5" w:rsidRPr="00766C67">
        <w:rPr>
          <w:rFonts w:ascii="TH SarabunPSK" w:eastAsia="Calibri" w:hAnsi="TH SarabunPSK" w:cs="TH SarabunPSK"/>
          <w:sz w:val="32"/>
          <w:szCs w:val="32"/>
          <w:cs/>
        </w:rPr>
        <w:t>จังหวัดขอนแก่น ได้มีการพิจารณาจ่ายเงินเพื่อช่วยเหลือผู้ประสบภัยพิบัติกรณีฉุกเฉิน(กรณีอุทกภัย) ใช้เงินทดรองราชการเพื่อช่วยเหลือผู้ประสบภัยพิบัติกรณีฉุกเฉินในอำนาจผู้ว่าราชการจังหวัด เป็นเงิน 8,511,628.25 บาท แยกเป็น</w:t>
      </w:r>
    </w:p>
    <w:p w:rsidR="005754E5" w:rsidRPr="00766C67" w:rsidRDefault="005754E5" w:rsidP="004550A0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1) อำเภอชนบท ขอรับความช่วยเหลือผู้ประสบภัยกรณีฉุกเฉิน จำนวน 1 ตำบล 3 หมู่บ้าน เกษตรกรจำนวน 13 ราย นาข้าวเสียหาย 69.75 ไร่ เป็นเงิน 77,631.75 บาท</w:t>
      </w:r>
    </w:p>
    <w:p w:rsidR="005754E5" w:rsidRPr="00766C67" w:rsidRDefault="005754E5" w:rsidP="004550A0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2) อำเภอเปือยน้อย ขอรับความช่วยเหลือผู้ประสบภัยกรณีฉุกเฉิน จำนวน 4 ตำบล </w:t>
      </w:r>
      <w:r w:rsidR="004550A0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>17 หมู่บ้าน เกษตรกรจำนวน 213 ราย นาข้าวเสียหาย 456.75 ไร่ เป็นเงิน 508,362.75 บาท</w:t>
      </w:r>
    </w:p>
    <w:p w:rsidR="005754E5" w:rsidRPr="00766C67" w:rsidRDefault="005754E5" w:rsidP="005754E5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3) อำเภอบ้านแฮด ขอรับความช่วยเหลือผู้ประสบภัยกรณีฉุกเฉิน จำนวน 1 ตำบล 7 หมู่บ้าน เกษตรกรจำนวน 71 ราย นาข้าวเสียหาย 586.75 ไร่ เป็นเงิน 653,052.75 บาท</w:t>
      </w:r>
    </w:p>
    <w:p w:rsidR="006E02B9" w:rsidRPr="00766C67" w:rsidRDefault="005754E5" w:rsidP="005754E5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4) อำเภอบ้านไผ่ จำนวน 8 ตำบล 53 หมู่บ้าน นาข้าวเสียหาย 5,874.75 ไร่ เกษตรกรจำนวน 990 ราย เป็นเงิน 6,750,112.25 บาท ความเสียหายด้านประมง จำนวน 88.75 ไร่ เกษตรกรจำนวน 219 ราย เป็นเงิน 374,968.75 บาท ความเสียหายด้านปศุสัตว์ เกษตรกรจำนวน 8 ราย เป็นเงิน 147,500 บาท(โค 5 ตัวๆละ 20,000 บาท ไก่พื้นเมือง 1 ราย 300 ตัวๆละ 50 บาท เป็ดไข 2 ราย 650ๆละ 50 บาท</w:t>
      </w:r>
    </w:p>
    <w:p w:rsidR="00106ABC" w:rsidRPr="00766C67" w:rsidRDefault="00106ABC" w:rsidP="007C71E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lastRenderedPageBreak/>
        <w:tab/>
      </w:r>
      <w:r w:rsidR="000E6271" w:rsidRPr="00766C67">
        <w:rPr>
          <w:rFonts w:ascii="TH SarabunPSK" w:hAnsi="TH SarabunPSK" w:cs="TH SarabunPSK"/>
          <w:sz w:val="32"/>
          <w:szCs w:val="32"/>
        </w:rPr>
        <w:t>6</w:t>
      </w:r>
      <w:r w:rsidRPr="00766C67">
        <w:rPr>
          <w:rFonts w:ascii="TH SarabunPSK" w:hAnsi="TH SarabunPSK" w:cs="TH SarabunPSK"/>
          <w:sz w:val="32"/>
          <w:szCs w:val="32"/>
          <w:cs/>
        </w:rPr>
        <w:t>.</w:t>
      </w:r>
      <w:r w:rsidRPr="00766C67">
        <w:rPr>
          <w:rFonts w:ascii="TH SarabunPSK" w:hAnsi="TH SarabunPSK" w:cs="TH SarabunPSK"/>
          <w:sz w:val="32"/>
          <w:szCs w:val="32"/>
        </w:rPr>
        <w:t xml:space="preserve">4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สร้างการรับรู้ มาตรการเฝ้าระวังและการป้องกันกำจัด โรคใบด่างมันสำปะหลัง และหนอนกระทู้ข้าวโพดลายจุด </w:t>
      </w:r>
      <w:r w:rsidRPr="00766C67">
        <w:rPr>
          <w:rFonts w:ascii="TH SarabunPSK" w:hAnsi="TH SarabunPSK" w:cs="TH SarabunPSK"/>
          <w:sz w:val="32"/>
          <w:szCs w:val="32"/>
        </w:rPr>
        <w:t xml:space="preserve">fall armyworm </w:t>
      </w:r>
      <w:r w:rsidRPr="00766C67">
        <w:rPr>
          <w:rFonts w:ascii="TH SarabunPSK" w:hAnsi="TH SarabunPSK" w:cs="TH SarabunPSK"/>
          <w:sz w:val="32"/>
          <w:szCs w:val="32"/>
          <w:cs/>
        </w:rPr>
        <w:t>(</w:t>
      </w:r>
      <w:r w:rsidRPr="00766C67">
        <w:rPr>
          <w:rFonts w:ascii="TH SarabunPSK" w:hAnsi="TH SarabunPSK" w:cs="TH SarabunPSK"/>
          <w:sz w:val="32"/>
          <w:szCs w:val="32"/>
        </w:rPr>
        <w:t>FAW</w:t>
      </w:r>
      <w:r w:rsidRPr="00766C67">
        <w:rPr>
          <w:rFonts w:ascii="TH SarabunPSK" w:hAnsi="TH SarabunPSK" w:cs="TH SarabunPSK"/>
          <w:sz w:val="32"/>
          <w:szCs w:val="32"/>
          <w:cs/>
        </w:rPr>
        <w:t>) โดยบูรณาการร่วมกับหน่วยงานที่เกี่ยวข้องในพื้นที่ สำรวจและติดตามการระบาด</w:t>
      </w:r>
    </w:p>
    <w:p w:rsidR="005754E5" w:rsidRPr="00766C67" w:rsidRDefault="005754E5" w:rsidP="005754E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>เมื่อวันที่ 20 พฤศจิกายน 2562  กองส่งเสริมการค้าสินค้าเกษตร 2 กรมการค้าภายใน ได้ดำเนินโครงการสัมมนาเสริมสร้างความรู้เกี่ยวกับภัยร้ายการระบาดของโรคไวรัสใบด่างมันสำปะหลังที่มีผลกระทบต่อระบบเศรษฐกิจของประเทศไทย เพื่อสร้างความรู้เกี่ยวกับผลกระทบของโรคไวรัสใบด่างมันสำปะหลังให้ผู้เกี่ยวข้องทุกภาคส่วน โดยเฉพาะเกษตรกร ได้รับทราบข้อเท็จริง วิธีป้องกันดูแลแปลงมันสำปะหลังไม่ให้เกิดโรค หรือการทำลายกรณีแปลงมันสำปะหลังเกิดโรคระบาดแล้ว รวมทั้งสามารถควบคุม ป้องกัน และยับยั้งการระบาดของโรคไวรัสใบด่างมันสำปะหลังไม่ให้สร้างความเสียหายต่อการผลิตและการค้ามันสำปะหลังของไทย โดยวิทยากรจากหน่วยงานภาครัฐและเอกชน ประกอบด้วย กรมวิชาการเกษตร กรมส่งเสริมการเกษตร มูลนิธิสถาบันพัฒนามันสำปะหลังแห่งประเทศไทย สมาคมการค้ามันสำปะหลัง สมาคมแป้งมันสำปะหลัง สมาคมโรงงานผู้ผลิตมันสำปะหลังและสมาคมโรงงานผู้ผลิตมันสำปะหลังภาคตะวันออกเฉียงเหนือ การสัมมนาดังกล่าวมีเป้าหมายประกอบด้วย เกษตรกรผู้ปลูกมันสำปะหลังทั้ง 8 อำเภอ จำนวน 170 คน และเกษตรอำเภอที่มีพื้นที่ปลูกมันสำปะหลัง จำนวน 8 อำเภอ ดังนี้ (1) อำเภอบ้านไผ่ (2) อำเภอเมืองขอนแก่น (3) อำเภอโนนศิลา  (4) อำเภอพล (5) อำเภอมัญจาคีรี (6) อำเภออุบลรัตน์ (7) อำเภอเขาสวนกวาง และ (8) อำเภอกระนวน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0E6271" w:rsidRPr="00766C67">
        <w:rPr>
          <w:rFonts w:ascii="TH SarabunPSK" w:hAnsi="TH SarabunPSK" w:cs="TH SarabunPSK"/>
          <w:sz w:val="32"/>
          <w:szCs w:val="32"/>
          <w:cs/>
        </w:rPr>
        <w:t>6</w:t>
      </w:r>
      <w:r w:rsidRPr="00766C67">
        <w:rPr>
          <w:rFonts w:ascii="TH SarabunPSK" w:hAnsi="TH SarabunPSK" w:cs="TH SarabunPSK"/>
          <w:sz w:val="32"/>
          <w:szCs w:val="32"/>
          <w:cs/>
        </w:rPr>
        <w:t>.5 การดำเนินงานตามแผนปฏิบัติการฟื้นฟู เยียวยา เกษตรกรผู้ประสบภัยฝนทิ้งและอุทกภัย ปี 2562 ซึ่งประกอบด้วย 5 โครงการ คือ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1) โครงการส่งเสริมการปลูกพืชใช้น้ำน้อยเพื่อสร้างรายได้แก่เกษตรกร (ข้าวโพดเลี้ยงสัตว์/ถั่วเขียว)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2) โครงการรักษาระดับปริมาณและคุณภาพข้าว ปี 2563/2564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3) โครงการพัฒนาเสริมทางเลือกอาชีพด้านประมง การเลี้ยงปลานิลแปลงเพศในบ่อดิน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4) โครงการส่งเสริมการเลี้ยงสัตว์ปี เพื่อฟื้นฟูเกษตรกรที่ประสบปัญหาอุทกภัย(เป็ดไข่,ไก่ไข่,ไก่พื้นเมือง)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 xml:space="preserve">5) โครงการสร้างรายได้จากอาชีพประมงในแหล่งน้ำชุมชน 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-อยู่ระหว่างการรับสมัครและคัดเลือกเกษตรกรตามคุณสมบัติที่กำหนด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0E6271" w:rsidRPr="00766C67">
        <w:rPr>
          <w:rFonts w:ascii="TH SarabunPSK" w:hAnsi="TH SarabunPSK" w:cs="TH SarabunPSK"/>
          <w:sz w:val="32"/>
          <w:szCs w:val="32"/>
          <w:cs/>
        </w:rPr>
        <w:t>6</w:t>
      </w:r>
      <w:r w:rsidRPr="00766C67">
        <w:rPr>
          <w:rFonts w:ascii="TH SarabunPSK" w:hAnsi="TH SarabunPSK" w:cs="TH SarabunPSK"/>
          <w:sz w:val="32"/>
          <w:szCs w:val="32"/>
          <w:cs/>
        </w:rPr>
        <w:t>.6 การจ่ายเงินช่วยเหลือฯ เยียวยาผู้ประสบภัยพิบัติครัวเรือนละ 5,000 บาท ตามมติคณะรัฐมนตรี</w:t>
      </w:r>
    </w:p>
    <w:p w:rsidR="007C741B" w:rsidRPr="00766C67" w:rsidRDefault="007C741B" w:rsidP="007C741B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  <w:t>-ก.ช.ภ.จ. ขอนแก่น ได้ผ่านความเห็นชอบ ช่วยเหลือผู้ประสบภัยพิบัติกรณีฉุกเฉิน ตามหลักเกณฑ์และเงื่อนไข จำนวน 700 ครัวเรือน โดยแยกเป็น อำเภอโนนศิลา จำนวน 468 ครัวเรือน และอำเภอชนบท จำนวน 232 ครัวเรือน</w:t>
      </w:r>
    </w:p>
    <w:p w:rsidR="007C741B" w:rsidRPr="00766C67" w:rsidRDefault="007B4133" w:rsidP="007C71E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สำนักงานเกษตรและสหกรณ์จังหวัดขอนแก่น กลุ่มช่วยเหลือเกษตรกรและโครงการพิเศษ</w:t>
      </w:r>
    </w:p>
    <w:p w:rsidR="00E0765C" w:rsidRPr="00766C67" w:rsidRDefault="00E0765C" w:rsidP="00E0765C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>6</w:t>
      </w:r>
      <w:r w:rsidRPr="00766C67">
        <w:rPr>
          <w:rFonts w:ascii="TH SarabunPSK" w:hAnsi="TH SarabunPSK" w:cs="TH SarabunPSK"/>
          <w:sz w:val="32"/>
          <w:szCs w:val="32"/>
          <w:cs/>
        </w:rPr>
        <w:t>.</w:t>
      </w:r>
      <w:r w:rsidR="000E6271" w:rsidRPr="00766C67">
        <w:rPr>
          <w:rFonts w:ascii="TH SarabunPSK" w:hAnsi="TH SarabunPSK" w:cs="TH SarabunPSK"/>
          <w:sz w:val="32"/>
          <w:szCs w:val="32"/>
        </w:rPr>
        <w:t>7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:rsidR="00381E91" w:rsidRPr="00766C67" w:rsidRDefault="00E0765C" w:rsidP="00E0765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 xml:space="preserve">ช่วยเหลือเกษตรกรที่ประสบภัยจาก โพดุล (ช่วงภัยตั้งแต่วันที่. </w:t>
      </w:r>
      <w:r w:rsidRPr="00766C67">
        <w:rPr>
          <w:rFonts w:ascii="TH SarabunPSK" w:hAnsi="TH SarabunPSK" w:cs="TH SarabunPSK"/>
          <w:sz w:val="32"/>
          <w:szCs w:val="32"/>
        </w:rPr>
        <w:t xml:space="preserve">30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สิงหาคม </w:t>
      </w:r>
      <w:r w:rsidRPr="00766C67">
        <w:rPr>
          <w:rFonts w:ascii="TH SarabunPSK" w:hAnsi="TH SarabunPSK" w:cs="TH SarabunPSK"/>
          <w:sz w:val="32"/>
          <w:szCs w:val="32"/>
        </w:rPr>
        <w:t xml:space="preserve">2562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ถึง </w:t>
      </w:r>
      <w:r w:rsidRPr="00766C67">
        <w:rPr>
          <w:rFonts w:ascii="TH SarabunPSK" w:hAnsi="TH SarabunPSK" w:cs="TH SarabunPSK"/>
          <w:sz w:val="32"/>
          <w:szCs w:val="32"/>
        </w:rPr>
        <w:t xml:space="preserve">1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กันยายน </w:t>
      </w:r>
      <w:r w:rsidRPr="00766C67">
        <w:rPr>
          <w:rFonts w:ascii="TH SarabunPSK" w:hAnsi="TH SarabunPSK" w:cs="TH SarabunPSK"/>
          <w:sz w:val="32"/>
          <w:szCs w:val="32"/>
        </w:rPr>
        <w:t>2562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) รวม   </w:t>
      </w:r>
      <w:r w:rsidRPr="00766C67">
        <w:rPr>
          <w:rFonts w:ascii="TH SarabunPSK" w:hAnsi="TH SarabunPSK" w:cs="TH SarabunPSK"/>
          <w:sz w:val="32"/>
          <w:szCs w:val="32"/>
        </w:rPr>
        <w:t xml:space="preserve">1,762 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ราย วงเงินช่วยเหลือ </w:t>
      </w:r>
      <w:r w:rsidRPr="00766C67">
        <w:rPr>
          <w:rFonts w:ascii="TH SarabunPSK" w:hAnsi="TH SarabunPSK" w:cs="TH SarabunPSK"/>
          <w:sz w:val="32"/>
          <w:szCs w:val="32"/>
        </w:rPr>
        <w:t>3,012,913</w:t>
      </w:r>
      <w:r w:rsidRPr="00766C67">
        <w:rPr>
          <w:rFonts w:ascii="TH SarabunPSK" w:hAnsi="TH SarabunPSK" w:cs="TH SarabunPSK"/>
          <w:sz w:val="32"/>
          <w:szCs w:val="32"/>
          <w:cs/>
        </w:rPr>
        <w:t>.</w:t>
      </w:r>
      <w:r w:rsidRPr="00766C67">
        <w:rPr>
          <w:rFonts w:ascii="TH SarabunPSK" w:hAnsi="TH SarabunPSK" w:cs="TH SarabunPSK"/>
          <w:sz w:val="32"/>
          <w:szCs w:val="32"/>
        </w:rPr>
        <w:t>39</w:t>
      </w:r>
      <w:r w:rsidRPr="00766C67">
        <w:rPr>
          <w:rFonts w:ascii="TH SarabunPSK" w:hAnsi="TH SarabunPSK" w:cs="TH SarabunPSK"/>
          <w:sz w:val="32"/>
          <w:szCs w:val="32"/>
          <w:cs/>
        </w:rPr>
        <w:t xml:space="preserve">ล้านบาท ทั้งนี้ อยู่ระหว่างดำเนินการขอรับการจัดสรรงบประมาณจากกรมส่งเสริมสหกรณ์ จำนวน </w:t>
      </w:r>
      <w:r w:rsidRPr="00766C67">
        <w:rPr>
          <w:rFonts w:ascii="TH SarabunPSK" w:hAnsi="TH SarabunPSK" w:cs="TH SarabunPSK"/>
          <w:sz w:val="32"/>
          <w:szCs w:val="32"/>
        </w:rPr>
        <w:t xml:space="preserve">1,762 </w:t>
      </w:r>
      <w:r w:rsidRPr="00766C67">
        <w:rPr>
          <w:rFonts w:ascii="TH SarabunPSK" w:hAnsi="TH SarabunPSK" w:cs="TH SarabunPSK"/>
          <w:sz w:val="32"/>
          <w:szCs w:val="32"/>
          <w:cs/>
        </w:rPr>
        <w:t>ราย</w:t>
      </w:r>
    </w:p>
    <w:p w:rsidR="00542954" w:rsidRPr="00766C67" w:rsidRDefault="00542954" w:rsidP="00E0765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สำนักงานสหกรณ์จังหวัดขอนแก่น</w:t>
      </w:r>
    </w:p>
    <w:p w:rsidR="00376B0E" w:rsidRPr="004550A0" w:rsidRDefault="00376B0E" w:rsidP="00E0765C">
      <w:pPr>
        <w:spacing w:after="0"/>
        <w:jc w:val="thaiDistribute"/>
        <w:rPr>
          <w:rFonts w:ascii="TH SarabunPSK" w:hAnsi="TH SarabunPSK" w:cs="TH SarabunPSK"/>
          <w:b/>
          <w:bCs/>
          <w:sz w:val="8"/>
          <w:szCs w:val="8"/>
          <w:cs/>
        </w:rPr>
      </w:pPr>
    </w:p>
    <w:p w:rsidR="002E68A4" w:rsidRPr="00766C67" w:rsidRDefault="002E68A4" w:rsidP="002E68A4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ab/>
        <w:t>6</w:t>
      </w:r>
      <w:r w:rsidRPr="00766C67">
        <w:rPr>
          <w:rFonts w:ascii="TH SarabunPSK" w:hAnsi="TH SarabunPSK" w:cs="TH SarabunPSK"/>
          <w:sz w:val="32"/>
          <w:szCs w:val="32"/>
          <w:cs/>
        </w:rPr>
        <w:t>.</w:t>
      </w:r>
      <w:r w:rsidR="000E6271" w:rsidRPr="00766C67">
        <w:rPr>
          <w:rFonts w:ascii="TH SarabunPSK" w:hAnsi="TH SarabunPSK" w:cs="TH SarabunPSK"/>
          <w:sz w:val="32"/>
          <w:szCs w:val="32"/>
        </w:rPr>
        <w:t>8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 ผลการเฝ้าระวังโรคและแมลงศัตรูสำคัญสร้างการรับรู้ มาตรการเฝ้าระวังและการป้องกันกำจัด โรคใบด่างมันสำปะหลัง และหนอนกระทู้ข้าวโพดลายจุด </w:t>
      </w:r>
      <w:r w:rsidRPr="00766C67">
        <w:rPr>
          <w:rFonts w:ascii="TH SarabunPSK" w:eastAsia="Calibri" w:hAnsi="TH SarabunPSK" w:cs="TH SarabunPSK"/>
          <w:sz w:val="32"/>
          <w:szCs w:val="32"/>
        </w:rPr>
        <w:t xml:space="preserve">fall armyworm 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766C67">
        <w:rPr>
          <w:rFonts w:ascii="TH SarabunPSK" w:eastAsia="Calibri" w:hAnsi="TH SarabunPSK" w:cs="TH SarabunPSK"/>
          <w:sz w:val="32"/>
          <w:szCs w:val="32"/>
        </w:rPr>
        <w:t>FAW</w:t>
      </w:r>
      <w:r w:rsidRPr="00766C67">
        <w:rPr>
          <w:rFonts w:ascii="TH SarabunPSK" w:eastAsia="Calibri" w:hAnsi="TH SarabunPSK" w:cs="TH SarabunPSK"/>
          <w:sz w:val="32"/>
          <w:szCs w:val="32"/>
          <w:cs/>
        </w:rPr>
        <w:t>) โดยบูรณาการร่วมกับหน่วยงานที่เกี่ยวข้องในพื้นที่ สำรวจและติดตามการระบาด</w:t>
      </w:r>
    </w:p>
    <w:p w:rsidR="007B4133" w:rsidRPr="00766C67" w:rsidRDefault="007B4133" w:rsidP="007B413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>ที่มา: สำนักวิจัยและพัฒนาการเกษตรเขตที่ 3</w:t>
      </w:r>
    </w:p>
    <w:p w:rsidR="00454D32" w:rsidRPr="00766C67" w:rsidRDefault="00454D32" w:rsidP="00E36602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0484D" w:rsidRPr="00766C67" w:rsidRDefault="009B5E91" w:rsidP="00E3660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766C6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766C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766C67">
        <w:rPr>
          <w:rFonts w:ascii="TH SarabunPSK" w:hAnsi="TH SarabunPSK" w:cs="TH SarabunPSK"/>
          <w:sz w:val="32"/>
          <w:szCs w:val="32"/>
          <w:cs/>
        </w:rPr>
        <w:t>(ใคร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454D32" w:rsidRPr="00766C67" w:rsidRDefault="00454D32" w:rsidP="00454D32">
      <w:pPr>
        <w:spacing w:after="0"/>
        <w:jc w:val="thaiDistribute"/>
        <w:rPr>
          <w:rFonts w:ascii="TH SarabunPSK" w:hAnsi="TH SarabunPSK" w:cs="TH SarabunPSK"/>
          <w:i/>
          <w:iCs/>
          <w:sz w:val="32"/>
          <w:szCs w:val="32"/>
          <w:u w:val="dotted"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7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1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</w:t>
      </w:r>
      <w:r w:rsidRPr="00766C67">
        <w:rPr>
          <w:rFonts w:ascii="TH SarabunPSK" w:hAnsi="TH SarabunPSK" w:cs="TH SarabunPSK"/>
          <w:i/>
          <w:iCs/>
          <w:sz w:val="32"/>
          <w:szCs w:val="32"/>
        </w:rPr>
        <w:t>1</w:t>
      </w:r>
      <w:r w:rsidRPr="00766C67">
        <w:rPr>
          <w:rFonts w:ascii="TH SarabunPSK" w:hAnsi="TH SarabunPSK" w:cs="TH SarabunPSK"/>
          <w:i/>
          <w:iCs/>
          <w:sz w:val="32"/>
          <w:szCs w:val="32"/>
          <w:cs/>
        </w:rPr>
        <w:t>..</w:t>
      </w: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>เมื่อวันที่ 14 กรกฎาคม 2562 กลุ่มเกษตรกรผู้เลี้ยงโคเนื้ออำเภอโนนศิลา  จังหวัดขอนแก่นจำนวน 50 ราย ร้องขอรับความช่วยเหลือหญ้าอาหารสัตว์ เพื่อบรรเทาความเดือดร้อนของสัตว์เลี้ยง 500 ตัว</w:t>
      </w:r>
    </w:p>
    <w:p w:rsidR="00454D32" w:rsidRPr="00766C67" w:rsidRDefault="00454D32" w:rsidP="00454D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i/>
          <w:iCs/>
          <w:sz w:val="32"/>
          <w:szCs w:val="32"/>
          <w:u w:val="dotted"/>
          <w:cs/>
        </w:rPr>
        <w:t xml:space="preserve"> ซึ่งสำนักงานปศุสัตว์จังหวัดขอนแก่น ได้ประสานศูนย์วิจัยและพัฒนามาตรฐานอาหารสัตว์เคี้ยวเอื้อง(ศมอ.) และได้นำหญ้าอาหารสัตว์ไปสนับสนุนกลุ่มดังกล่าวแล้ว จำนวน 4,000 กิโลกรัม</w:t>
      </w:r>
    </w:p>
    <w:p w:rsidR="00332491" w:rsidRPr="00766C67" w:rsidRDefault="0060484D" w:rsidP="00E36602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="00454D32" w:rsidRPr="00766C67">
        <w:rPr>
          <w:rFonts w:ascii="TH SarabunPSK" w:hAnsi="TH SarabunPSK" w:cs="TH SarabunPSK"/>
          <w:sz w:val="32"/>
          <w:szCs w:val="32"/>
        </w:rPr>
        <w:tab/>
      </w:r>
      <w:r w:rsidR="009B5E91" w:rsidRPr="00766C67">
        <w:rPr>
          <w:rFonts w:ascii="TH SarabunPSK" w:hAnsi="TH SarabunPSK" w:cs="TH SarabunPSK"/>
          <w:sz w:val="32"/>
          <w:szCs w:val="32"/>
        </w:rPr>
        <w:t>7</w:t>
      </w:r>
      <w:r w:rsidR="002F6FA7" w:rsidRPr="00766C67">
        <w:rPr>
          <w:rFonts w:ascii="TH SarabunPSK" w:hAnsi="TH SarabunPSK" w:cs="TH SarabunPSK"/>
          <w:sz w:val="32"/>
          <w:szCs w:val="32"/>
          <w:cs/>
        </w:rPr>
        <w:t>.</w:t>
      </w:r>
      <w:r w:rsidR="00454D32" w:rsidRPr="00766C67">
        <w:rPr>
          <w:rFonts w:ascii="TH SarabunPSK" w:hAnsi="TH SarabunPSK" w:cs="TH SarabunPSK"/>
          <w:sz w:val="32"/>
          <w:szCs w:val="32"/>
          <w:cs/>
        </w:rPr>
        <w:t>1.2</w:t>
      </w:r>
      <w:r w:rsidR="00332491" w:rsidRPr="00766C67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</w:p>
    <w:p w:rsidR="0013118C" w:rsidRPr="00766C67" w:rsidRDefault="00587C4E" w:rsidP="00E36602">
      <w:pPr>
        <w:tabs>
          <w:tab w:val="left" w:pos="709"/>
        </w:tabs>
        <w:spacing w:after="0"/>
        <w:ind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3E064E" w:rsidRPr="00766C67">
        <w:rPr>
          <w:rFonts w:ascii="TH SarabunPSK" w:eastAsia="Cordia New" w:hAnsi="TH SarabunPSK" w:cs="TH SarabunPSK"/>
          <w:sz w:val="32"/>
          <w:szCs w:val="32"/>
          <w:cs/>
        </w:rPr>
        <w:t xml:space="preserve">จังหวัดขอนแก่น </w:t>
      </w:r>
      <w:r w:rsidR="003E064E" w:rsidRPr="00766C67">
        <w:rPr>
          <w:rFonts w:ascii="TH SarabunPSK" w:eastAsia="Times New Roman" w:hAnsi="TH SarabunPSK" w:cs="TH SarabunPSK"/>
          <w:sz w:val="32"/>
          <w:szCs w:val="32"/>
          <w:cs/>
        </w:rPr>
        <w:t>ได้ตรวจสอบรายชื่อผู้ได้รับผลกระทบกรณีการจัดที่ดินทำกินในเขตพื้นที่ป่าสงวนแห่งชาติป่าดงลาน อำเภอสีชมพู จังหวัดขอนแก่น เรียบร้อยแล้ว</w:t>
      </w:r>
      <w:r w:rsidR="00661ACF" w:rsidRPr="00766C67">
        <w:rPr>
          <w:rFonts w:ascii="TH SarabunPSK" w:eastAsia="Times New Roman" w:hAnsi="TH SarabunPSK" w:cs="TH SarabunPSK"/>
          <w:sz w:val="32"/>
          <w:szCs w:val="32"/>
          <w:cs/>
        </w:rPr>
        <w:t xml:space="preserve">  จำนวน 2,695 ราย แยกเป็น กลุ่มสถานะความเดือดร้อน ครอบครัวอยู่เดิม จำนวน 476 ราย ครอบครัวอพยพ จำนวน 509 ราย ครอบครัวขยาย จำนวน 1,662 ราย และสถานะอื่น ๆ จำนวน 48 ราย </w:t>
      </w:r>
      <w:r w:rsidR="003E064E" w:rsidRPr="00766C67">
        <w:rPr>
          <w:rFonts w:ascii="TH SarabunPSK" w:eastAsia="Times New Roman" w:hAnsi="TH SarabunPSK" w:cs="TH SarabunPSK"/>
          <w:sz w:val="32"/>
          <w:szCs w:val="32"/>
          <w:cs/>
        </w:rPr>
        <w:t xml:space="preserve">จึงส่งให้คณะอนุกรรมการแก้ไขปัญหาที่ดินทำกินในเขตพื้นที่ป่าสงวนแห่งชาติป่าดงาลาน อำเภอสีชมพู จังหวัดขอนแก่น เพื่อพิจารณาดำเนินการต่อไป </w:t>
      </w:r>
      <w:r w:rsidR="00AF6488" w:rsidRPr="00766C67">
        <w:rPr>
          <w:rFonts w:ascii="TH SarabunPSK" w:eastAsia="Times New Roman" w:hAnsi="TH SarabunPSK" w:cs="TH SarabunPSK"/>
          <w:sz w:val="32"/>
          <w:szCs w:val="32"/>
          <w:cs/>
        </w:rPr>
        <w:t>และได้พิจารณาผลการตรวจสอบราชื่อผู้ได้รับผลกระทบฯ ดังกล่าวคณะกรรมการร่วมระหว่างภาคราชการและผู้แทนเกษตรกรที่ได้รับผลกระทบจากการดำเนินงานโครงการของรัฐ พิจารณา ซึ่งมีมติ เห็นชอบให้กรรมการและเลขานุการ ประสานงานกับคณะอนุกรรมการแก้ไขปัญหาที่ดินทำกินในเขตพื้นที่ป่าสงวนแห่งชาติป่าดงลาน อำเภอสีชมพู จังหวัดขอนแก่น และกองอำนวยการรักษาความมั่นคงในราชอาณาจักร (กอ.รมน.) เพื่อพิจารณาแนวทางในการแก้ไขปัญหาตามมติคณะรัฐมนตรีที่เกี่ยวข้องและถูกต้องเหมาะสมตามอำนาจหน้าที่</w:t>
      </w:r>
    </w:p>
    <w:p w:rsidR="00AF6488" w:rsidRPr="00766C67" w:rsidRDefault="00587C4E" w:rsidP="00E36602">
      <w:pPr>
        <w:tabs>
          <w:tab w:val="left" w:pos="709"/>
        </w:tabs>
        <w:spacing w:after="0"/>
        <w:ind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ab/>
      </w:r>
      <w:r w:rsidR="003C19B5" w:rsidRPr="00766C67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เมื่อวันที่ 22 กรกฎาคม 2562 </w:t>
      </w:r>
      <w:r w:rsidR="0013118C" w:rsidRPr="00766C67">
        <w:rPr>
          <w:rFonts w:ascii="TH SarabunPSK" w:hAnsi="TH SarabunPSK" w:cs="TH SarabunPSK"/>
          <w:sz w:val="32"/>
          <w:szCs w:val="32"/>
          <w:cs/>
        </w:rPr>
        <w:t xml:space="preserve">จังหวัดขอนแก่น  </w:t>
      </w:r>
      <w:r w:rsidR="0013118C" w:rsidRPr="00766C67">
        <w:rPr>
          <w:rFonts w:ascii="TH SarabunPSK" w:eastAsia="Times New Roman" w:hAnsi="TH SarabunPSK" w:cs="TH SarabunPSK"/>
          <w:sz w:val="32"/>
          <w:szCs w:val="32"/>
          <w:cs/>
        </w:rPr>
        <w:t>ประชุมคณะอนุกรรมการแก้ไขปัญหาที่ดินทำกินในเขตพื้นที่ป่าสงวนแห่งชาติป่าดงลาน อำเภอสีชมพู จังหวัดขอนแก่น ครั้งที่ 3/2562 มีมติ</w:t>
      </w:r>
      <w:r w:rsidR="00AF6488" w:rsidRPr="00766C67">
        <w:rPr>
          <w:rFonts w:ascii="TH SarabunPSK" w:hAnsi="TH SarabunPSK" w:cs="TH SarabunPSK"/>
          <w:sz w:val="32"/>
          <w:szCs w:val="32"/>
          <w:cs/>
        </w:rPr>
        <w:t>มอบหมายให้ผู้อำนวยการสำนักงานทรัพยากรธรรมชาติและสิ่งแวดล้อมจังหวัดขอนแก่น กรมป่าไม้ กระทรวงทรัพยากรธรรมชาติและสิ่</w:t>
      </w:r>
      <w:r w:rsidR="00B078F4" w:rsidRPr="00766C67">
        <w:rPr>
          <w:rFonts w:ascii="TH SarabunPSK" w:hAnsi="TH SarabunPSK" w:cs="TH SarabunPSK"/>
          <w:sz w:val="32"/>
          <w:szCs w:val="32"/>
          <w:cs/>
        </w:rPr>
        <w:t>ง</w:t>
      </w:r>
      <w:r w:rsidR="00AF6488" w:rsidRPr="00766C67">
        <w:rPr>
          <w:rFonts w:ascii="TH SarabunPSK" w:hAnsi="TH SarabunPSK" w:cs="TH SarabunPSK"/>
          <w:sz w:val="32"/>
          <w:szCs w:val="32"/>
          <w:cs/>
        </w:rPr>
        <w:t>แวดล้อม</w:t>
      </w:r>
      <w:r w:rsidR="0013118C" w:rsidRPr="00766C67">
        <w:rPr>
          <w:rFonts w:ascii="TH SarabunPSK" w:hAnsi="TH SarabunPSK" w:cs="TH SarabunPSK"/>
          <w:sz w:val="32"/>
          <w:szCs w:val="32"/>
          <w:cs/>
        </w:rPr>
        <w:t xml:space="preserve"> คือ (1) </w:t>
      </w:r>
      <w:r w:rsidR="00AF6488" w:rsidRPr="00766C67">
        <w:rPr>
          <w:rFonts w:ascii="TH SarabunPSK" w:hAnsi="TH SarabunPSK" w:cs="TH SarabunPSK"/>
          <w:sz w:val="32"/>
          <w:szCs w:val="32"/>
          <w:cs/>
        </w:rPr>
        <w:t xml:space="preserve">ทำหน้าที่อนุกรรมการและเลขานุการร่วม </w:t>
      </w:r>
      <w:r w:rsidR="0013118C" w:rsidRPr="00766C67">
        <w:rPr>
          <w:rFonts w:ascii="TH SarabunPSK" w:hAnsi="TH SarabunPSK" w:cs="TH SarabunPSK"/>
          <w:sz w:val="32"/>
          <w:szCs w:val="32"/>
          <w:cs/>
        </w:rPr>
        <w:t>(2)</w:t>
      </w:r>
      <w:r w:rsidR="00AF6488" w:rsidRPr="00766C67">
        <w:rPr>
          <w:rFonts w:ascii="TH SarabunPSK" w:hAnsi="TH SarabunPSK" w:cs="TH SarabunPSK"/>
          <w:sz w:val="32"/>
          <w:szCs w:val="32"/>
          <w:cs/>
        </w:rPr>
        <w:t xml:space="preserve">พิจารณาให้ความช่วยเหลือเกษตรกรที่ได้รับผลกระทบกรณีจัดที่ดินทำกินในเขตพื้นที่ป่าสงวนแห่งชาติป่าดงลาน อำเภอสีชมพู จังหวัดขอนแก่น  </w:t>
      </w:r>
      <w:r w:rsidR="0013118C" w:rsidRPr="00766C67">
        <w:rPr>
          <w:rFonts w:ascii="TH SarabunPSK" w:eastAsia="Times New Roman" w:hAnsi="TH SarabunPSK" w:cs="TH SarabunPSK"/>
          <w:sz w:val="32"/>
          <w:szCs w:val="32"/>
          <w:cs/>
        </w:rPr>
        <w:t xml:space="preserve">(3) </w:t>
      </w:r>
      <w:r w:rsidR="00AF6488" w:rsidRPr="00766C67">
        <w:rPr>
          <w:rFonts w:ascii="TH SarabunPSK" w:eastAsia="Times New Roman" w:hAnsi="TH SarabunPSK" w:cs="TH SarabunPSK"/>
          <w:sz w:val="32"/>
          <w:szCs w:val="32"/>
          <w:cs/>
        </w:rPr>
        <w:t>ให้นำเสนอส่วนกลางเพื่อให้ข้อมูลเพิ่มเติม หากส่วนกลางมีข้อสงสัย</w:t>
      </w:r>
    </w:p>
    <w:p w:rsidR="00587C4E" w:rsidRPr="00766C67" w:rsidRDefault="003E064E" w:rsidP="00587C4E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766C67">
        <w:rPr>
          <w:rFonts w:ascii="TH SarabunPSK" w:hAnsi="TH SarabunPSK" w:cs="TH SarabunPSK"/>
          <w:sz w:val="32"/>
          <w:szCs w:val="32"/>
        </w:rPr>
        <w:t>7</w:t>
      </w:r>
      <w:r w:rsidRPr="00766C67">
        <w:rPr>
          <w:rFonts w:ascii="TH SarabunPSK" w:hAnsi="TH SarabunPSK" w:cs="TH SarabunPSK"/>
          <w:sz w:val="32"/>
          <w:szCs w:val="32"/>
          <w:cs/>
        </w:rPr>
        <w:t>.</w:t>
      </w:r>
      <w:r w:rsidR="007C71EF" w:rsidRPr="00766C67">
        <w:rPr>
          <w:rFonts w:ascii="TH SarabunPSK" w:hAnsi="TH SarabunPSK" w:cs="TH SarabunPSK"/>
          <w:sz w:val="32"/>
          <w:szCs w:val="32"/>
          <w:cs/>
        </w:rPr>
        <w:t>2</w:t>
      </w:r>
      <w:r w:rsidR="00FD7A29" w:rsidRPr="00766C67">
        <w:rPr>
          <w:rFonts w:ascii="TH SarabunPSK" w:eastAsia="Cordia New" w:hAnsi="TH SarabunPSK" w:cs="TH SarabunPSK"/>
          <w:sz w:val="32"/>
          <w:szCs w:val="32"/>
          <w:cs/>
        </w:rPr>
        <w:t>ปัญหาการร้องเรียน</w:t>
      </w:r>
    </w:p>
    <w:p w:rsidR="003E064E" w:rsidRPr="00766C67" w:rsidRDefault="003E064E" w:rsidP="00587C4E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766C67">
        <w:rPr>
          <w:rFonts w:ascii="TH SarabunPSK" w:eastAsia="Cordia New" w:hAnsi="TH SarabunPSK" w:cs="TH SarabunPSK"/>
          <w:sz w:val="32"/>
          <w:szCs w:val="32"/>
          <w:cs/>
        </w:rPr>
        <w:t xml:space="preserve">นายสีกา ตงธิ อยู่บ้านเลขที่ 170 หมู่ที่ 8 ตำบลอากาศ อำเภออากาศอำนวย จังหวัดสกลนคร ได้ร้องทุกข์ต่อศูนย์ดำรงธรรมจังหวัดสกลนคร ว่าผู้ร้องได้ทำสัญญาเพาะปลูกพริกกับบริษัท มอนซานโต้ ไทยแลนด์ จำกัด (ขอนแก่น) โดยตกลงกันในราคากิโลกรัมละ 16,500 บาท แต่ผู้ร้องไม่ได้รับเงินตามราคาที่ตกลงกันไว้ ทำให้ผู้ร้องมีหนี้สินจากการกู้ยืมมาลงทุน </w:t>
      </w:r>
    </w:p>
    <w:p w:rsidR="003E064E" w:rsidRDefault="003E064E" w:rsidP="00E3660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6C67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FD7A29" w:rsidRPr="00766C67">
        <w:rPr>
          <w:rFonts w:ascii="TH SarabunPSK" w:eastAsia="Calibri" w:hAnsi="TH SarabunPSK" w:cs="TH SarabunPSK"/>
          <w:sz w:val="32"/>
          <w:szCs w:val="32"/>
          <w:cs/>
        </w:rPr>
        <w:t xml:space="preserve">สำนักงานเกษตรและสหกรณ์จังหวัดขอนแก่น ประสานงานไปทางจังหวัดสกลนคร ได้รับการตอบกลับมากรณีดังกล่าว สำนักงานเกษตรจังหวัดสกลนคร เป็นหน่วยงานดำเนินการ ซึ่งได้เชิญผู้เกี่ยวข้องร่วมประชุม ประกอบด้วยนายอำเภออากาศอำนวย เกษตรอำเภออากาศอำนวย เกษตรกรผู้ได้รับความเดือดร้อน และตัวแทนบริษัท มอนซานโต้ ไทยแลนค์ จำกัด ทางบริษัทแจ้งว่าเมล็ดพันธุ์ที่เกษตรกรส่งไปให้ ไม่ได้มาตรฐาน ขอไม่จ่ายเงิน แต่ได้มีการเจรจาให้บริษัทชดเชยค่าเสียหายให้กับเกษตรกร ซึ่งทางบริษัทขอนำเรื่องไปปรึกษากับบอร์ดใหญ่ ไม่สามารถตัดสินใจได้ ตอนนี้อยู่ระหว่างรอคำตอบจากทางบริษัท  </w:t>
      </w:r>
    </w:p>
    <w:p w:rsidR="003055A1" w:rsidRDefault="003055A1" w:rsidP="00E3660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3055A1" w:rsidRPr="00766C67" w:rsidRDefault="003055A1" w:rsidP="00E3660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bookmarkStart w:id="1" w:name="_GoBack"/>
      <w:bookmarkEnd w:id="1"/>
    </w:p>
    <w:p w:rsidR="00F52620" w:rsidRPr="00766C67" w:rsidRDefault="00F52620" w:rsidP="00F52620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66C67">
        <w:rPr>
          <w:rFonts w:ascii="TH SarabunPSK" w:hAnsi="TH SarabunPSK" w:cs="TH SarabunPSK"/>
          <w:b/>
          <w:bCs/>
          <w:sz w:val="32"/>
          <w:szCs w:val="32"/>
        </w:rPr>
        <w:lastRenderedPageBreak/>
        <w:t>8</w:t>
      </w:r>
      <w:r w:rsidRPr="00766C67">
        <w:rPr>
          <w:rFonts w:ascii="TH SarabunPSK" w:hAnsi="TH SarabunPSK" w:cs="TH SarabunPSK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766C67">
        <w:rPr>
          <w:rFonts w:ascii="TH SarabunPSK" w:hAnsi="TH SarabunPSK" w:cs="TH SarabunPSK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:rsidR="00F52620" w:rsidRPr="00766C67" w:rsidRDefault="00F52620" w:rsidP="00422B86">
      <w:pPr>
        <w:tabs>
          <w:tab w:val="left" w:pos="709"/>
        </w:tabs>
        <w:spacing w:after="0"/>
        <w:ind w:left="425" w:hanging="425"/>
        <w:jc w:val="right"/>
        <w:rPr>
          <w:rFonts w:ascii="TH SarabunPSK" w:hAnsi="TH SarabunPSK" w:cs="TH SarabunPSK"/>
          <w:sz w:val="32"/>
          <w:szCs w:val="32"/>
          <w:cs/>
        </w:rPr>
      </w:pPr>
      <w:r w:rsidRPr="00766C67">
        <w:rPr>
          <w:rFonts w:ascii="TH SarabunPSK" w:hAnsi="TH SarabunPSK" w:cs="TH SarabunPSK"/>
          <w:sz w:val="32"/>
          <w:szCs w:val="32"/>
        </w:rPr>
        <w:tab/>
      </w:r>
      <w:r w:rsidRPr="00766C6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  <w:r w:rsidR="002D02A4" w:rsidRPr="00766C67">
        <w:rPr>
          <w:rFonts w:ascii="TH SarabunPSK" w:hAnsi="TH SarabunPSK" w:cs="TH SarabunPSK"/>
          <w:sz w:val="32"/>
          <w:szCs w:val="32"/>
          <w:cs/>
        </w:rPr>
        <w:t xml:space="preserve">****ข้อมูล ณ วันที่ </w:t>
      </w:r>
      <w:r w:rsidR="00B704B8" w:rsidRPr="00766C67">
        <w:rPr>
          <w:rFonts w:ascii="TH SarabunPSK" w:hAnsi="TH SarabunPSK" w:cs="TH SarabunPSK" w:hint="cs"/>
          <w:sz w:val="32"/>
          <w:szCs w:val="32"/>
          <w:cs/>
        </w:rPr>
        <w:t>5</w:t>
      </w:r>
      <w:r w:rsidR="002D02A4" w:rsidRPr="00766C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D5CED">
        <w:rPr>
          <w:rFonts w:ascii="TH SarabunPSK" w:hAnsi="TH SarabunPSK" w:cs="TH SarabunPSK" w:hint="cs"/>
          <w:sz w:val="32"/>
          <w:szCs w:val="32"/>
          <w:cs/>
        </w:rPr>
        <w:t>มีค</w:t>
      </w:r>
      <w:r w:rsidR="004550A0">
        <w:rPr>
          <w:rFonts w:ascii="TH SarabunPSK" w:hAnsi="TH SarabunPSK" w:cs="TH SarabunPSK" w:hint="cs"/>
          <w:sz w:val="32"/>
          <w:szCs w:val="32"/>
          <w:cs/>
        </w:rPr>
        <w:t>.</w:t>
      </w:r>
      <w:r w:rsidR="00422B86" w:rsidRPr="00766C67">
        <w:rPr>
          <w:rFonts w:ascii="TH SarabunPSK" w:hAnsi="TH SarabunPSK" w:cs="TH SarabunPSK"/>
          <w:sz w:val="32"/>
          <w:szCs w:val="32"/>
          <w:cs/>
        </w:rPr>
        <w:t xml:space="preserve"> 6</w:t>
      </w:r>
      <w:r w:rsidR="00B704B8" w:rsidRPr="00766C67">
        <w:rPr>
          <w:rFonts w:ascii="TH SarabunPSK" w:hAnsi="TH SarabunPSK" w:cs="TH SarabunPSK" w:hint="cs"/>
          <w:sz w:val="32"/>
          <w:szCs w:val="32"/>
          <w:cs/>
        </w:rPr>
        <w:t>3</w:t>
      </w:r>
      <w:r w:rsidR="00422B86" w:rsidRPr="00766C67">
        <w:rPr>
          <w:rFonts w:ascii="TH SarabunPSK" w:hAnsi="TH SarabunPSK" w:cs="TH SarabunPSK"/>
          <w:sz w:val="32"/>
          <w:szCs w:val="32"/>
          <w:cs/>
        </w:rPr>
        <w:t>*****</w:t>
      </w:r>
    </w:p>
    <w:p w:rsidR="00537917" w:rsidRPr="00766C67" w:rsidRDefault="00537917" w:rsidP="00E36602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537917" w:rsidRPr="00766C67" w:rsidSect="00680C9C">
      <w:headerReference w:type="default" r:id="rId8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24F" w:rsidRDefault="0001424F" w:rsidP="001B0213">
      <w:pPr>
        <w:spacing w:after="0" w:line="240" w:lineRule="auto"/>
      </w:pPr>
      <w:r>
        <w:separator/>
      </w:r>
    </w:p>
  </w:endnote>
  <w:endnote w:type="continuationSeparator" w:id="0">
    <w:p w:rsidR="0001424F" w:rsidRDefault="0001424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24F" w:rsidRDefault="0001424F" w:rsidP="001B0213">
      <w:pPr>
        <w:spacing w:after="0" w:line="240" w:lineRule="auto"/>
      </w:pPr>
      <w:r>
        <w:separator/>
      </w:r>
    </w:p>
  </w:footnote>
  <w:footnote w:type="continuationSeparator" w:id="0">
    <w:p w:rsidR="0001424F" w:rsidRDefault="0001424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1880913"/>
      <w:docPartObj>
        <w:docPartGallery w:val="Page Numbers (Top of Page)"/>
        <w:docPartUnique/>
      </w:docPartObj>
    </w:sdtPr>
    <w:sdtEndPr>
      <w:rPr>
        <w:rFonts w:ascii="TH SarabunPSK" w:hAnsi="TH SarabunPSK" w:cs="TH SarabunPSK"/>
      </w:rPr>
    </w:sdtEndPr>
    <w:sdtContent>
      <w:p w:rsidR="004F304F" w:rsidRPr="0048071C" w:rsidRDefault="007A457A">
        <w:pPr>
          <w:pStyle w:val="a5"/>
          <w:jc w:val="right"/>
          <w:rPr>
            <w:rFonts w:ascii="TH SarabunPSK" w:hAnsi="TH SarabunPSK" w:cs="TH SarabunPSK"/>
          </w:rPr>
        </w:pPr>
        <w:r w:rsidRPr="0048071C">
          <w:rPr>
            <w:rFonts w:ascii="TH SarabunPSK" w:hAnsi="TH SarabunPSK" w:cs="TH SarabunPSK"/>
            <w:b/>
            <w:bCs/>
            <w:sz w:val="32"/>
            <w:szCs w:val="40"/>
          </w:rPr>
          <w:fldChar w:fldCharType="begin"/>
        </w:r>
        <w:r w:rsidR="004F304F" w:rsidRPr="0048071C">
          <w:rPr>
            <w:rFonts w:ascii="TH SarabunPSK" w:hAnsi="TH SarabunPSK" w:cs="TH SarabunPSK"/>
            <w:b/>
            <w:bCs/>
            <w:sz w:val="32"/>
            <w:szCs w:val="40"/>
          </w:rPr>
          <w:instrText>PAGE   \</w:instrText>
        </w:r>
        <w:r w:rsidR="004F304F" w:rsidRPr="0048071C">
          <w:rPr>
            <w:rFonts w:ascii="TH SarabunPSK" w:hAnsi="TH SarabunPSK" w:cs="TH SarabunPSK"/>
            <w:b/>
            <w:bCs/>
            <w:sz w:val="32"/>
            <w:szCs w:val="32"/>
            <w:cs/>
          </w:rPr>
          <w:instrText xml:space="preserve">* </w:instrText>
        </w:r>
        <w:r w:rsidR="004F304F" w:rsidRPr="0048071C">
          <w:rPr>
            <w:rFonts w:ascii="TH SarabunPSK" w:hAnsi="TH SarabunPSK" w:cs="TH SarabunPSK"/>
            <w:b/>
            <w:bCs/>
            <w:sz w:val="32"/>
            <w:szCs w:val="40"/>
          </w:rPr>
          <w:instrText>MERGEFORMAT</w:instrText>
        </w:r>
        <w:r w:rsidRPr="0048071C">
          <w:rPr>
            <w:rFonts w:ascii="TH SarabunPSK" w:hAnsi="TH SarabunPSK" w:cs="TH SarabunPSK"/>
            <w:b/>
            <w:bCs/>
            <w:sz w:val="32"/>
            <w:szCs w:val="40"/>
          </w:rPr>
          <w:fldChar w:fldCharType="separate"/>
        </w:r>
        <w:r w:rsidR="003055A1" w:rsidRPr="003055A1">
          <w:rPr>
            <w:rFonts w:ascii="TH SarabunPSK" w:hAnsi="TH SarabunPSK" w:cs="TH SarabunPSK"/>
            <w:b/>
            <w:bCs/>
            <w:noProof/>
            <w:sz w:val="32"/>
            <w:szCs w:val="32"/>
            <w:lang w:val="th-TH"/>
          </w:rPr>
          <w:t>14</w:t>
        </w:r>
        <w:r w:rsidRPr="0048071C">
          <w:rPr>
            <w:rFonts w:ascii="TH SarabunPSK" w:hAnsi="TH SarabunPSK" w:cs="TH SarabunPSK"/>
            <w:b/>
            <w:bCs/>
            <w:sz w:val="32"/>
            <w:szCs w:val="40"/>
          </w:rPr>
          <w:fldChar w:fldCharType="end"/>
        </w:r>
      </w:p>
    </w:sdtContent>
  </w:sdt>
  <w:p w:rsidR="004F304F" w:rsidRDefault="004F304F">
    <w:pPr>
      <w:pStyle w:val="a5"/>
    </w:pPr>
  </w:p>
  <w:p w:rsidR="00000000" w:rsidRDefault="0001424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03E"/>
    <w:multiLevelType w:val="hybridMultilevel"/>
    <w:tmpl w:val="AB624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>
    <w:nsid w:val="147B6682"/>
    <w:multiLevelType w:val="multilevel"/>
    <w:tmpl w:val="A63E24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</w:rPr>
    </w:lvl>
  </w:abstractNum>
  <w:abstractNum w:abstractNumId="6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8">
    <w:nsid w:val="2AC506FD"/>
    <w:multiLevelType w:val="multilevel"/>
    <w:tmpl w:val="FA2E7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4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92" w:hanging="1800"/>
      </w:pPr>
      <w:rPr>
        <w:rFonts w:hint="default"/>
      </w:rPr>
    </w:lvl>
  </w:abstractNum>
  <w:abstractNum w:abstractNumId="9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1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3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4" w:hanging="360"/>
      </w:pPr>
    </w:lvl>
    <w:lvl w:ilvl="2" w:tplc="0409001B" w:tentative="1">
      <w:start w:val="1"/>
      <w:numFmt w:val="lowerRoman"/>
      <w:lvlText w:val="%3."/>
      <w:lvlJc w:val="right"/>
      <w:pPr>
        <w:ind w:left="2744" w:hanging="180"/>
      </w:pPr>
    </w:lvl>
    <w:lvl w:ilvl="3" w:tplc="0409000F" w:tentative="1">
      <w:start w:val="1"/>
      <w:numFmt w:val="decimal"/>
      <w:lvlText w:val="%4."/>
      <w:lvlJc w:val="left"/>
      <w:pPr>
        <w:ind w:left="3464" w:hanging="360"/>
      </w:pPr>
    </w:lvl>
    <w:lvl w:ilvl="4" w:tplc="04090019" w:tentative="1">
      <w:start w:val="1"/>
      <w:numFmt w:val="lowerLetter"/>
      <w:lvlText w:val="%5."/>
      <w:lvlJc w:val="left"/>
      <w:pPr>
        <w:ind w:left="4184" w:hanging="360"/>
      </w:pPr>
    </w:lvl>
    <w:lvl w:ilvl="5" w:tplc="0409001B" w:tentative="1">
      <w:start w:val="1"/>
      <w:numFmt w:val="lowerRoman"/>
      <w:lvlText w:val="%6."/>
      <w:lvlJc w:val="right"/>
      <w:pPr>
        <w:ind w:left="4904" w:hanging="180"/>
      </w:pPr>
    </w:lvl>
    <w:lvl w:ilvl="6" w:tplc="0409000F" w:tentative="1">
      <w:start w:val="1"/>
      <w:numFmt w:val="decimal"/>
      <w:lvlText w:val="%7."/>
      <w:lvlJc w:val="left"/>
      <w:pPr>
        <w:ind w:left="5624" w:hanging="360"/>
      </w:pPr>
    </w:lvl>
    <w:lvl w:ilvl="7" w:tplc="04090019" w:tentative="1">
      <w:start w:val="1"/>
      <w:numFmt w:val="lowerLetter"/>
      <w:lvlText w:val="%8."/>
      <w:lvlJc w:val="left"/>
      <w:pPr>
        <w:ind w:left="6344" w:hanging="360"/>
      </w:pPr>
    </w:lvl>
    <w:lvl w:ilvl="8" w:tplc="0409001B" w:tentative="1">
      <w:start w:val="1"/>
      <w:numFmt w:val="lowerRoman"/>
      <w:lvlText w:val="%9."/>
      <w:lvlJc w:val="right"/>
      <w:pPr>
        <w:ind w:left="7064" w:hanging="180"/>
      </w:pPr>
    </w:lvl>
  </w:abstractNum>
  <w:abstractNum w:abstractNumId="13">
    <w:nsid w:val="62314FD9"/>
    <w:multiLevelType w:val="hybridMultilevel"/>
    <w:tmpl w:val="ABCAF5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5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6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>
    <w:nsid w:val="738C2108"/>
    <w:multiLevelType w:val="multilevel"/>
    <w:tmpl w:val="C22CA6D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7"/>
  </w:num>
  <w:num w:numId="5">
    <w:abstractNumId w:val="6"/>
  </w:num>
  <w:num w:numId="6">
    <w:abstractNumId w:val="3"/>
  </w:num>
  <w:num w:numId="7">
    <w:abstractNumId w:val="11"/>
  </w:num>
  <w:num w:numId="8">
    <w:abstractNumId w:val="16"/>
  </w:num>
  <w:num w:numId="9">
    <w:abstractNumId w:val="7"/>
  </w:num>
  <w:num w:numId="10">
    <w:abstractNumId w:val="2"/>
  </w:num>
  <w:num w:numId="11">
    <w:abstractNumId w:val="18"/>
  </w:num>
  <w:num w:numId="12">
    <w:abstractNumId w:val="4"/>
  </w:num>
  <w:num w:numId="13">
    <w:abstractNumId w:val="14"/>
  </w:num>
  <w:num w:numId="14">
    <w:abstractNumId w:val="12"/>
  </w:num>
  <w:num w:numId="15">
    <w:abstractNumId w:val="15"/>
  </w:num>
  <w:num w:numId="16">
    <w:abstractNumId w:val="5"/>
  </w:num>
  <w:num w:numId="17">
    <w:abstractNumId w:val="19"/>
  </w:num>
  <w:num w:numId="18">
    <w:abstractNumId w:val="8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45EB"/>
    <w:rsid w:val="0000792E"/>
    <w:rsid w:val="00007C33"/>
    <w:rsid w:val="000131A8"/>
    <w:rsid w:val="00013B25"/>
    <w:rsid w:val="0001424F"/>
    <w:rsid w:val="00020A16"/>
    <w:rsid w:val="00021BFF"/>
    <w:rsid w:val="00030ECF"/>
    <w:rsid w:val="00033231"/>
    <w:rsid w:val="000401C0"/>
    <w:rsid w:val="00065C2B"/>
    <w:rsid w:val="00072899"/>
    <w:rsid w:val="00076CFF"/>
    <w:rsid w:val="000812FE"/>
    <w:rsid w:val="00082639"/>
    <w:rsid w:val="0008778A"/>
    <w:rsid w:val="00090107"/>
    <w:rsid w:val="000A1252"/>
    <w:rsid w:val="000A265C"/>
    <w:rsid w:val="000B3959"/>
    <w:rsid w:val="000B53B5"/>
    <w:rsid w:val="000B59D5"/>
    <w:rsid w:val="000B64CE"/>
    <w:rsid w:val="000C0ADF"/>
    <w:rsid w:val="000C1CFE"/>
    <w:rsid w:val="000D06C8"/>
    <w:rsid w:val="000E6271"/>
    <w:rsid w:val="000E6A97"/>
    <w:rsid w:val="000F7FFE"/>
    <w:rsid w:val="00100310"/>
    <w:rsid w:val="00106ABC"/>
    <w:rsid w:val="0010757C"/>
    <w:rsid w:val="00111236"/>
    <w:rsid w:val="00115B08"/>
    <w:rsid w:val="0013118C"/>
    <w:rsid w:val="00146370"/>
    <w:rsid w:val="001519D4"/>
    <w:rsid w:val="00152501"/>
    <w:rsid w:val="00171F14"/>
    <w:rsid w:val="00172633"/>
    <w:rsid w:val="00174CE6"/>
    <w:rsid w:val="00177CC3"/>
    <w:rsid w:val="00187615"/>
    <w:rsid w:val="0019024B"/>
    <w:rsid w:val="001925B7"/>
    <w:rsid w:val="001B0213"/>
    <w:rsid w:val="001B54F6"/>
    <w:rsid w:val="001C2422"/>
    <w:rsid w:val="001D3836"/>
    <w:rsid w:val="001E1C64"/>
    <w:rsid w:val="00207376"/>
    <w:rsid w:val="002128B5"/>
    <w:rsid w:val="00213B63"/>
    <w:rsid w:val="00216305"/>
    <w:rsid w:val="002208EC"/>
    <w:rsid w:val="00222724"/>
    <w:rsid w:val="00223C86"/>
    <w:rsid w:val="00230626"/>
    <w:rsid w:val="002342F8"/>
    <w:rsid w:val="00244259"/>
    <w:rsid w:val="00247F6F"/>
    <w:rsid w:val="00252DE7"/>
    <w:rsid w:val="0029640F"/>
    <w:rsid w:val="0029673D"/>
    <w:rsid w:val="002A3427"/>
    <w:rsid w:val="002A7C41"/>
    <w:rsid w:val="002B5727"/>
    <w:rsid w:val="002C03A7"/>
    <w:rsid w:val="002D02A4"/>
    <w:rsid w:val="002D7869"/>
    <w:rsid w:val="002E68A4"/>
    <w:rsid w:val="002F003D"/>
    <w:rsid w:val="002F6FA7"/>
    <w:rsid w:val="002F7B7E"/>
    <w:rsid w:val="003055A1"/>
    <w:rsid w:val="003203D9"/>
    <w:rsid w:val="00320FC8"/>
    <w:rsid w:val="00327499"/>
    <w:rsid w:val="00332491"/>
    <w:rsid w:val="0033254C"/>
    <w:rsid w:val="003338A8"/>
    <w:rsid w:val="003340F4"/>
    <w:rsid w:val="00335E1D"/>
    <w:rsid w:val="00352FDE"/>
    <w:rsid w:val="00376B0E"/>
    <w:rsid w:val="00381E91"/>
    <w:rsid w:val="0038673A"/>
    <w:rsid w:val="003B5028"/>
    <w:rsid w:val="003C19B5"/>
    <w:rsid w:val="003C2A49"/>
    <w:rsid w:val="003C5FEB"/>
    <w:rsid w:val="003D5EBD"/>
    <w:rsid w:val="003D60EC"/>
    <w:rsid w:val="003E064E"/>
    <w:rsid w:val="003E0911"/>
    <w:rsid w:val="003E270F"/>
    <w:rsid w:val="003F0EF2"/>
    <w:rsid w:val="00405C4B"/>
    <w:rsid w:val="0041478B"/>
    <w:rsid w:val="00415776"/>
    <w:rsid w:val="00420287"/>
    <w:rsid w:val="00422B86"/>
    <w:rsid w:val="00425C16"/>
    <w:rsid w:val="00432D04"/>
    <w:rsid w:val="00432D46"/>
    <w:rsid w:val="0045039D"/>
    <w:rsid w:val="004515D9"/>
    <w:rsid w:val="00454D32"/>
    <w:rsid w:val="004550A0"/>
    <w:rsid w:val="00462F96"/>
    <w:rsid w:val="00465569"/>
    <w:rsid w:val="00466BBD"/>
    <w:rsid w:val="004715D1"/>
    <w:rsid w:val="00473380"/>
    <w:rsid w:val="00477D39"/>
    <w:rsid w:val="0048071C"/>
    <w:rsid w:val="0048141B"/>
    <w:rsid w:val="0048219F"/>
    <w:rsid w:val="00485480"/>
    <w:rsid w:val="00485C40"/>
    <w:rsid w:val="004969B2"/>
    <w:rsid w:val="004D49DE"/>
    <w:rsid w:val="004E6AD9"/>
    <w:rsid w:val="004E7D64"/>
    <w:rsid w:val="004F10CA"/>
    <w:rsid w:val="004F17C7"/>
    <w:rsid w:val="004F304F"/>
    <w:rsid w:val="004F548C"/>
    <w:rsid w:val="00505B1A"/>
    <w:rsid w:val="00506C87"/>
    <w:rsid w:val="005255ED"/>
    <w:rsid w:val="005257DC"/>
    <w:rsid w:val="005324DD"/>
    <w:rsid w:val="005338FD"/>
    <w:rsid w:val="0053747E"/>
    <w:rsid w:val="00537917"/>
    <w:rsid w:val="00541F0F"/>
    <w:rsid w:val="0054206B"/>
    <w:rsid w:val="00542954"/>
    <w:rsid w:val="005433DD"/>
    <w:rsid w:val="00560D1A"/>
    <w:rsid w:val="005619B5"/>
    <w:rsid w:val="00561A4C"/>
    <w:rsid w:val="00561FEB"/>
    <w:rsid w:val="005754E5"/>
    <w:rsid w:val="005855CF"/>
    <w:rsid w:val="00587C4E"/>
    <w:rsid w:val="005B0AD7"/>
    <w:rsid w:val="005B4FED"/>
    <w:rsid w:val="005B631D"/>
    <w:rsid w:val="005C20B7"/>
    <w:rsid w:val="005D59FC"/>
    <w:rsid w:val="005D5D53"/>
    <w:rsid w:val="005E178D"/>
    <w:rsid w:val="005F1070"/>
    <w:rsid w:val="005F1370"/>
    <w:rsid w:val="005F5B2A"/>
    <w:rsid w:val="00603ACA"/>
    <w:rsid w:val="0060484D"/>
    <w:rsid w:val="00605BBA"/>
    <w:rsid w:val="00605C7D"/>
    <w:rsid w:val="006133A3"/>
    <w:rsid w:val="00616330"/>
    <w:rsid w:val="00623CCE"/>
    <w:rsid w:val="00634CEA"/>
    <w:rsid w:val="00637B47"/>
    <w:rsid w:val="006505A9"/>
    <w:rsid w:val="00661ACF"/>
    <w:rsid w:val="00665417"/>
    <w:rsid w:val="006668CC"/>
    <w:rsid w:val="00666F93"/>
    <w:rsid w:val="00675B76"/>
    <w:rsid w:val="00677663"/>
    <w:rsid w:val="00680C9C"/>
    <w:rsid w:val="0068144F"/>
    <w:rsid w:val="006943D6"/>
    <w:rsid w:val="0069509D"/>
    <w:rsid w:val="006A31DD"/>
    <w:rsid w:val="006A6E27"/>
    <w:rsid w:val="006C07EF"/>
    <w:rsid w:val="006C2A7D"/>
    <w:rsid w:val="006C2AD0"/>
    <w:rsid w:val="006C2BA2"/>
    <w:rsid w:val="006C6782"/>
    <w:rsid w:val="006E02B9"/>
    <w:rsid w:val="006F73D3"/>
    <w:rsid w:val="00715F27"/>
    <w:rsid w:val="0072210F"/>
    <w:rsid w:val="0074236C"/>
    <w:rsid w:val="00751E2D"/>
    <w:rsid w:val="00757338"/>
    <w:rsid w:val="00765463"/>
    <w:rsid w:val="00766C67"/>
    <w:rsid w:val="00771154"/>
    <w:rsid w:val="007806B6"/>
    <w:rsid w:val="00780F9E"/>
    <w:rsid w:val="00782A8B"/>
    <w:rsid w:val="00782CAD"/>
    <w:rsid w:val="007A2FF6"/>
    <w:rsid w:val="007A457A"/>
    <w:rsid w:val="007A5321"/>
    <w:rsid w:val="007A5ADB"/>
    <w:rsid w:val="007A6720"/>
    <w:rsid w:val="007B4133"/>
    <w:rsid w:val="007C047B"/>
    <w:rsid w:val="007C2B6E"/>
    <w:rsid w:val="007C71EF"/>
    <w:rsid w:val="007C741B"/>
    <w:rsid w:val="007E0BE2"/>
    <w:rsid w:val="007E1CAD"/>
    <w:rsid w:val="007E6362"/>
    <w:rsid w:val="007E779B"/>
    <w:rsid w:val="007F7314"/>
    <w:rsid w:val="00800635"/>
    <w:rsid w:val="0081373E"/>
    <w:rsid w:val="008179A1"/>
    <w:rsid w:val="00825437"/>
    <w:rsid w:val="008328A3"/>
    <w:rsid w:val="00835FC4"/>
    <w:rsid w:val="008369B4"/>
    <w:rsid w:val="0084473E"/>
    <w:rsid w:val="00844913"/>
    <w:rsid w:val="00856903"/>
    <w:rsid w:val="0086677A"/>
    <w:rsid w:val="0086684B"/>
    <w:rsid w:val="00874128"/>
    <w:rsid w:val="008A3722"/>
    <w:rsid w:val="008B4FBC"/>
    <w:rsid w:val="008C1620"/>
    <w:rsid w:val="008C34BC"/>
    <w:rsid w:val="008C4681"/>
    <w:rsid w:val="008D32F0"/>
    <w:rsid w:val="008E5D3D"/>
    <w:rsid w:val="008E5DDB"/>
    <w:rsid w:val="008F0997"/>
    <w:rsid w:val="008F3E34"/>
    <w:rsid w:val="009058E3"/>
    <w:rsid w:val="00916EDF"/>
    <w:rsid w:val="00936AF5"/>
    <w:rsid w:val="00947A12"/>
    <w:rsid w:val="0095440D"/>
    <w:rsid w:val="009562BA"/>
    <w:rsid w:val="00957305"/>
    <w:rsid w:val="00960F3E"/>
    <w:rsid w:val="00964652"/>
    <w:rsid w:val="009654CF"/>
    <w:rsid w:val="0096563F"/>
    <w:rsid w:val="00966BA7"/>
    <w:rsid w:val="00966E8B"/>
    <w:rsid w:val="00971AFB"/>
    <w:rsid w:val="0097505F"/>
    <w:rsid w:val="00977796"/>
    <w:rsid w:val="0098043E"/>
    <w:rsid w:val="00982D26"/>
    <w:rsid w:val="00984042"/>
    <w:rsid w:val="00996298"/>
    <w:rsid w:val="009970DE"/>
    <w:rsid w:val="009A5D65"/>
    <w:rsid w:val="009A6B57"/>
    <w:rsid w:val="009B00B6"/>
    <w:rsid w:val="009B0E0B"/>
    <w:rsid w:val="009B1CE1"/>
    <w:rsid w:val="009B5E91"/>
    <w:rsid w:val="009B6219"/>
    <w:rsid w:val="009B769B"/>
    <w:rsid w:val="009E471C"/>
    <w:rsid w:val="00A01E35"/>
    <w:rsid w:val="00A075C3"/>
    <w:rsid w:val="00A243BC"/>
    <w:rsid w:val="00A2677F"/>
    <w:rsid w:val="00A407EB"/>
    <w:rsid w:val="00A40F17"/>
    <w:rsid w:val="00A44D03"/>
    <w:rsid w:val="00A462C5"/>
    <w:rsid w:val="00A50E73"/>
    <w:rsid w:val="00A55CA0"/>
    <w:rsid w:val="00A63733"/>
    <w:rsid w:val="00A706F3"/>
    <w:rsid w:val="00A7192D"/>
    <w:rsid w:val="00A753E1"/>
    <w:rsid w:val="00A80E5E"/>
    <w:rsid w:val="00A8187B"/>
    <w:rsid w:val="00A838D4"/>
    <w:rsid w:val="00A86281"/>
    <w:rsid w:val="00A8776F"/>
    <w:rsid w:val="00A933FE"/>
    <w:rsid w:val="00A9604C"/>
    <w:rsid w:val="00AA5DFB"/>
    <w:rsid w:val="00AC04C7"/>
    <w:rsid w:val="00AC48CD"/>
    <w:rsid w:val="00AD1F13"/>
    <w:rsid w:val="00AD55F4"/>
    <w:rsid w:val="00AD5718"/>
    <w:rsid w:val="00AD5CED"/>
    <w:rsid w:val="00AE0FA5"/>
    <w:rsid w:val="00AE1919"/>
    <w:rsid w:val="00AE2403"/>
    <w:rsid w:val="00AE330C"/>
    <w:rsid w:val="00AF6488"/>
    <w:rsid w:val="00B02C0E"/>
    <w:rsid w:val="00B077D9"/>
    <w:rsid w:val="00B078F4"/>
    <w:rsid w:val="00B11195"/>
    <w:rsid w:val="00B33B4D"/>
    <w:rsid w:val="00B34286"/>
    <w:rsid w:val="00B37BAA"/>
    <w:rsid w:val="00B60DBB"/>
    <w:rsid w:val="00B64626"/>
    <w:rsid w:val="00B65520"/>
    <w:rsid w:val="00B704B8"/>
    <w:rsid w:val="00B77941"/>
    <w:rsid w:val="00B81D0D"/>
    <w:rsid w:val="00BA560F"/>
    <w:rsid w:val="00BB653E"/>
    <w:rsid w:val="00BD0608"/>
    <w:rsid w:val="00BD4D28"/>
    <w:rsid w:val="00BD5984"/>
    <w:rsid w:val="00BE5CC6"/>
    <w:rsid w:val="00BE77C1"/>
    <w:rsid w:val="00C01037"/>
    <w:rsid w:val="00C01220"/>
    <w:rsid w:val="00C16B67"/>
    <w:rsid w:val="00C22470"/>
    <w:rsid w:val="00C26965"/>
    <w:rsid w:val="00C27A48"/>
    <w:rsid w:val="00C27F11"/>
    <w:rsid w:val="00C30A89"/>
    <w:rsid w:val="00C33805"/>
    <w:rsid w:val="00C478A1"/>
    <w:rsid w:val="00C52D90"/>
    <w:rsid w:val="00C53130"/>
    <w:rsid w:val="00C619A8"/>
    <w:rsid w:val="00C62123"/>
    <w:rsid w:val="00C63100"/>
    <w:rsid w:val="00C7332F"/>
    <w:rsid w:val="00C80E92"/>
    <w:rsid w:val="00C85F5A"/>
    <w:rsid w:val="00C936FC"/>
    <w:rsid w:val="00CA1831"/>
    <w:rsid w:val="00CA6679"/>
    <w:rsid w:val="00CB3632"/>
    <w:rsid w:val="00CB6978"/>
    <w:rsid w:val="00CD4652"/>
    <w:rsid w:val="00CE3F9E"/>
    <w:rsid w:val="00D10FCB"/>
    <w:rsid w:val="00D12B79"/>
    <w:rsid w:val="00D4483E"/>
    <w:rsid w:val="00D53D9F"/>
    <w:rsid w:val="00D54570"/>
    <w:rsid w:val="00D604CB"/>
    <w:rsid w:val="00D707D1"/>
    <w:rsid w:val="00D74B3F"/>
    <w:rsid w:val="00D77123"/>
    <w:rsid w:val="00D81DB2"/>
    <w:rsid w:val="00D855D1"/>
    <w:rsid w:val="00D95E04"/>
    <w:rsid w:val="00DA256F"/>
    <w:rsid w:val="00DA35EC"/>
    <w:rsid w:val="00DA5EC1"/>
    <w:rsid w:val="00DA6AC5"/>
    <w:rsid w:val="00DC1C77"/>
    <w:rsid w:val="00DD1C82"/>
    <w:rsid w:val="00DD1F9C"/>
    <w:rsid w:val="00DE3B89"/>
    <w:rsid w:val="00DF05FC"/>
    <w:rsid w:val="00DF09DB"/>
    <w:rsid w:val="00DF1D13"/>
    <w:rsid w:val="00DF20A4"/>
    <w:rsid w:val="00E071AC"/>
    <w:rsid w:val="00E0765C"/>
    <w:rsid w:val="00E10888"/>
    <w:rsid w:val="00E27132"/>
    <w:rsid w:val="00E320C5"/>
    <w:rsid w:val="00E35271"/>
    <w:rsid w:val="00E36602"/>
    <w:rsid w:val="00E40E69"/>
    <w:rsid w:val="00E5622C"/>
    <w:rsid w:val="00E57A45"/>
    <w:rsid w:val="00E57AF8"/>
    <w:rsid w:val="00E676CF"/>
    <w:rsid w:val="00E72B1D"/>
    <w:rsid w:val="00E7555C"/>
    <w:rsid w:val="00E82D18"/>
    <w:rsid w:val="00E856CD"/>
    <w:rsid w:val="00E91C6A"/>
    <w:rsid w:val="00EA18AF"/>
    <w:rsid w:val="00EA3BA9"/>
    <w:rsid w:val="00EB274C"/>
    <w:rsid w:val="00EB4149"/>
    <w:rsid w:val="00EC0C6D"/>
    <w:rsid w:val="00ED19DA"/>
    <w:rsid w:val="00ED6FA4"/>
    <w:rsid w:val="00EE21A2"/>
    <w:rsid w:val="00EE65A8"/>
    <w:rsid w:val="00EE7140"/>
    <w:rsid w:val="00EF1F98"/>
    <w:rsid w:val="00EF3C03"/>
    <w:rsid w:val="00EF73A4"/>
    <w:rsid w:val="00F002C8"/>
    <w:rsid w:val="00F039A0"/>
    <w:rsid w:val="00F03E33"/>
    <w:rsid w:val="00F042CD"/>
    <w:rsid w:val="00F06D3B"/>
    <w:rsid w:val="00F21FE2"/>
    <w:rsid w:val="00F4260A"/>
    <w:rsid w:val="00F4268D"/>
    <w:rsid w:val="00F43985"/>
    <w:rsid w:val="00F43B99"/>
    <w:rsid w:val="00F47D83"/>
    <w:rsid w:val="00F52620"/>
    <w:rsid w:val="00F676A8"/>
    <w:rsid w:val="00F835C1"/>
    <w:rsid w:val="00F87593"/>
    <w:rsid w:val="00F9231C"/>
    <w:rsid w:val="00F95B7E"/>
    <w:rsid w:val="00FA089F"/>
    <w:rsid w:val="00FC12DE"/>
    <w:rsid w:val="00FD486F"/>
    <w:rsid w:val="00FD7A29"/>
    <w:rsid w:val="00FF5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49B12D2-1B9D-4A9F-BCB5-2E46D0EF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623CC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A3D83-C954-48CC-BD99-698FAAE29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5269</Words>
  <Characters>30037</Characters>
  <Application>Microsoft Office Word</Application>
  <DocSecurity>0</DocSecurity>
  <Lines>250</Lines>
  <Paragraphs>70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AonKa</cp:lastModifiedBy>
  <cp:revision>9</cp:revision>
  <cp:lastPrinted>2020-03-04T06:12:00Z</cp:lastPrinted>
  <dcterms:created xsi:type="dcterms:W3CDTF">2020-03-04T02:40:00Z</dcterms:created>
  <dcterms:modified xsi:type="dcterms:W3CDTF">2020-03-04T06:12:00Z</dcterms:modified>
</cp:coreProperties>
</file>