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346C49" w14:textId="77777777" w:rsidR="00C045B0" w:rsidRPr="00D22943" w:rsidRDefault="00C045B0" w:rsidP="00904130">
      <w:pPr>
        <w:spacing w:before="120" w:after="120" w:line="240" w:lineRule="auto"/>
        <w:jc w:val="center"/>
        <w:rPr>
          <w:rFonts w:ascii="TH SarabunIT๙" w:eastAsia="Calibri" w:hAnsi="TH SarabunIT๙" w:cs="TH SarabunIT๙"/>
          <w:b/>
          <w:bCs/>
          <w:sz w:val="40"/>
          <w:szCs w:val="40"/>
        </w:rPr>
      </w:pPr>
      <w:r w:rsidRPr="00D22943">
        <w:rPr>
          <w:rFonts w:ascii="TH SarabunIT๙" w:eastAsia="Calibri" w:hAnsi="TH SarabunIT๙" w:cs="TH SarabunIT๙"/>
          <w:b/>
          <w:bCs/>
          <w:sz w:val="40"/>
          <w:szCs w:val="40"/>
          <w:cs/>
        </w:rPr>
        <w:t>องค์ความรู้ที่ 1</w:t>
      </w:r>
    </w:p>
    <w:p w14:paraId="27D7BCEA" w14:textId="4F7399A1" w:rsidR="00676531" w:rsidRPr="00D22943" w:rsidRDefault="009F5A1B" w:rsidP="00904130">
      <w:pPr>
        <w:spacing w:before="120" w:after="120"/>
        <w:jc w:val="center"/>
        <w:rPr>
          <w:rFonts w:ascii="TH SarabunIT๙" w:eastAsia="Calibri" w:hAnsi="TH SarabunIT๙" w:cs="TH SarabunIT๙"/>
          <w:b/>
          <w:bCs/>
          <w:sz w:val="40"/>
          <w:szCs w:val="40"/>
        </w:rPr>
      </w:pPr>
      <w:r w:rsidRPr="00D22943">
        <w:rPr>
          <w:rFonts w:ascii="TH SarabunIT๙" w:eastAsia="Calibri" w:hAnsi="TH SarabunIT๙" w:cs="TH SarabunIT๙"/>
          <w:b/>
          <w:bCs/>
          <w:sz w:val="40"/>
          <w:szCs w:val="40"/>
          <w:cs/>
        </w:rPr>
        <w:t>ขั้นเตรียมการก่อนการผลิต (</w:t>
      </w:r>
      <w:r w:rsidRPr="00D22943">
        <w:rPr>
          <w:rFonts w:ascii="TH SarabunIT๙" w:eastAsia="Calibri" w:hAnsi="TH SarabunIT๙" w:cs="TH SarabunIT๙"/>
          <w:b/>
          <w:bCs/>
          <w:sz w:val="40"/>
          <w:szCs w:val="40"/>
        </w:rPr>
        <w:t>Pre - Production</w:t>
      </w:r>
      <w:r w:rsidRPr="00D22943">
        <w:rPr>
          <w:rFonts w:ascii="TH SarabunIT๙" w:eastAsia="Calibri" w:hAnsi="TH SarabunIT๙" w:cs="TH SarabunIT๙"/>
          <w:b/>
          <w:bCs/>
          <w:sz w:val="40"/>
          <w:szCs w:val="40"/>
          <w:cs/>
        </w:rPr>
        <w:t>)</w:t>
      </w:r>
    </w:p>
    <w:p w14:paraId="214A420E" w14:textId="77777777" w:rsidR="00DD1F8B" w:rsidRPr="00DD1F8B" w:rsidRDefault="00DD1F8B" w:rsidP="00DD1F8B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DD1F8B">
        <w:rPr>
          <w:rFonts w:ascii="TH SarabunPSK" w:eastAsia="Calibri" w:hAnsi="TH SarabunPSK" w:cs="TH SarabunPSK"/>
          <w:sz w:val="32"/>
          <w:szCs w:val="32"/>
          <w:cs/>
        </w:rPr>
        <w:t xml:space="preserve">รายการ “เกษตรสาร” ออกอากาศทางสถานีโทรทัศน์แห่งประเทศไทย ช่อง </w:t>
      </w:r>
      <w:r w:rsidRPr="00DD1F8B">
        <w:rPr>
          <w:rFonts w:ascii="TH SarabunPSK" w:eastAsia="Calibri" w:hAnsi="TH SarabunPSK" w:cs="TH SarabunPSK"/>
          <w:sz w:val="32"/>
          <w:szCs w:val="32"/>
        </w:rPr>
        <w:t xml:space="preserve">NBT </w:t>
      </w:r>
      <w:r w:rsidRPr="00DD1F8B">
        <w:rPr>
          <w:rFonts w:ascii="TH SarabunPSK" w:eastAsia="Calibri" w:hAnsi="TH SarabunPSK" w:cs="TH SarabunPSK"/>
          <w:sz w:val="32"/>
          <w:szCs w:val="32"/>
          <w:cs/>
        </w:rPr>
        <w:t>ทุกวันเสาร์สัปดาห์ที่ 4 ของเดือน เวลา 05.00-05.25 น.</w:t>
      </w:r>
      <w:r w:rsidRPr="00DD1F8B">
        <w:rPr>
          <w:rFonts w:ascii="TH SarabunPSK" w:eastAsia="Calibri" w:hAnsi="TH SarabunPSK" w:cs="TH SarabunPSK" w:hint="cs"/>
          <w:sz w:val="32"/>
          <w:szCs w:val="32"/>
          <w:cs/>
        </w:rPr>
        <w:t xml:space="preserve"> มีเนื้อหาสาระ</w:t>
      </w:r>
      <w:r w:rsidRPr="00DD1F8B">
        <w:rPr>
          <w:rFonts w:ascii="TH SarabunPSK" w:eastAsia="Calibri" w:hAnsi="TH SarabunPSK" w:cs="TH SarabunPSK"/>
          <w:sz w:val="32"/>
          <w:szCs w:val="32"/>
          <w:cs/>
        </w:rPr>
        <w:t>ที่นำเสนอข้อมูล ข่าวสาร นโยบายและกิจกรรมสำคัญของกระทรวงเกษตรและสหกรณ์ รวมทั้งองค์ความรู้ด้านการเกษตร</w:t>
      </w:r>
      <w:r w:rsidRPr="00DD1F8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D1F8B">
        <w:rPr>
          <w:rFonts w:ascii="TH SarabunPSK" w:eastAsia="Calibri" w:hAnsi="TH SarabunPSK" w:cs="TH SarabunPSK"/>
          <w:sz w:val="32"/>
          <w:szCs w:val="32"/>
          <w:cs/>
        </w:rPr>
        <w:t>รายการ “เกษตรสาร” เป็นช่องทางสำคัญในการเผยแพร่ข่าวสารไปยังผู้รับชม สร้างการรับรู้ เกิดความเข้าใจ สร้างภาพลักษณ์ที่ดีให้กับกระทรวงเกษตรและสหกรณ์</w:t>
      </w:r>
      <w:r w:rsidRPr="00DD1F8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D1F8B">
        <w:rPr>
          <w:rFonts w:ascii="TH SarabunPSK" w:eastAsia="Calibri" w:hAnsi="TH SarabunPSK" w:cs="TH SarabunPSK"/>
          <w:sz w:val="32"/>
          <w:szCs w:val="32"/>
          <w:cs/>
        </w:rPr>
        <w:t>โดยมีกลุ่มเป้าหมาย</w:t>
      </w:r>
      <w:r w:rsidRPr="00DD1F8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D1F8B">
        <w:rPr>
          <w:rFonts w:ascii="TH SarabunPSK" w:eastAsia="Calibri" w:hAnsi="TH SarabunPSK" w:cs="TH SarabunPSK"/>
          <w:sz w:val="32"/>
          <w:szCs w:val="32"/>
          <w:cs/>
        </w:rPr>
        <w:t>คือ</w:t>
      </w:r>
      <w:r w:rsidRPr="00DD1F8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D1F8B">
        <w:rPr>
          <w:rFonts w:ascii="TH SarabunPSK" w:eastAsia="Calibri" w:hAnsi="TH SarabunPSK" w:cs="TH SarabunPSK"/>
          <w:sz w:val="32"/>
          <w:szCs w:val="32"/>
          <w:cs/>
        </w:rPr>
        <w:t>เกษตรกรและประชาชนทั่วไป สำหรับรายการแบ่งออกเป็น 3 ช่วง ได้แก่</w:t>
      </w:r>
    </w:p>
    <w:p w14:paraId="38D4E31C" w14:textId="77777777" w:rsidR="00DD1F8B" w:rsidRPr="00DD1F8B" w:rsidRDefault="00DD1F8B" w:rsidP="00DD1F8B">
      <w:pPr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D1F8B">
        <w:rPr>
          <w:rFonts w:ascii="TH SarabunPSK" w:eastAsia="Calibri" w:hAnsi="TH SarabunPSK" w:cs="TH SarabunPSK"/>
          <w:sz w:val="32"/>
          <w:szCs w:val="32"/>
          <w:cs/>
        </w:rPr>
        <w:t xml:space="preserve">ช่วงที่ 1 สถานการณ์ข่าวสารความเคลื่อนไหวของกระทรวงเกษตรและสหกรณ์ </w:t>
      </w:r>
    </w:p>
    <w:p w14:paraId="5A1982B6" w14:textId="77777777" w:rsidR="00DD1F8B" w:rsidRPr="00DD1F8B" w:rsidRDefault="00DD1F8B" w:rsidP="00DD1F8B">
      <w:pPr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D1F8B">
        <w:rPr>
          <w:rFonts w:ascii="TH SarabunPSK" w:eastAsia="Calibri" w:hAnsi="TH SarabunPSK" w:cs="TH SarabunPSK"/>
          <w:sz w:val="32"/>
          <w:szCs w:val="32"/>
          <w:cs/>
        </w:rPr>
        <w:t xml:space="preserve">ช่วงที่ 2 สารคดีการเกษตร  ต้นแบบเกษตรกรที่ประสบความสำเร็จด้านการดำเนินชีวิตและประกอบอาชีพเกษตรกรรม </w:t>
      </w:r>
    </w:p>
    <w:p w14:paraId="1FB85C48" w14:textId="77777777" w:rsidR="00DD1F8B" w:rsidRPr="00DD1F8B" w:rsidRDefault="00DD1F8B" w:rsidP="00DD1F8B">
      <w:pPr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D1F8B">
        <w:rPr>
          <w:rFonts w:ascii="TH SarabunPSK" w:eastAsia="Calibri" w:hAnsi="TH SarabunPSK" w:cs="TH SarabunPSK"/>
          <w:sz w:val="32"/>
          <w:szCs w:val="32"/>
          <w:cs/>
        </w:rPr>
        <w:t>ช่วงที่ 3 องค์ความรู้ด้านการเกษตร เช่น การทำปุ๋ยหมัก การแปรรูปผลผลิตด้านการเกษตร เทคนิคการเพิ่มผลผลิตด้านการเกษตร เป็นต้น ซึ่งผู้ชมรายการสามารถนำไปปรับใช้ได้</w:t>
      </w:r>
    </w:p>
    <w:p w14:paraId="7EB8F9AA" w14:textId="67C97CE0" w:rsidR="00DD1F8B" w:rsidRDefault="00DD1F8B" w:rsidP="00DD1F8B">
      <w:pPr>
        <w:spacing w:after="0" w:line="240" w:lineRule="auto"/>
        <w:ind w:firstLine="81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D1F8B">
        <w:rPr>
          <w:rFonts w:ascii="TH SarabunPSK" w:eastAsia="Calibri" w:hAnsi="TH SarabunPSK" w:cs="TH SarabunPSK" w:hint="cs"/>
          <w:sz w:val="32"/>
          <w:szCs w:val="32"/>
          <w:cs/>
        </w:rPr>
        <w:t>ขั้นตอนในการ</w:t>
      </w:r>
      <w:r w:rsidRPr="00DD1F8B">
        <w:rPr>
          <w:rFonts w:ascii="TH SarabunPSK" w:eastAsia="Calibri" w:hAnsi="TH SarabunPSK" w:cs="TH SarabunPSK"/>
          <w:sz w:val="32"/>
          <w:szCs w:val="32"/>
          <w:cs/>
        </w:rPr>
        <w:t>ผลิตรายการโทรทัศน์ “เกษตรสาร”</w:t>
      </w:r>
      <w:r w:rsidRPr="00DD1F8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D1F8B">
        <w:rPr>
          <w:rFonts w:ascii="TH SarabunPSK" w:eastAsia="Calibri" w:hAnsi="TH SarabunPSK" w:cs="TH SarabunPSK"/>
          <w:sz w:val="32"/>
          <w:szCs w:val="32"/>
          <w:cs/>
        </w:rPr>
        <w:t>ของกองเกษตรสารนิเทศ</w:t>
      </w:r>
      <w:r w:rsidRPr="00DD1F8B">
        <w:rPr>
          <w:rFonts w:ascii="TH SarabunPSK" w:eastAsia="Calibri" w:hAnsi="TH SarabunPSK" w:cs="TH SarabunPSK" w:hint="cs"/>
          <w:sz w:val="32"/>
          <w:szCs w:val="32"/>
          <w:cs/>
        </w:rPr>
        <w:t xml:space="preserve"> มีการดำเนินงาน               ที่สำคัญ 3 ขั้นตอน คือ </w:t>
      </w:r>
      <w:r w:rsidRPr="00DD1F8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37C89184" w14:textId="4D56F190" w:rsidR="00A01B3E" w:rsidRDefault="00A01B3E" w:rsidP="00A01B3E">
      <w:pPr>
        <w:spacing w:before="120" w:after="120" w:line="240" w:lineRule="auto"/>
        <w:jc w:val="thaiDistribute"/>
        <w:rPr>
          <w:rFonts w:ascii="TH SarabunIT๙" w:eastAsia="MS Mincho" w:hAnsi="TH SarabunIT๙" w:cs="TH SarabunIT๙"/>
          <w:b/>
          <w:bCs/>
          <w:sz w:val="32"/>
          <w:szCs w:val="32"/>
          <w:lang w:eastAsia="ja-JP"/>
        </w:rPr>
      </w:pPr>
      <w:r w:rsidRPr="00A01B3E">
        <w:rPr>
          <w:rFonts w:ascii="TH SarabunIT๙" w:eastAsia="MS Mincho" w:hAnsi="TH SarabunIT๙" w:cs="TH SarabunIT๙"/>
          <w:b/>
          <w:bCs/>
          <w:sz w:val="32"/>
          <w:szCs w:val="32"/>
          <w:cs/>
          <w:lang w:eastAsia="ja-JP"/>
        </w:rPr>
        <w:t>กระบวนการก่อน</w:t>
      </w:r>
      <w:r w:rsidRPr="00A01B3E">
        <w:rPr>
          <w:rFonts w:ascii="TH SarabunIT๙" w:eastAsia="MS Mincho" w:hAnsi="TH SarabunIT๙" w:cs="TH SarabunIT๙" w:hint="cs"/>
          <w:b/>
          <w:bCs/>
          <w:sz w:val="32"/>
          <w:szCs w:val="32"/>
          <w:cs/>
          <w:lang w:eastAsia="ja-JP"/>
        </w:rPr>
        <w:t>การผลิตและเผยแพร่สื่อโทรทัศน์</w:t>
      </w:r>
    </w:p>
    <w:p w14:paraId="1B7DF28A" w14:textId="01E96878" w:rsidR="00A01B3E" w:rsidRPr="00A01B3E" w:rsidRDefault="00A01B3E" w:rsidP="00A01B3E">
      <w:pPr>
        <w:spacing w:before="120" w:after="120" w:line="240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01B3E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>Pre - Production</w:t>
      </w:r>
      <w:r w:rsidRPr="00A01B3E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01B3E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ขั้นตอนที่มีความสำคัญเป็นอย่างยิ่งก่อนเริ่มทำการผลิตรายการ ได้แก่ </w:t>
      </w:r>
      <w:r w:rsidR="00C77114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    </w:t>
      </w:r>
      <w:r w:rsidRPr="00A01B3E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การเตรียมข้อมูล การกำหนดหรือวางเค้าโครงเรื่อง การประสานงาน กองถ่ายกับสถานที่ถ่ายทำ ประชุมวางแผนการผลิต การเขียนบท การจัดเตรียมวัสดุ อุปกรณ์การถ่ายทำ อุปกรณ์การบันทึกเสียง ห้องบันทึกเสียง ห้องตัดต่อ กล้องวีดีโอถ่ายทำ อุปกรณ์ประกอบฉาก อุปกรณ์แสง การเตรียมตัว</w:t>
      </w:r>
      <w:r w:rsidR="00C77114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ผู้ดำเนินรายการ</w:t>
      </w:r>
      <w:bookmarkStart w:id="0" w:name="_GoBack"/>
      <w:bookmarkEnd w:id="0"/>
      <w:r w:rsidRPr="00A01B3E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ทีมงาน ทุกฝ่าย การเดินทาง อาหาร ที่พัก ฯลฯ หากจัดเตรียมรายละเอียดในขั้นตอนนี้ได้ดี ก็จะส่งผลให้ขั้นตอนการผลิตทำได้ง่ายและรวดเร็วยิ่งขึ้น</w:t>
      </w:r>
    </w:p>
    <w:p w14:paraId="5B24ABEE" w14:textId="72EA5FC6" w:rsidR="009F5A1B" w:rsidRPr="00D22943" w:rsidRDefault="009F5A1B" w:rsidP="00A01B3E">
      <w:pPr>
        <w:spacing w:before="120"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2294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1. ขั้นเตรียมการก่อนการผลิต (</w:t>
      </w:r>
      <w:r w:rsidRPr="00D22943">
        <w:rPr>
          <w:rFonts w:ascii="TH SarabunIT๙" w:eastAsia="Calibri" w:hAnsi="TH SarabunIT๙" w:cs="TH SarabunIT๙"/>
          <w:b/>
          <w:bCs/>
          <w:sz w:val="32"/>
          <w:szCs w:val="32"/>
        </w:rPr>
        <w:t>Pre - Production</w:t>
      </w:r>
      <w:r w:rsidRPr="00D22943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)</w:t>
      </w:r>
    </w:p>
    <w:p w14:paraId="28E4BDD4" w14:textId="4391CB0E" w:rsidR="009F5A1B" w:rsidRPr="00D22943" w:rsidRDefault="009F5A1B" w:rsidP="00430614">
      <w:pPr>
        <w:spacing w:before="240" w:after="120" w:line="240" w:lineRule="auto"/>
        <w:ind w:left="1170" w:hanging="45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22943">
        <w:rPr>
          <w:rFonts w:ascii="TH SarabunIT๙" w:eastAsia="Calibri" w:hAnsi="TH SarabunIT๙" w:cs="TH SarabunIT๙"/>
          <w:sz w:val="32"/>
          <w:szCs w:val="32"/>
          <w:cs/>
        </w:rPr>
        <w:t>1.1 ศึกษา วิเคราะห์ วางแผนเพื่อผลิตรายการ “เกษตรสาร” นำนโยบายของกระทรวงเกษตรและสหกรณ์ มากำหนดกรอบแนวคิด โดยวิธีการนำเสนอ</w:t>
      </w:r>
      <w:r w:rsidRPr="00D2294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โครงสร้างรายการ รูปแบบรายการให้สอดคล้องกับวัตถุประสงค์ของรายการและกลุ่มเป้าหมาย</w:t>
      </w:r>
      <w:r w:rsidRPr="00D2294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รวมทั้งกำหนดประเด็นในแต่</w:t>
      </w:r>
      <w:r w:rsidR="00430614">
        <w:rPr>
          <w:rFonts w:ascii="TH SarabunIT๙" w:eastAsia="Calibri" w:hAnsi="TH SarabunIT๙" w:cs="TH SarabunIT๙" w:hint="cs"/>
          <w:sz w:val="32"/>
          <w:szCs w:val="32"/>
          <w:cs/>
        </w:rPr>
        <w:t>ละ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 xml:space="preserve">ช่วงของรายการ ซึ่งประกอบด้วย </w:t>
      </w:r>
    </w:p>
    <w:p w14:paraId="48E5E618" w14:textId="1ED0DFCC" w:rsidR="00430614" w:rsidRDefault="009F5A1B" w:rsidP="00430614">
      <w:pPr>
        <w:spacing w:before="120" w:after="120" w:line="240" w:lineRule="auto"/>
        <w:ind w:left="1620" w:hanging="1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22943">
        <w:rPr>
          <w:rFonts w:ascii="TH SarabunIT๙" w:eastAsia="Calibri" w:hAnsi="TH SarabunIT๙" w:cs="TH SarabunIT๙"/>
          <w:sz w:val="32"/>
          <w:szCs w:val="32"/>
          <w:cs/>
        </w:rPr>
        <w:t>- ช่วงสถานการณ์ข่าวสารความเคลื่อนไหวของกระทรวงเกษตรและสหกรณ์</w:t>
      </w:r>
      <w:r w:rsidRPr="00D2294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นำข้อมูลข่าวสาร นโยบายของผู้บริหารระดับสูงกระทรวงเกษตรและสหกรณ์ รวมถึงกิจกรรมสำคัญของกระทรวงเกษตรและสหกรณ์ตามสถานการณ์ปัจจุบัน มาประมวลเนื้อหาสาระ โดยมีการนำเสนอ</w:t>
      </w:r>
      <w:r w:rsidR="0043061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lastRenderedPageBreak/>
        <w:t>ในรูปแบบการบรรยายพร้อมภาพประกอบ แทรกด้วยเสียงสัมภาษณ์ของผู้บริหารเกี่ยวกับ</w:t>
      </w:r>
      <w:r w:rsidR="0043061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เรื่องนั้น</w:t>
      </w:r>
      <w:r w:rsidRPr="00D2294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 xml:space="preserve">ๆ  </w:t>
      </w:r>
    </w:p>
    <w:p w14:paraId="377D510A" w14:textId="57E7B454" w:rsidR="00430614" w:rsidRDefault="009F5A1B" w:rsidP="00430614">
      <w:pPr>
        <w:spacing w:before="120" w:after="120" w:line="240" w:lineRule="auto"/>
        <w:ind w:left="1620" w:hanging="1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22943">
        <w:rPr>
          <w:rFonts w:ascii="TH SarabunIT๙" w:eastAsia="Calibri" w:hAnsi="TH SarabunIT๙" w:cs="TH SarabunIT๙"/>
          <w:sz w:val="32"/>
          <w:szCs w:val="32"/>
          <w:cs/>
        </w:rPr>
        <w:t>- ช่วงสารคดีการเกษตร สรรหาเกษตรกรต้นแบบที่มีแนวคิดในการทำการเกษตร</w:t>
      </w:r>
      <w:r w:rsidR="0043061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       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จนประสบความสำเร็จในการประกอบอาชีพและการดำรงชีวิต สามารถเป็นตัวอย่าง</w:t>
      </w:r>
      <w:r w:rsidR="00866F0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 xml:space="preserve">ให้กับเกษตรกรนำไปปรับใช้ในพื้นที่การเกษตรของตนเอง  </w:t>
      </w:r>
    </w:p>
    <w:p w14:paraId="06367BE3" w14:textId="3BBC8FB4" w:rsidR="009F5A1B" w:rsidRPr="00D22943" w:rsidRDefault="009F5A1B" w:rsidP="00430614">
      <w:pPr>
        <w:spacing w:before="120" w:after="120" w:line="240" w:lineRule="auto"/>
        <w:ind w:left="1620" w:hanging="1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22943">
        <w:rPr>
          <w:rFonts w:ascii="TH SarabunIT๙" w:eastAsia="Calibri" w:hAnsi="TH SarabunIT๙" w:cs="TH SarabunIT๙"/>
          <w:sz w:val="32"/>
          <w:szCs w:val="32"/>
          <w:cs/>
        </w:rPr>
        <w:t>- ช่วงองค์ความรู้ด้านการเกษตร นำเคล็ดลับด้านการเกษตร เทคนิคการทำเกษตรกรรม</w:t>
      </w:r>
      <w:r w:rsidR="00866F0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ที่ช่วยเพิ่มผลผลิตด้านการเกษตร พัฒนาคุณภาพสินค้าเกษตร สร้างอาชีพและรายได้ที่มั่นคง</w:t>
      </w:r>
      <w:r w:rsidRPr="00D22943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p w14:paraId="733B6C2F" w14:textId="44B343E9" w:rsidR="009F5A1B" w:rsidRPr="00D22943" w:rsidRDefault="009F5A1B" w:rsidP="00430614">
      <w:pPr>
        <w:spacing w:before="240" w:after="120" w:line="240" w:lineRule="auto"/>
        <w:ind w:left="1170" w:hanging="45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D22943">
        <w:rPr>
          <w:rFonts w:ascii="TH SarabunIT๙" w:eastAsia="Calibri" w:hAnsi="TH SarabunIT๙" w:cs="TH SarabunIT๙"/>
          <w:sz w:val="32"/>
          <w:szCs w:val="32"/>
          <w:cs/>
        </w:rPr>
        <w:t>1.2 ร่วมประชุมกับทีมงานผู้ผลิตรายการเพื่อเป็นการระดมความคิดเห็น ข้อเสนอแนะรายละเอียด</w:t>
      </w:r>
      <w:r w:rsidR="00866F0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ในการผลิตรายการโทรทัศน์ เพื่อให้การดำเนินงานเป็นไปตามทิศทางที่ได้กำหนดไว้ รวมถึง</w:t>
      </w:r>
      <w:r w:rsidR="00866F0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 xml:space="preserve">แบ่งหน้าที่ความรับผิดชอบให้กับทีมงานทุกคนได้รับทราบและเข้าใจตรงกัน </w:t>
      </w:r>
    </w:p>
    <w:p w14:paraId="038221FA" w14:textId="1869E340" w:rsidR="00430614" w:rsidRDefault="009F5A1B" w:rsidP="00430614">
      <w:pPr>
        <w:spacing w:before="120" w:after="120" w:line="240" w:lineRule="auto"/>
        <w:ind w:left="1620" w:hanging="1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22943">
        <w:rPr>
          <w:rFonts w:ascii="TH SarabunIT๙" w:eastAsia="Calibri" w:hAnsi="TH SarabunIT๙" w:cs="TH SarabunIT๙"/>
          <w:sz w:val="32"/>
          <w:szCs w:val="32"/>
          <w:cs/>
        </w:rPr>
        <w:t xml:space="preserve">- รวบรวมข้อมูลรายละเอียดที่มี นำไปกำหนดประเด็นในแต่ละตอนของรายการโทรทัศน์ </w:t>
      </w:r>
      <w:r w:rsidR="00866F0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โดยนำข้อมูลจากนโยบายผู้บริหารระดับสูง กิจกรรมสำคัญของกระทรวงเกษตรและสหกรณ์</w:t>
      </w:r>
      <w:r w:rsidRPr="00D2294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866F0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ที่เป็นสถานการณ์ปัจจุบัน ข้อมูลจากการสัมภาษณ์เกษตรกร ข้อมูลจากสถานที่ถ่ายทำจริง รวมถึงกำหนดสถานที่เพื่อการถ่ายทำรายการโทรทัศน์</w:t>
      </w:r>
    </w:p>
    <w:p w14:paraId="18898BAF" w14:textId="1998C292" w:rsidR="00430614" w:rsidRDefault="009F5A1B" w:rsidP="00430614">
      <w:pPr>
        <w:spacing w:before="120" w:after="120" w:line="240" w:lineRule="auto"/>
        <w:ind w:left="1620" w:hanging="1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22943">
        <w:rPr>
          <w:rFonts w:ascii="TH SarabunIT๙" w:eastAsia="Calibri" w:hAnsi="TH SarabunIT๙" w:cs="TH SarabunIT๙"/>
          <w:sz w:val="32"/>
          <w:szCs w:val="32"/>
          <w:cs/>
        </w:rPr>
        <w:t xml:space="preserve">- ศึกษา ทำความเข้าใจข้อมูลทั้งหมด แล้วนำมาวิเคราะห์เพื่อกำหนดประเด็นในแต่ละเดือน </w:t>
      </w:r>
      <w:r w:rsidR="00866F0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เรียบเรียงบทรายการโทรทัศน์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 xml:space="preserve"> โดยเริ่มแรกจะร่างบทโทรทัศน์เป็นการวางโครงเรื่อง (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</w:rPr>
        <w:t xml:space="preserve">Plot) </w:t>
      </w:r>
      <w:r w:rsidR="00866F07">
        <w:rPr>
          <w:rFonts w:ascii="TH SarabunIT๙" w:eastAsia="Calibri" w:hAnsi="TH SarabunIT๙" w:cs="TH SarabunIT๙" w:hint="cs"/>
          <w:sz w:val="32"/>
          <w:szCs w:val="32"/>
          <w:shd w:val="clear" w:color="auto" w:fill="FFFFFF"/>
          <w:cs/>
        </w:rPr>
        <w:t xml:space="preserve">  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 xml:space="preserve">ของรายการแต่ละรายการ แบ่งเป็น 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</w:rPr>
        <w:t xml:space="preserve">3 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 xml:space="preserve">ขั้นตอน </w:t>
      </w:r>
      <w:r w:rsidR="00915712"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 xml:space="preserve">ดังนี้ 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1. การเกริ่นนำ (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</w:rPr>
        <w:t xml:space="preserve">Introduction) </w:t>
      </w:r>
      <w:r w:rsidR="00866F07">
        <w:rPr>
          <w:rFonts w:ascii="TH SarabunIT๙" w:eastAsia="Calibri" w:hAnsi="TH SarabunIT๙" w:cs="TH SarabunIT๙" w:hint="cs"/>
          <w:sz w:val="32"/>
          <w:szCs w:val="32"/>
          <w:shd w:val="clear" w:color="auto" w:fill="FFFFFF"/>
          <w:cs/>
        </w:rPr>
        <w:t xml:space="preserve">           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2. เนื้อเรื่องหรือตัวเรื่อง (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</w:rPr>
        <w:t xml:space="preserve">Body) 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3. การสรุปหรือการส่งท้าย (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</w:rPr>
        <w:t xml:space="preserve">Conclusion)  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ส่วนบทรายการโทรทัศน์ฉบับสมบูรณ์ หรือบทสำหรับถ่ายทำ (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</w:rPr>
        <w:t xml:space="preserve">Shooting Script) </w:t>
      </w:r>
      <w:r w:rsidRPr="00D22943">
        <w:rPr>
          <w:rFonts w:ascii="TH SarabunIT๙" w:eastAsia="Calibri" w:hAnsi="TH SarabunIT๙" w:cs="TH SarabunIT๙"/>
          <w:sz w:val="32"/>
          <w:szCs w:val="32"/>
          <w:shd w:val="clear" w:color="auto" w:fill="FFFFFF"/>
          <w:cs/>
        </w:rPr>
        <w:t>จะนำเอาร่างบทมาขยายอย่างละเอียด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 xml:space="preserve"> ซึ่งระบุเนื้อหาสาระของรายการทั้งหมด เช่น เนื้อหาที่ต้องการนำเสนอ ลักษณะของภาพที่ปรากฏ มุมกล้อง เทคนิคการตัดต่อ เสียงประกอบ ทั้งนี้ การกำหนดรายละเอียด</w:t>
      </w:r>
      <w:r w:rsidR="00866F0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ต่าง</w:t>
      </w:r>
      <w:r w:rsidR="00C32020" w:rsidRPr="00D2294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ๆ ในบทโทรทัศน์ เพื่อสามารถถ่ายทอดความหมายผ่านภาพและเสียงให้แก่ผู้ชม</w:t>
      </w:r>
      <w:r w:rsidR="00866F0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ได้ตรงประเด็นและชัดเจนที่สุด</w:t>
      </w:r>
    </w:p>
    <w:p w14:paraId="6CDDAD0F" w14:textId="279AF680" w:rsidR="00430614" w:rsidRDefault="009F5A1B" w:rsidP="00430614">
      <w:pPr>
        <w:spacing w:before="120" w:after="120" w:line="240" w:lineRule="auto"/>
        <w:ind w:left="1620" w:hanging="1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22943">
        <w:rPr>
          <w:rFonts w:ascii="TH SarabunIT๙" w:eastAsia="Calibri" w:hAnsi="TH SarabunIT๙" w:cs="TH SarabunIT๙"/>
          <w:sz w:val="32"/>
          <w:szCs w:val="32"/>
          <w:cs/>
        </w:rPr>
        <w:t xml:space="preserve">- ประสานงานกับทีมผู้ผลิตรายการ เพื่อสร้างความเข้าใจตรงกันถึงเนื้อหาแนวคิดของรายการ รูปแบบรายการที่ต้องการ สถานที่ถ่ายทำ รวมถึงประสานรายละเอียดกับเกษตรกร </w:t>
      </w:r>
      <w:r w:rsidR="00866F0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ในพื้นที่หรือหน่วยงานที่เกี่ยวข้องเพื่อติดต่อขออนุญาตถ่ายทำรายการ โดยมีการนัดหมายเวลา ชี้แจงรายละเอียดเกี่ยวกับประเด็นที่ต้องการนำเสนอเพื่อให้บุคคลที่เกี่ยวข้อง</w:t>
      </w:r>
      <w:r w:rsidR="00866F0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          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ได้เตรียมตัวล่วงหน้า</w:t>
      </w:r>
    </w:p>
    <w:p w14:paraId="40C8E400" w14:textId="57A3FA9E" w:rsidR="00430614" w:rsidRDefault="009F5A1B" w:rsidP="00430614">
      <w:pPr>
        <w:spacing w:before="120" w:after="120" w:line="240" w:lineRule="auto"/>
        <w:ind w:left="1620" w:hanging="1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22943">
        <w:rPr>
          <w:rFonts w:ascii="TH SarabunIT๙" w:eastAsia="Calibri" w:hAnsi="TH SarabunIT๙" w:cs="TH SarabunIT๙"/>
          <w:sz w:val="32"/>
          <w:szCs w:val="32"/>
          <w:cs/>
        </w:rPr>
        <w:t>- จัดเตรียมเครื่องมืออุปกรณ์สำหรับถ่ายทำรายการโทรทัศน์ ซึ่งประกอบด้วย กล้องถ่ายภาพเคลื่อนไหว กล้องภาพนิ่ง ไมโครโฟนไร้สายชนิดหนีบปกเสื้อ ขาตั้งกล้อง แผ่น</w:t>
      </w:r>
      <w:r w:rsidR="00DD1F8B">
        <w:rPr>
          <w:rFonts w:ascii="TH SarabunIT๙" w:eastAsia="Calibri" w:hAnsi="TH SarabunIT๙" w:cs="TH SarabunIT๙" w:hint="cs"/>
          <w:sz w:val="32"/>
          <w:szCs w:val="32"/>
          <w:cs/>
        </w:rPr>
        <w:t>สะท้อนแสง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 xml:space="preserve"> หน่วยความจำสำหรับบันทึกภาพและเสียง เป็นต้น และสิ่งสำคัญในการเตรียม</w:t>
      </w:r>
      <w:r w:rsidR="00866F0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 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เครื่องมืออุปกรณ์ คือ ควรตรวจสภาพการทำงานของอุปกรณ์ทุกชิ้นก่อนออกเดินทางไป</w:t>
      </w:r>
      <w:r w:rsidR="0061200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lastRenderedPageBreak/>
        <w:t>ถ่ายทำนอกสถานที่ เช่น แบตเตอรี่ควรชาร์จไฟให้เต็ม อุปกรณ์สัมภาระต่าง</w:t>
      </w:r>
      <w:r w:rsidR="00C32020" w:rsidRPr="00D22943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ๆ บรรจุให้กะทัดรัดและรัดกุม เพื่อความสะดวกในการเคลื่อนย้าย</w:t>
      </w:r>
    </w:p>
    <w:p w14:paraId="7F9F90F8" w14:textId="1B37EA1B" w:rsidR="00C045B0" w:rsidRPr="00430614" w:rsidRDefault="009F5A1B" w:rsidP="00430614">
      <w:pPr>
        <w:spacing w:before="120" w:after="120" w:line="240" w:lineRule="auto"/>
        <w:ind w:left="1620" w:hanging="1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22943"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ทำความเข้าใจในบทรายการโทรทัศน์ วิธีการนำเสนอ ก่อนที่จะเป็นผู้ถ่ายทอดเรื่องราว</w:t>
      </w:r>
      <w:r w:rsidR="00612005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</w:t>
      </w:r>
      <w:r w:rsidRPr="00D22943">
        <w:rPr>
          <w:rFonts w:ascii="TH SarabunIT๙" w:eastAsia="Calibri" w:hAnsi="TH SarabunIT๙" w:cs="TH SarabunIT๙"/>
          <w:sz w:val="32"/>
          <w:szCs w:val="32"/>
          <w:cs/>
        </w:rPr>
        <w:t>อย่างถูกต้องชัดเจนตรงตามวัตถุประสงค์ของรายการที่ได้กำหนดไว้ ผ่านการเป็นผู้ดำเนินรายการและผู้บรรยายรายการ เมื่อมีความเข้าใจในประเด็นที่นำเสนอจะทำให้การถ่ายทำรายการมีความราบรื่น รวดเร็ว ถูกต้องและมีประสิทธิภาพ</w:t>
      </w:r>
    </w:p>
    <w:sectPr w:rsidR="00C045B0" w:rsidRPr="004306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5B0"/>
    <w:rsid w:val="00221915"/>
    <w:rsid w:val="00363030"/>
    <w:rsid w:val="003D4F9D"/>
    <w:rsid w:val="00430614"/>
    <w:rsid w:val="00612005"/>
    <w:rsid w:val="00676531"/>
    <w:rsid w:val="006E5F84"/>
    <w:rsid w:val="00771499"/>
    <w:rsid w:val="00816938"/>
    <w:rsid w:val="00866F07"/>
    <w:rsid w:val="00904130"/>
    <w:rsid w:val="00915712"/>
    <w:rsid w:val="00931F78"/>
    <w:rsid w:val="009F5A1B"/>
    <w:rsid w:val="00A01B3E"/>
    <w:rsid w:val="00BD3B97"/>
    <w:rsid w:val="00C045B0"/>
    <w:rsid w:val="00C32020"/>
    <w:rsid w:val="00C77114"/>
    <w:rsid w:val="00D22943"/>
    <w:rsid w:val="00DD1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B5F2E"/>
  <w15:chartTrackingRefBased/>
  <w15:docId w15:val="{CA00DBCE-907D-4B3C-A1EC-9C9E50D6D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43656-C3DB-42EC-A401-BC552B2DC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supachai_ka@opsmoac.go.th</dc:creator>
  <cp:keywords/>
  <dc:description/>
  <cp:lastModifiedBy>supachai_ka@opsmoac.go.th</cp:lastModifiedBy>
  <cp:revision>7</cp:revision>
  <dcterms:created xsi:type="dcterms:W3CDTF">2019-03-21T01:50:00Z</dcterms:created>
  <dcterms:modified xsi:type="dcterms:W3CDTF">2019-07-31T08:08:00Z</dcterms:modified>
</cp:coreProperties>
</file>