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6D0AA" w14:textId="59902042" w:rsidR="00D11723" w:rsidRPr="005C3779" w:rsidRDefault="00D11723" w:rsidP="00E27C6D">
      <w:pPr>
        <w:spacing w:before="120"/>
        <w:jc w:val="center"/>
        <w:rPr>
          <w:rFonts w:ascii="TH SarabunPSK" w:hAnsi="TH SarabunPSK" w:cs="TH SarabunPSK"/>
          <w:b/>
          <w:bCs/>
          <w:sz w:val="32"/>
          <w:szCs w:val="32"/>
          <w:cs/>
        </w:rPr>
      </w:pPr>
      <w:r w:rsidRPr="005C3779">
        <w:rPr>
          <w:rFonts w:ascii="TH SarabunPSK" w:hAnsi="TH SarabunPSK" w:cs="TH SarabunPSK"/>
          <w:b/>
          <w:bCs/>
          <w:sz w:val="32"/>
          <w:szCs w:val="32"/>
          <w:cs/>
        </w:rPr>
        <w:t xml:space="preserve">ส่วนที่ </w:t>
      </w:r>
      <w:r w:rsidR="005C3779">
        <w:rPr>
          <w:rFonts w:ascii="TH SarabunPSK" w:hAnsi="TH SarabunPSK" w:cs="TH SarabunPSK" w:hint="cs"/>
          <w:b/>
          <w:bCs/>
          <w:sz w:val="32"/>
          <w:szCs w:val="32"/>
          <w:cs/>
        </w:rPr>
        <w:t>3</w:t>
      </w:r>
      <w:r w:rsidRPr="005C3779">
        <w:rPr>
          <w:rFonts w:ascii="TH SarabunPSK" w:hAnsi="TH SarabunPSK" w:cs="TH SarabunPSK"/>
          <w:b/>
          <w:bCs/>
          <w:sz w:val="32"/>
          <w:szCs w:val="32"/>
        </w:rPr>
        <w:t xml:space="preserve"> </w:t>
      </w:r>
    </w:p>
    <w:p w14:paraId="7FBFEAC9" w14:textId="5FAF86F5" w:rsidR="00D11723" w:rsidRDefault="00377FDB" w:rsidP="0068267B">
      <w:pPr>
        <w:jc w:val="center"/>
        <w:rPr>
          <w:rFonts w:ascii="TH SarabunPSK" w:hAnsi="TH SarabunPSK" w:cs="TH SarabunPSK"/>
          <w:b/>
          <w:bCs/>
          <w:sz w:val="32"/>
          <w:szCs w:val="32"/>
        </w:rPr>
      </w:pPr>
      <w:r w:rsidRPr="005C3779">
        <w:rPr>
          <w:rFonts w:ascii="TH SarabunPSK" w:hAnsi="TH SarabunPSK" w:cs="TH SarabunPSK"/>
          <w:b/>
          <w:bCs/>
          <w:sz w:val="32"/>
          <w:szCs w:val="32"/>
          <w:cs/>
        </w:rPr>
        <w:t>การวิเคราะห์สภาพแวดล้อมของพื้นที่</w:t>
      </w:r>
    </w:p>
    <w:p w14:paraId="6BD959E4" w14:textId="77777777" w:rsidR="0068267B" w:rsidRPr="005C3779" w:rsidRDefault="0068267B" w:rsidP="0068267B">
      <w:pPr>
        <w:jc w:val="center"/>
        <w:rPr>
          <w:rFonts w:ascii="TH SarabunPSK" w:hAnsi="TH SarabunPSK" w:cs="TH SarabunPSK"/>
          <w:b/>
          <w:bCs/>
          <w:sz w:val="32"/>
          <w:szCs w:val="32"/>
          <w:cs/>
        </w:rPr>
      </w:pPr>
    </w:p>
    <w:p w14:paraId="009F29D8" w14:textId="43401E9F" w:rsidR="00D11723" w:rsidRPr="005C3779" w:rsidRDefault="00D11723" w:rsidP="003033CA">
      <w:pPr>
        <w:ind w:firstLine="1418"/>
        <w:jc w:val="thaiDistribute"/>
        <w:rPr>
          <w:rFonts w:ascii="TH SarabunPSK" w:hAnsi="TH SarabunPSK" w:cs="TH SarabunPSK"/>
          <w:sz w:val="32"/>
          <w:szCs w:val="32"/>
        </w:rPr>
      </w:pPr>
      <w:r w:rsidRPr="005C3779">
        <w:rPr>
          <w:rFonts w:ascii="TH SarabunPSK" w:hAnsi="TH SarabunPSK" w:cs="TH SarabunPSK"/>
          <w:sz w:val="32"/>
          <w:szCs w:val="32"/>
          <w:cs/>
        </w:rPr>
        <w:t>การวิเคราะห์สภาพแวดล้อม</w:t>
      </w:r>
      <w:r w:rsidR="00377FDB" w:rsidRPr="005C3779">
        <w:rPr>
          <w:rFonts w:ascii="TH SarabunPSK" w:hAnsi="TH SarabunPSK" w:cs="TH SarabunPSK"/>
          <w:sz w:val="32"/>
          <w:szCs w:val="32"/>
          <w:cs/>
        </w:rPr>
        <w:t>ของพื้นที่</w:t>
      </w:r>
      <w:r w:rsidR="006717EA" w:rsidRPr="005C3779">
        <w:rPr>
          <w:rFonts w:ascii="TH SarabunPSK" w:hAnsi="TH SarabunPSK" w:cs="TH SarabunPSK"/>
          <w:sz w:val="32"/>
          <w:szCs w:val="32"/>
          <w:cs/>
        </w:rPr>
        <w:t>บริเวณ</w:t>
      </w:r>
      <w:r w:rsidR="00075B30" w:rsidRPr="005C3779">
        <w:rPr>
          <w:rFonts w:ascii="TH SarabunPSK" w:hAnsi="TH SarabunPSK" w:cs="TH SarabunPSK"/>
          <w:sz w:val="32"/>
          <w:szCs w:val="32"/>
          <w:cs/>
        </w:rPr>
        <w:t>ริม</w:t>
      </w:r>
      <w:r w:rsidR="006717EA" w:rsidRPr="005C3779">
        <w:rPr>
          <w:rFonts w:ascii="TH SarabunPSK" w:hAnsi="TH SarabunPSK" w:cs="TH SarabunPSK"/>
          <w:sz w:val="32"/>
          <w:szCs w:val="32"/>
          <w:cs/>
        </w:rPr>
        <w:t>ฝั่ง</w:t>
      </w:r>
      <w:r w:rsidR="00075B30" w:rsidRPr="005C3779">
        <w:rPr>
          <w:rFonts w:ascii="TH SarabunPSK" w:hAnsi="TH SarabunPSK" w:cs="TH SarabunPSK"/>
          <w:sz w:val="32"/>
          <w:szCs w:val="32"/>
          <w:cs/>
        </w:rPr>
        <w:t>แม่น้ำโขง</w:t>
      </w:r>
      <w:r w:rsidR="005F63F3" w:rsidRPr="005C3779">
        <w:rPr>
          <w:rFonts w:ascii="TH SarabunPSK" w:hAnsi="TH SarabunPSK" w:cs="TH SarabunPSK"/>
          <w:sz w:val="32"/>
          <w:szCs w:val="32"/>
          <w:cs/>
        </w:rPr>
        <w:t xml:space="preserve"> ซึ่งจังหวัดมุกดาหารมีพื้นที่ติด</w:t>
      </w:r>
      <w:r w:rsidR="00632B64">
        <w:rPr>
          <w:rFonts w:ascii="TH SarabunPSK" w:hAnsi="TH SarabunPSK" w:cs="TH SarabunPSK" w:hint="cs"/>
          <w:sz w:val="32"/>
          <w:szCs w:val="32"/>
          <w:cs/>
        </w:rPr>
        <w:t xml:space="preserve">  </w:t>
      </w:r>
      <w:r w:rsidR="005F63F3" w:rsidRPr="005C3779">
        <w:rPr>
          <w:rFonts w:ascii="TH SarabunPSK" w:hAnsi="TH SarabunPSK" w:cs="TH SarabunPSK"/>
          <w:sz w:val="32"/>
          <w:szCs w:val="32"/>
          <w:cs/>
        </w:rPr>
        <w:t>แม่น้ำโขง จำนวน 3 อำเภอ 10 ตำบล</w:t>
      </w:r>
      <w:r w:rsidR="006717EA" w:rsidRPr="005C3779">
        <w:rPr>
          <w:rFonts w:ascii="TH SarabunPSK" w:hAnsi="TH SarabunPSK" w:cs="TH SarabunPSK"/>
          <w:sz w:val="32"/>
          <w:szCs w:val="32"/>
          <w:cs/>
        </w:rPr>
        <w:t xml:space="preserve"> </w:t>
      </w:r>
      <w:r w:rsidRPr="005C3779">
        <w:rPr>
          <w:rFonts w:ascii="TH SarabunPSK" w:hAnsi="TH SarabunPSK" w:cs="TH SarabunPSK"/>
          <w:sz w:val="32"/>
          <w:szCs w:val="32"/>
          <w:cs/>
        </w:rPr>
        <w:t>เป็นการวิเคราะห์สภาพแวดล้อมภายใน และภายนอก</w:t>
      </w:r>
      <w:r w:rsidR="005F63F3" w:rsidRPr="005C3779">
        <w:rPr>
          <w:rFonts w:ascii="TH SarabunPSK" w:hAnsi="TH SarabunPSK" w:cs="TH SarabunPSK"/>
          <w:sz w:val="32"/>
          <w:szCs w:val="32"/>
          <w:cs/>
        </w:rPr>
        <w:t>พื้นที่เป้าหมาย</w:t>
      </w:r>
      <w:r w:rsidRPr="005C3779">
        <w:rPr>
          <w:rFonts w:ascii="TH SarabunPSK" w:hAnsi="TH SarabunPSK" w:cs="TH SarabunPSK"/>
          <w:sz w:val="32"/>
          <w:szCs w:val="32"/>
          <w:cs/>
        </w:rPr>
        <w:t xml:space="preserve"> </w:t>
      </w:r>
      <w:r w:rsidR="0064678A">
        <w:rPr>
          <w:rFonts w:ascii="TH SarabunPSK" w:hAnsi="TH SarabunPSK" w:cs="TH SarabunPSK" w:hint="cs"/>
          <w:sz w:val="32"/>
          <w:szCs w:val="32"/>
          <w:cs/>
        </w:rPr>
        <w:t xml:space="preserve">  </w:t>
      </w:r>
      <w:r w:rsidRPr="005C3779">
        <w:rPr>
          <w:rFonts w:ascii="TH SarabunPSK" w:hAnsi="TH SarabunPSK" w:cs="TH SarabunPSK"/>
          <w:sz w:val="32"/>
          <w:szCs w:val="32"/>
          <w:cs/>
        </w:rPr>
        <w:t>ที่จะมีผลกระทบต่อการพัฒนาด้านการเกษตรและสหกรณ์ของจังหวัด ซึ่งข้อมูลที่ได้จะนำมาเป็นพื้นฐานในการกำหนดทิศทางการพัฒนา ดังนี้</w:t>
      </w:r>
    </w:p>
    <w:p w14:paraId="7514EAA7" w14:textId="6647A79D" w:rsidR="00D11723" w:rsidRPr="005C3779" w:rsidRDefault="005C3779" w:rsidP="009A49B8">
      <w:pPr>
        <w:spacing w:before="120"/>
        <w:jc w:val="thaiDistribute"/>
        <w:rPr>
          <w:rFonts w:ascii="TH SarabunPSK" w:hAnsi="TH SarabunPSK" w:cs="TH SarabunPSK"/>
          <w:b/>
          <w:bCs/>
          <w:sz w:val="32"/>
          <w:szCs w:val="32"/>
        </w:rPr>
      </w:pPr>
      <w:r>
        <w:rPr>
          <w:rFonts w:ascii="TH SarabunPSK" w:hAnsi="TH SarabunPSK" w:cs="TH SarabunPSK" w:hint="cs"/>
          <w:b/>
          <w:bCs/>
          <w:sz w:val="32"/>
          <w:szCs w:val="32"/>
          <w:cs/>
        </w:rPr>
        <w:t>1</w:t>
      </w:r>
      <w:r w:rsidR="009A49B8" w:rsidRPr="005C3779">
        <w:rPr>
          <w:rFonts w:ascii="TH SarabunPSK" w:hAnsi="TH SarabunPSK" w:cs="TH SarabunPSK"/>
          <w:b/>
          <w:bCs/>
          <w:sz w:val="32"/>
          <w:szCs w:val="32"/>
          <w:cs/>
        </w:rPr>
        <w:t xml:space="preserve">. </w:t>
      </w:r>
      <w:r w:rsidR="00D11723" w:rsidRPr="005C3779">
        <w:rPr>
          <w:rFonts w:ascii="TH SarabunPSK" w:hAnsi="TH SarabunPSK" w:cs="TH SarabunPSK"/>
          <w:b/>
          <w:bCs/>
          <w:sz w:val="32"/>
          <w:szCs w:val="32"/>
          <w:cs/>
        </w:rPr>
        <w:t xml:space="preserve">การวิเคราะห์สภาพแวดล้อมภายใน (จุดแข็ง จุดอ่อน) โดย </w:t>
      </w:r>
      <w:r w:rsidR="00D11723" w:rsidRPr="005C3779">
        <w:rPr>
          <w:rFonts w:ascii="TH SarabunPSK" w:hAnsi="TH SarabunPSK" w:cs="TH SarabunPSK"/>
          <w:b/>
          <w:bCs/>
          <w:sz w:val="32"/>
          <w:szCs w:val="32"/>
        </w:rPr>
        <w:t xml:space="preserve">McKinsey </w:t>
      </w:r>
      <w:r w:rsidR="00C005DB">
        <w:rPr>
          <w:rFonts w:ascii="TH SarabunPSK" w:hAnsi="TH SarabunPSK" w:cs="TH SarabunPSK" w:hint="cs"/>
          <w:b/>
          <w:bCs/>
          <w:sz w:val="32"/>
          <w:szCs w:val="32"/>
          <w:cs/>
        </w:rPr>
        <w:t>7</w:t>
      </w:r>
      <w:r w:rsidR="00D11723" w:rsidRPr="005C3779">
        <w:rPr>
          <w:rFonts w:ascii="TH SarabunPSK" w:hAnsi="TH SarabunPSK" w:cs="TH SarabunPSK"/>
          <w:b/>
          <w:bCs/>
          <w:sz w:val="32"/>
          <w:szCs w:val="32"/>
          <w:cs/>
        </w:rPr>
        <w:t>-</w:t>
      </w:r>
      <w:r w:rsidR="00D11723" w:rsidRPr="005C3779">
        <w:rPr>
          <w:rFonts w:ascii="TH SarabunPSK" w:hAnsi="TH SarabunPSK" w:cs="TH SarabunPSK"/>
          <w:b/>
          <w:bCs/>
          <w:sz w:val="32"/>
          <w:szCs w:val="32"/>
        </w:rPr>
        <w:t>S Framework</w:t>
      </w:r>
      <w:r w:rsidR="00D11723" w:rsidRPr="005C3779">
        <w:rPr>
          <w:rFonts w:ascii="TH SarabunPSK" w:hAnsi="TH SarabunPSK" w:cs="TH SarabunPSK"/>
          <w:b/>
          <w:bCs/>
          <w:sz w:val="32"/>
          <w:szCs w:val="32"/>
          <w:cs/>
        </w:rPr>
        <w:t xml:space="preserve"> </w:t>
      </w:r>
      <w:r w:rsidR="00D11723" w:rsidRPr="005C3779">
        <w:rPr>
          <w:rFonts w:ascii="TH SarabunPSK" w:hAnsi="TH SarabunPSK" w:cs="TH SarabunPSK"/>
          <w:sz w:val="32"/>
          <w:szCs w:val="32"/>
          <w:cs/>
        </w:rPr>
        <w:t>ประกอบด้วย</w:t>
      </w:r>
    </w:p>
    <w:p w14:paraId="3E7B08CC" w14:textId="6F641CFC" w:rsidR="00D11723" w:rsidRPr="005C3779" w:rsidRDefault="00D11723" w:rsidP="005C3779">
      <w:pPr>
        <w:pStyle w:val="a4"/>
        <w:numPr>
          <w:ilvl w:val="0"/>
          <w:numId w:val="34"/>
        </w:numPr>
        <w:ind w:left="1701" w:hanging="283"/>
        <w:rPr>
          <w:rFonts w:ascii="TH SarabunPSK" w:hAnsi="TH SarabunPSK" w:cs="TH SarabunPSK"/>
          <w:sz w:val="32"/>
          <w:szCs w:val="32"/>
        </w:rPr>
      </w:pPr>
      <w:r w:rsidRPr="005C3779">
        <w:rPr>
          <w:rFonts w:ascii="TH SarabunPSK" w:hAnsi="TH SarabunPSK" w:cs="TH SarabunPSK"/>
          <w:sz w:val="32"/>
          <w:szCs w:val="32"/>
          <w:cs/>
        </w:rPr>
        <w:t>กลยุทธ์ (</w:t>
      </w:r>
      <w:r w:rsidRPr="005C3779">
        <w:rPr>
          <w:rFonts w:ascii="TH SarabunPSK" w:hAnsi="TH SarabunPSK" w:cs="TH SarabunPSK"/>
          <w:sz w:val="32"/>
          <w:szCs w:val="32"/>
        </w:rPr>
        <w:t>Strategy</w:t>
      </w:r>
      <w:r w:rsidRPr="005C3779">
        <w:rPr>
          <w:rFonts w:ascii="TH SarabunPSK" w:hAnsi="TH SarabunPSK" w:cs="TH SarabunPSK"/>
          <w:sz w:val="32"/>
          <w:szCs w:val="32"/>
          <w:cs/>
        </w:rPr>
        <w:t>)</w:t>
      </w:r>
    </w:p>
    <w:p w14:paraId="110D505B" w14:textId="546A1802" w:rsidR="00D11723" w:rsidRPr="005C3779" w:rsidRDefault="00D11723" w:rsidP="005C3779">
      <w:pPr>
        <w:pStyle w:val="a4"/>
        <w:numPr>
          <w:ilvl w:val="0"/>
          <w:numId w:val="34"/>
        </w:numPr>
        <w:ind w:left="1701" w:hanging="283"/>
        <w:rPr>
          <w:rFonts w:ascii="TH SarabunPSK" w:hAnsi="TH SarabunPSK" w:cs="TH SarabunPSK"/>
          <w:sz w:val="32"/>
          <w:szCs w:val="32"/>
        </w:rPr>
      </w:pPr>
      <w:r w:rsidRPr="005C3779">
        <w:rPr>
          <w:rFonts w:ascii="TH SarabunPSK" w:hAnsi="TH SarabunPSK" w:cs="TH SarabunPSK"/>
          <w:sz w:val="32"/>
          <w:szCs w:val="32"/>
          <w:cs/>
        </w:rPr>
        <w:t>โครงสร้างขององค์กร</w:t>
      </w:r>
      <w:r w:rsidRPr="005C3779">
        <w:rPr>
          <w:rFonts w:ascii="TH SarabunPSK" w:hAnsi="TH SarabunPSK" w:cs="TH SarabunPSK"/>
          <w:sz w:val="32"/>
          <w:szCs w:val="32"/>
        </w:rPr>
        <w:t xml:space="preserve"> (Structure)</w:t>
      </w:r>
    </w:p>
    <w:p w14:paraId="46D06928" w14:textId="2B72BA39" w:rsidR="00D11723" w:rsidRPr="005C3779" w:rsidRDefault="00D11723" w:rsidP="005C3779">
      <w:pPr>
        <w:pStyle w:val="a4"/>
        <w:numPr>
          <w:ilvl w:val="0"/>
          <w:numId w:val="34"/>
        </w:numPr>
        <w:ind w:left="1701" w:hanging="283"/>
        <w:rPr>
          <w:rFonts w:ascii="TH SarabunPSK" w:hAnsi="TH SarabunPSK" w:cs="TH SarabunPSK"/>
          <w:sz w:val="32"/>
          <w:szCs w:val="32"/>
        </w:rPr>
      </w:pPr>
      <w:r w:rsidRPr="005C3779">
        <w:rPr>
          <w:rFonts w:ascii="TH SarabunPSK" w:hAnsi="TH SarabunPSK" w:cs="TH SarabunPSK"/>
          <w:sz w:val="32"/>
          <w:szCs w:val="32"/>
          <w:cs/>
        </w:rPr>
        <w:t>ระบบการปฏิบัติงาน (</w:t>
      </w:r>
      <w:r w:rsidRPr="005C3779">
        <w:rPr>
          <w:rFonts w:ascii="TH SarabunPSK" w:hAnsi="TH SarabunPSK" w:cs="TH SarabunPSK"/>
          <w:sz w:val="32"/>
          <w:szCs w:val="32"/>
        </w:rPr>
        <w:t>System)</w:t>
      </w:r>
    </w:p>
    <w:p w14:paraId="445F02EA" w14:textId="592F6A27" w:rsidR="00D11723" w:rsidRPr="005C3779" w:rsidRDefault="00D11723" w:rsidP="005C3779">
      <w:pPr>
        <w:pStyle w:val="a4"/>
        <w:numPr>
          <w:ilvl w:val="0"/>
          <w:numId w:val="34"/>
        </w:numPr>
        <w:ind w:left="1701" w:hanging="283"/>
        <w:rPr>
          <w:rFonts w:ascii="TH SarabunPSK" w:hAnsi="TH SarabunPSK" w:cs="TH SarabunPSK"/>
          <w:sz w:val="32"/>
          <w:szCs w:val="32"/>
        </w:rPr>
      </w:pPr>
      <w:r w:rsidRPr="005C3779">
        <w:rPr>
          <w:rFonts w:ascii="TH SarabunPSK" w:hAnsi="TH SarabunPSK" w:cs="TH SarabunPSK"/>
          <w:sz w:val="32"/>
          <w:szCs w:val="32"/>
          <w:cs/>
        </w:rPr>
        <w:t>บุคลากร (</w:t>
      </w:r>
      <w:r w:rsidRPr="005C3779">
        <w:rPr>
          <w:rFonts w:ascii="TH SarabunPSK" w:hAnsi="TH SarabunPSK" w:cs="TH SarabunPSK"/>
          <w:sz w:val="32"/>
          <w:szCs w:val="32"/>
        </w:rPr>
        <w:t>Staff</w:t>
      </w:r>
      <w:r w:rsidRPr="005C3779">
        <w:rPr>
          <w:rFonts w:ascii="TH SarabunPSK" w:hAnsi="TH SarabunPSK" w:cs="TH SarabunPSK"/>
          <w:sz w:val="32"/>
          <w:szCs w:val="32"/>
          <w:cs/>
        </w:rPr>
        <w:t>)</w:t>
      </w:r>
    </w:p>
    <w:p w14:paraId="0BFFAD9E" w14:textId="58A8929F" w:rsidR="00D11723" w:rsidRPr="005C3779" w:rsidRDefault="00D11723" w:rsidP="005C3779">
      <w:pPr>
        <w:pStyle w:val="a4"/>
        <w:numPr>
          <w:ilvl w:val="0"/>
          <w:numId w:val="34"/>
        </w:numPr>
        <w:ind w:left="1701" w:hanging="283"/>
        <w:rPr>
          <w:rFonts w:ascii="TH SarabunPSK" w:hAnsi="TH SarabunPSK" w:cs="TH SarabunPSK"/>
          <w:sz w:val="32"/>
          <w:szCs w:val="32"/>
        </w:rPr>
      </w:pPr>
      <w:r w:rsidRPr="005C3779">
        <w:rPr>
          <w:rFonts w:ascii="TH SarabunPSK" w:hAnsi="TH SarabunPSK" w:cs="TH SarabunPSK"/>
          <w:sz w:val="32"/>
          <w:szCs w:val="32"/>
          <w:cs/>
        </w:rPr>
        <w:t>ทักษะ ความรู้ ความสามารถ (</w:t>
      </w:r>
      <w:r w:rsidRPr="005C3779">
        <w:rPr>
          <w:rFonts w:ascii="TH SarabunPSK" w:hAnsi="TH SarabunPSK" w:cs="TH SarabunPSK"/>
          <w:sz w:val="32"/>
          <w:szCs w:val="32"/>
        </w:rPr>
        <w:t>Skill)</w:t>
      </w:r>
    </w:p>
    <w:p w14:paraId="6AB43B5F" w14:textId="11DA1161" w:rsidR="00D11723" w:rsidRPr="005C3779" w:rsidRDefault="00D11723" w:rsidP="005C3779">
      <w:pPr>
        <w:pStyle w:val="a4"/>
        <w:numPr>
          <w:ilvl w:val="0"/>
          <w:numId w:val="34"/>
        </w:numPr>
        <w:ind w:left="1701" w:hanging="283"/>
        <w:rPr>
          <w:rFonts w:ascii="TH SarabunPSK" w:hAnsi="TH SarabunPSK" w:cs="TH SarabunPSK"/>
          <w:sz w:val="32"/>
          <w:szCs w:val="32"/>
        </w:rPr>
      </w:pPr>
      <w:r w:rsidRPr="005C3779">
        <w:rPr>
          <w:rFonts w:ascii="TH SarabunPSK" w:hAnsi="TH SarabunPSK" w:cs="TH SarabunPSK"/>
          <w:sz w:val="32"/>
          <w:szCs w:val="32"/>
          <w:cs/>
        </w:rPr>
        <w:t>รูปแบบการบริหารจัดการ (</w:t>
      </w:r>
      <w:r w:rsidRPr="005C3779">
        <w:rPr>
          <w:rFonts w:ascii="TH SarabunPSK" w:hAnsi="TH SarabunPSK" w:cs="TH SarabunPSK"/>
          <w:sz w:val="32"/>
          <w:szCs w:val="32"/>
        </w:rPr>
        <w:t>Style)</w:t>
      </w:r>
    </w:p>
    <w:p w14:paraId="1F569576" w14:textId="3ACDE2F9" w:rsidR="00D11723" w:rsidRPr="005C3779" w:rsidRDefault="00D11723" w:rsidP="005C3779">
      <w:pPr>
        <w:pStyle w:val="a4"/>
        <w:numPr>
          <w:ilvl w:val="0"/>
          <w:numId w:val="34"/>
        </w:numPr>
        <w:ind w:left="1701" w:hanging="283"/>
        <w:rPr>
          <w:rFonts w:ascii="TH SarabunPSK" w:hAnsi="TH SarabunPSK" w:cs="TH SarabunPSK"/>
          <w:sz w:val="32"/>
          <w:szCs w:val="32"/>
        </w:rPr>
      </w:pPr>
      <w:r w:rsidRPr="005C3779">
        <w:rPr>
          <w:rFonts w:ascii="TH SarabunPSK" w:hAnsi="TH SarabunPSK" w:cs="TH SarabunPSK"/>
          <w:sz w:val="32"/>
          <w:szCs w:val="32"/>
          <w:cs/>
        </w:rPr>
        <w:t>ค่านิยมร่วม (</w:t>
      </w:r>
      <w:r w:rsidRPr="005C3779">
        <w:rPr>
          <w:rFonts w:ascii="TH SarabunPSK" w:hAnsi="TH SarabunPSK" w:cs="TH SarabunPSK"/>
          <w:sz w:val="32"/>
          <w:szCs w:val="32"/>
        </w:rPr>
        <w:t>Shared Values)</w:t>
      </w:r>
    </w:p>
    <w:p w14:paraId="57B0A390" w14:textId="0C81A010" w:rsidR="00D11723" w:rsidRDefault="00D11723" w:rsidP="003033CA">
      <w:pPr>
        <w:rPr>
          <w:rFonts w:ascii="TH SarabunPSK" w:hAnsi="TH SarabunPSK" w:cs="TH SarabunPSK"/>
          <w:b/>
          <w:bCs/>
          <w:sz w:val="32"/>
          <w:szCs w:val="32"/>
        </w:rPr>
      </w:pPr>
      <w:r w:rsidRPr="005C3779">
        <w:rPr>
          <w:rFonts w:ascii="TH SarabunPSK" w:hAnsi="TH SarabunPSK" w:cs="TH SarabunPSK"/>
          <w:b/>
          <w:bCs/>
          <w:sz w:val="32"/>
          <w:szCs w:val="32"/>
          <w:cs/>
        </w:rPr>
        <w:t xml:space="preserve">ตารางที่ </w:t>
      </w:r>
      <w:r w:rsidR="005C3779">
        <w:rPr>
          <w:rFonts w:ascii="TH SarabunPSK" w:hAnsi="TH SarabunPSK" w:cs="TH SarabunPSK" w:hint="cs"/>
          <w:b/>
          <w:bCs/>
          <w:sz w:val="32"/>
          <w:szCs w:val="32"/>
          <w:cs/>
        </w:rPr>
        <w:t>4</w:t>
      </w:r>
      <w:r w:rsidR="00C005DB">
        <w:rPr>
          <w:rFonts w:ascii="TH SarabunPSK" w:hAnsi="TH SarabunPSK" w:cs="TH SarabunPSK" w:hint="cs"/>
          <w:b/>
          <w:bCs/>
          <w:sz w:val="32"/>
          <w:szCs w:val="32"/>
          <w:cs/>
        </w:rPr>
        <w:t>5</w:t>
      </w:r>
      <w:r w:rsidRPr="005C3779">
        <w:rPr>
          <w:rFonts w:ascii="TH SarabunPSK" w:hAnsi="TH SarabunPSK" w:cs="TH SarabunPSK"/>
          <w:b/>
          <w:bCs/>
          <w:sz w:val="32"/>
          <w:szCs w:val="32"/>
          <w:cs/>
        </w:rPr>
        <w:t xml:space="preserve"> การวิเคราะห์สภาพแวดล้อมภายในโดย </w:t>
      </w:r>
      <w:r w:rsidRPr="005C3779">
        <w:rPr>
          <w:rFonts w:ascii="TH SarabunPSK" w:hAnsi="TH SarabunPSK" w:cs="TH SarabunPSK"/>
          <w:b/>
          <w:bCs/>
          <w:sz w:val="32"/>
          <w:szCs w:val="32"/>
        </w:rPr>
        <w:t xml:space="preserve">McKinsey </w:t>
      </w:r>
      <w:r w:rsidR="00C005DB">
        <w:rPr>
          <w:rFonts w:ascii="TH SarabunPSK" w:hAnsi="TH SarabunPSK" w:cs="TH SarabunPSK" w:hint="cs"/>
          <w:b/>
          <w:bCs/>
          <w:sz w:val="32"/>
          <w:szCs w:val="32"/>
          <w:cs/>
        </w:rPr>
        <w:t>7</w:t>
      </w:r>
      <w:r w:rsidRPr="005C3779">
        <w:rPr>
          <w:rFonts w:ascii="TH SarabunPSK" w:hAnsi="TH SarabunPSK" w:cs="TH SarabunPSK"/>
          <w:b/>
          <w:bCs/>
          <w:sz w:val="32"/>
          <w:szCs w:val="32"/>
          <w:cs/>
        </w:rPr>
        <w:t>-</w:t>
      </w:r>
      <w:r w:rsidRPr="005C3779">
        <w:rPr>
          <w:rFonts w:ascii="TH SarabunPSK" w:hAnsi="TH SarabunPSK" w:cs="TH SarabunPSK"/>
          <w:b/>
          <w:bCs/>
          <w:sz w:val="32"/>
          <w:szCs w:val="32"/>
        </w:rPr>
        <w:t>S Framework</w:t>
      </w:r>
      <w:r w:rsidRPr="005C3779">
        <w:rPr>
          <w:rFonts w:ascii="TH SarabunPSK" w:hAnsi="TH SarabunPSK" w:cs="TH SarabunPSK"/>
          <w:b/>
          <w:bCs/>
          <w:sz w:val="32"/>
          <w:szCs w:val="32"/>
          <w:cs/>
        </w:rPr>
        <w:t xml:space="preserve">  </w:t>
      </w:r>
    </w:p>
    <w:p w14:paraId="63E64C78" w14:textId="77777777" w:rsidR="0025451A" w:rsidRPr="0025451A" w:rsidRDefault="0025451A" w:rsidP="003033CA">
      <w:pPr>
        <w:rPr>
          <w:rFonts w:ascii="TH SarabunPSK" w:hAnsi="TH SarabunPSK" w:cs="TH SarabunPSK"/>
          <w:b/>
          <w:bCs/>
          <w:sz w:val="10"/>
          <w:szCs w:val="10"/>
        </w:rPr>
      </w:pPr>
    </w:p>
    <w:tbl>
      <w:tblPr>
        <w:tblStyle w:val="TableGrid121"/>
        <w:tblW w:w="5000" w:type="pct"/>
        <w:tblLook w:val="0420" w:firstRow="1" w:lastRow="0" w:firstColumn="0" w:lastColumn="0" w:noHBand="0" w:noVBand="1"/>
      </w:tblPr>
      <w:tblGrid>
        <w:gridCol w:w="1726"/>
        <w:gridCol w:w="4029"/>
        <w:gridCol w:w="3300"/>
      </w:tblGrid>
      <w:tr w:rsidR="00C201D7" w:rsidRPr="005C3779" w14:paraId="3571B25C" w14:textId="77777777" w:rsidTr="0025451A">
        <w:trPr>
          <w:trHeight w:val="238"/>
        </w:trPr>
        <w:tc>
          <w:tcPr>
            <w:tcW w:w="953" w:type="pct"/>
            <w:hideMark/>
          </w:tcPr>
          <w:p w14:paraId="2E7FA108" w14:textId="2E36E8E8" w:rsidR="00CD21C3" w:rsidRPr="005C3779" w:rsidRDefault="0007379B" w:rsidP="003033CA">
            <w:pPr>
              <w:jc w:val="center"/>
              <w:rPr>
                <w:rFonts w:ascii="TH SarabunPSK" w:hAnsi="TH SarabunPSK" w:cs="TH SarabunPSK"/>
                <w:b/>
                <w:bCs/>
                <w:sz w:val="32"/>
                <w:szCs w:val="32"/>
              </w:rPr>
            </w:pPr>
            <w:r w:rsidRPr="005C3779">
              <w:rPr>
                <w:rFonts w:ascii="TH SarabunPSK" w:hAnsi="TH SarabunPSK" w:cs="TH SarabunPSK"/>
                <w:b/>
                <w:bCs/>
                <w:sz w:val="32"/>
                <w:szCs w:val="32"/>
                <w:cs/>
              </w:rPr>
              <w:t>7-</w:t>
            </w:r>
            <w:r w:rsidRPr="005C3779">
              <w:rPr>
                <w:rFonts w:ascii="TH SarabunPSK" w:hAnsi="TH SarabunPSK" w:cs="TH SarabunPSK"/>
                <w:b/>
                <w:bCs/>
                <w:sz w:val="32"/>
                <w:szCs w:val="32"/>
              </w:rPr>
              <w:t>S McKinsey</w:t>
            </w:r>
          </w:p>
        </w:tc>
        <w:tc>
          <w:tcPr>
            <w:tcW w:w="2225" w:type="pct"/>
            <w:hideMark/>
          </w:tcPr>
          <w:p w14:paraId="715181F3" w14:textId="77777777" w:rsidR="00CD21C3" w:rsidRPr="005C3779" w:rsidRDefault="00CD21C3" w:rsidP="003033CA">
            <w:pPr>
              <w:jc w:val="center"/>
              <w:rPr>
                <w:rFonts w:ascii="TH SarabunPSK" w:hAnsi="TH SarabunPSK" w:cs="TH SarabunPSK"/>
                <w:sz w:val="32"/>
                <w:szCs w:val="32"/>
              </w:rPr>
            </w:pPr>
            <w:r w:rsidRPr="005C3779">
              <w:rPr>
                <w:rFonts w:ascii="TH SarabunPSK" w:hAnsi="TH SarabunPSK" w:cs="TH SarabunPSK"/>
                <w:b/>
                <w:bCs/>
                <w:sz w:val="32"/>
                <w:szCs w:val="32"/>
                <w:cs/>
              </w:rPr>
              <w:t>จุดแข็ง</w:t>
            </w:r>
            <w:r w:rsidRPr="005C3779">
              <w:rPr>
                <w:rStyle w:val="10"/>
                <w:rFonts w:ascii="TH SarabunPSK" w:hAnsi="TH SarabunPSK" w:cs="TH SarabunPSK"/>
                <w:sz w:val="32"/>
                <w:szCs w:val="32"/>
              </w:rPr>
              <w:t xml:space="preserve"> (</w:t>
            </w:r>
            <w:r w:rsidRPr="005C3779">
              <w:rPr>
                <w:rStyle w:val="afc"/>
                <w:rFonts w:ascii="TH SarabunPSK" w:hAnsi="TH SarabunPSK" w:cs="TH SarabunPSK"/>
                <w:sz w:val="32"/>
                <w:szCs w:val="32"/>
              </w:rPr>
              <w:t>Strength)</w:t>
            </w:r>
          </w:p>
        </w:tc>
        <w:tc>
          <w:tcPr>
            <w:tcW w:w="1822" w:type="pct"/>
            <w:hideMark/>
          </w:tcPr>
          <w:p w14:paraId="5EF34382" w14:textId="77777777" w:rsidR="00CD21C3" w:rsidRPr="005C3779" w:rsidRDefault="00CD21C3" w:rsidP="003033CA">
            <w:pPr>
              <w:jc w:val="center"/>
              <w:rPr>
                <w:rFonts w:ascii="TH SarabunPSK" w:hAnsi="TH SarabunPSK" w:cs="TH SarabunPSK"/>
                <w:sz w:val="32"/>
                <w:szCs w:val="32"/>
              </w:rPr>
            </w:pPr>
            <w:r w:rsidRPr="005C3779">
              <w:rPr>
                <w:rFonts w:ascii="TH SarabunPSK" w:hAnsi="TH SarabunPSK" w:cs="TH SarabunPSK"/>
                <w:b/>
                <w:bCs/>
                <w:sz w:val="32"/>
                <w:szCs w:val="32"/>
                <w:cs/>
              </w:rPr>
              <w:t xml:space="preserve">จุดอ่อน </w:t>
            </w:r>
            <w:r w:rsidRPr="005C3779">
              <w:rPr>
                <w:rFonts w:ascii="TH SarabunPSK" w:hAnsi="TH SarabunPSK" w:cs="TH SarabunPSK"/>
                <w:b/>
                <w:bCs/>
                <w:sz w:val="32"/>
                <w:szCs w:val="32"/>
              </w:rPr>
              <w:t>(</w:t>
            </w:r>
            <w:r w:rsidRPr="005C3779">
              <w:rPr>
                <w:rStyle w:val="afc"/>
                <w:rFonts w:ascii="TH SarabunPSK" w:hAnsi="TH SarabunPSK" w:cs="TH SarabunPSK"/>
                <w:sz w:val="32"/>
                <w:szCs w:val="32"/>
              </w:rPr>
              <w:t>Weakness</w:t>
            </w:r>
            <w:r w:rsidRPr="005C3779">
              <w:rPr>
                <w:rFonts w:ascii="TH SarabunPSK" w:hAnsi="TH SarabunPSK" w:cs="TH SarabunPSK"/>
                <w:sz w:val="32"/>
                <w:szCs w:val="32"/>
              </w:rPr>
              <w:t>)</w:t>
            </w:r>
          </w:p>
        </w:tc>
      </w:tr>
      <w:tr w:rsidR="00C201D7" w:rsidRPr="005C3779" w14:paraId="0DCC5487" w14:textId="77777777" w:rsidTr="0025451A">
        <w:trPr>
          <w:trHeight w:val="566"/>
        </w:trPr>
        <w:tc>
          <w:tcPr>
            <w:tcW w:w="953" w:type="pct"/>
            <w:hideMark/>
          </w:tcPr>
          <w:p w14:paraId="65D44EFB" w14:textId="2E3901AB" w:rsidR="00D11723" w:rsidRPr="005C3779" w:rsidRDefault="005C3779" w:rsidP="003033CA">
            <w:pPr>
              <w:rPr>
                <w:rFonts w:ascii="TH SarabunPSK" w:hAnsi="TH SarabunPSK" w:cs="TH SarabunPSK"/>
                <w:sz w:val="32"/>
                <w:szCs w:val="32"/>
                <w:cs/>
              </w:rPr>
            </w:pPr>
            <w:r>
              <w:rPr>
                <w:rFonts w:ascii="TH SarabunPSK" w:hAnsi="TH SarabunPSK" w:cs="TH SarabunPSK" w:hint="cs"/>
                <w:sz w:val="32"/>
                <w:szCs w:val="32"/>
                <w:cs/>
              </w:rPr>
              <w:t>1</w:t>
            </w:r>
            <w:r w:rsidR="00D11723" w:rsidRPr="005C3779">
              <w:rPr>
                <w:rFonts w:ascii="TH SarabunPSK" w:hAnsi="TH SarabunPSK" w:cs="TH SarabunPSK"/>
                <w:sz w:val="32"/>
                <w:szCs w:val="32"/>
                <w:cs/>
              </w:rPr>
              <w:t>. กลยุทธ์ (</w:t>
            </w:r>
            <w:r w:rsidR="00D11723" w:rsidRPr="005C3779">
              <w:rPr>
                <w:rFonts w:ascii="TH SarabunPSK" w:hAnsi="TH SarabunPSK" w:cs="TH SarabunPSK"/>
                <w:sz w:val="32"/>
                <w:szCs w:val="32"/>
              </w:rPr>
              <w:t>Strategy</w:t>
            </w:r>
            <w:r w:rsidR="00D11723" w:rsidRPr="005C3779">
              <w:rPr>
                <w:rFonts w:ascii="TH SarabunPSK" w:hAnsi="TH SarabunPSK" w:cs="TH SarabunPSK"/>
                <w:sz w:val="32"/>
                <w:szCs w:val="32"/>
                <w:cs/>
              </w:rPr>
              <w:t>)</w:t>
            </w:r>
          </w:p>
        </w:tc>
        <w:tc>
          <w:tcPr>
            <w:tcW w:w="2225" w:type="pct"/>
            <w:hideMark/>
          </w:tcPr>
          <w:p w14:paraId="1C158A0D" w14:textId="77777777" w:rsidR="00251D5A" w:rsidRPr="005C3779" w:rsidRDefault="00D11723" w:rsidP="00251D5A">
            <w:pPr>
              <w:pStyle w:val="a4"/>
              <w:numPr>
                <w:ilvl w:val="0"/>
                <w:numId w:val="1"/>
              </w:numPr>
              <w:ind w:left="282" w:hanging="282"/>
              <w:jc w:val="thaiDistribute"/>
              <w:rPr>
                <w:rFonts w:ascii="TH SarabunPSK" w:hAnsi="TH SarabunPSK" w:cs="TH SarabunPSK"/>
                <w:sz w:val="32"/>
                <w:szCs w:val="32"/>
              </w:rPr>
            </w:pPr>
            <w:r w:rsidRPr="005C3779">
              <w:rPr>
                <w:rFonts w:ascii="TH SarabunPSK" w:hAnsi="TH SarabunPSK" w:cs="TH SarabunPSK"/>
                <w:sz w:val="32"/>
                <w:szCs w:val="32"/>
                <w:cs/>
              </w:rPr>
              <w:t>มี</w:t>
            </w:r>
            <w:r w:rsidR="00F43A0E" w:rsidRPr="005C3779">
              <w:rPr>
                <w:rFonts w:ascii="TH SarabunPSK" w:hAnsi="TH SarabunPSK" w:cs="TH SarabunPSK"/>
                <w:sz w:val="32"/>
                <w:szCs w:val="32"/>
                <w:cs/>
              </w:rPr>
              <w:t>ทรัพยากรน้ำ/</w:t>
            </w:r>
            <w:r w:rsidRPr="005C3779">
              <w:rPr>
                <w:rFonts w:ascii="TH SarabunPSK" w:hAnsi="TH SarabunPSK" w:cs="TH SarabunPSK"/>
                <w:sz w:val="32"/>
                <w:szCs w:val="32"/>
                <w:cs/>
              </w:rPr>
              <w:t>แหล่งน้ำธรรมชาติหลายแห่ง</w:t>
            </w:r>
            <w:r w:rsidR="00155964" w:rsidRPr="005C3779">
              <w:rPr>
                <w:rFonts w:ascii="TH SarabunPSK" w:hAnsi="TH SarabunPSK" w:cs="TH SarabunPSK"/>
                <w:sz w:val="32"/>
                <w:szCs w:val="32"/>
                <w:cs/>
              </w:rPr>
              <w:t xml:space="preserve"> เช่น </w:t>
            </w:r>
            <w:r w:rsidR="00A36660" w:rsidRPr="005C3779">
              <w:rPr>
                <w:rFonts w:ascii="TH SarabunPSK" w:hAnsi="TH SarabunPSK" w:cs="TH SarabunPSK"/>
                <w:sz w:val="32"/>
                <w:szCs w:val="32"/>
                <w:cs/>
              </w:rPr>
              <w:t>แม่</w:t>
            </w:r>
            <w:r w:rsidR="00155964" w:rsidRPr="005C3779">
              <w:rPr>
                <w:rFonts w:ascii="TH SarabunPSK" w:hAnsi="TH SarabunPSK" w:cs="TH SarabunPSK"/>
                <w:sz w:val="32"/>
                <w:szCs w:val="32"/>
                <w:cs/>
              </w:rPr>
              <w:t>น้ำโขง แม่น้ำสาขา</w:t>
            </w:r>
            <w:r w:rsidR="000A324E" w:rsidRPr="005C3779">
              <w:rPr>
                <w:rFonts w:ascii="TH SarabunPSK" w:hAnsi="TH SarabunPSK" w:cs="TH SarabunPSK"/>
                <w:sz w:val="32"/>
                <w:szCs w:val="32"/>
                <w:cs/>
              </w:rPr>
              <w:t xml:space="preserve"> แหล่งน้ำใต้ดิน</w:t>
            </w:r>
            <w:r w:rsidR="00A36660" w:rsidRPr="005C3779">
              <w:rPr>
                <w:rFonts w:ascii="TH SarabunPSK" w:hAnsi="TH SarabunPSK" w:cs="TH SarabunPSK"/>
                <w:sz w:val="32"/>
                <w:szCs w:val="32"/>
                <w:cs/>
              </w:rPr>
              <w:t xml:space="preserve"> </w:t>
            </w:r>
            <w:r w:rsidRPr="005C3779">
              <w:rPr>
                <w:rFonts w:ascii="TH SarabunPSK" w:hAnsi="TH SarabunPSK" w:cs="TH SarabunPSK"/>
                <w:sz w:val="32"/>
                <w:szCs w:val="32"/>
                <w:cs/>
              </w:rPr>
              <w:t>ที่มีปริมาณน้ำที่อุดมสมบูรณ์เอื้อต่อการผลิตด้านการเกษตร</w:t>
            </w:r>
          </w:p>
          <w:p w14:paraId="70729375" w14:textId="49D398A9" w:rsidR="005134E8" w:rsidRPr="005C3779" w:rsidRDefault="00251D5A" w:rsidP="00251D5A">
            <w:pPr>
              <w:pStyle w:val="a4"/>
              <w:numPr>
                <w:ilvl w:val="0"/>
                <w:numId w:val="1"/>
              </w:numPr>
              <w:ind w:left="282" w:hanging="282"/>
              <w:jc w:val="thaiDistribute"/>
              <w:rPr>
                <w:rFonts w:ascii="TH SarabunPSK" w:hAnsi="TH SarabunPSK" w:cs="TH SarabunPSK"/>
                <w:sz w:val="32"/>
                <w:szCs w:val="32"/>
                <w:cs/>
              </w:rPr>
            </w:pPr>
            <w:r w:rsidRPr="005C3779">
              <w:rPr>
                <w:rFonts w:ascii="TH SarabunPSK" w:hAnsi="TH SarabunPSK" w:cs="TH SarabunPSK"/>
                <w:sz w:val="32"/>
                <w:szCs w:val="32"/>
                <w:cs/>
              </w:rPr>
              <w:t>มี</w:t>
            </w:r>
            <w:r w:rsidR="006372DD" w:rsidRPr="005C3779">
              <w:rPr>
                <w:rFonts w:ascii="TH SarabunPSK" w:hAnsi="TH SarabunPSK" w:cs="TH SarabunPSK"/>
                <w:sz w:val="32"/>
                <w:szCs w:val="32"/>
                <w:cs/>
              </w:rPr>
              <w:t xml:space="preserve">จัดทำแผนพัฒนาการเกษตรในพื้นที่แม่น้ำโขงอย่างยั่งยืนระดับจังหวัด  </w:t>
            </w:r>
          </w:p>
        </w:tc>
        <w:tc>
          <w:tcPr>
            <w:tcW w:w="1822" w:type="pct"/>
            <w:hideMark/>
          </w:tcPr>
          <w:p w14:paraId="54065296" w14:textId="77777777" w:rsidR="00D11723" w:rsidRPr="005C3779" w:rsidRDefault="00C64874" w:rsidP="00F94AFD">
            <w:pPr>
              <w:pStyle w:val="af6"/>
              <w:numPr>
                <w:ilvl w:val="0"/>
                <w:numId w:val="30"/>
              </w:numPr>
              <w:spacing w:before="0" w:beforeAutospacing="0" w:after="0" w:afterAutospacing="0"/>
              <w:ind w:left="259" w:hanging="283"/>
              <w:jc w:val="thaiDistribute"/>
              <w:rPr>
                <w:rFonts w:ascii="TH SarabunPSK" w:hAnsi="TH SarabunPSK" w:cs="TH SarabunPSK"/>
                <w:sz w:val="32"/>
                <w:szCs w:val="32"/>
              </w:rPr>
            </w:pPr>
            <w:r w:rsidRPr="005C3779">
              <w:rPr>
                <w:rFonts w:ascii="TH SarabunPSK" w:hAnsi="TH SarabunPSK" w:cs="TH SarabunPSK"/>
                <w:sz w:val="32"/>
                <w:szCs w:val="32"/>
                <w:cs/>
              </w:rPr>
              <w:t>ระบบการบริหารจัดการน้ำ</w:t>
            </w:r>
            <w:r w:rsidR="00854CE4" w:rsidRPr="005C3779">
              <w:rPr>
                <w:rFonts w:ascii="TH SarabunPSK" w:hAnsi="TH SarabunPSK" w:cs="TH SarabunPSK"/>
                <w:sz w:val="32"/>
                <w:szCs w:val="32"/>
                <w:cs/>
              </w:rPr>
              <w:t>ชล</w:t>
            </w:r>
            <w:r w:rsidRPr="005C3779">
              <w:rPr>
                <w:rFonts w:ascii="TH SarabunPSK" w:hAnsi="TH SarabunPSK" w:cs="TH SarabunPSK"/>
                <w:sz w:val="32"/>
                <w:szCs w:val="32"/>
                <w:cs/>
              </w:rPr>
              <w:t>ประทานเพื่อการเกษตรไม่ครอบคลุมทุกพื้นที่</w:t>
            </w:r>
          </w:p>
          <w:p w14:paraId="76DAEC98" w14:textId="77777777" w:rsidR="00854CE4" w:rsidRPr="005C3779" w:rsidRDefault="00854CE4" w:rsidP="00F94AFD">
            <w:pPr>
              <w:pStyle w:val="af6"/>
              <w:numPr>
                <w:ilvl w:val="0"/>
                <w:numId w:val="30"/>
              </w:numPr>
              <w:spacing w:before="0" w:beforeAutospacing="0" w:after="0" w:afterAutospacing="0"/>
              <w:ind w:left="259" w:hanging="283"/>
              <w:jc w:val="thaiDistribute"/>
              <w:rPr>
                <w:rFonts w:ascii="TH SarabunPSK" w:hAnsi="TH SarabunPSK" w:cs="TH SarabunPSK"/>
                <w:sz w:val="32"/>
                <w:szCs w:val="32"/>
              </w:rPr>
            </w:pPr>
            <w:r w:rsidRPr="005C3779">
              <w:rPr>
                <w:rFonts w:ascii="TH SarabunPSK" w:hAnsi="TH SarabunPSK" w:cs="TH SarabunPSK"/>
                <w:sz w:val="32"/>
                <w:szCs w:val="32"/>
                <w:cs/>
              </w:rPr>
              <w:t>ขาดการนำเทคโนโลยีและนวัตกรรมมาใช้ในการบริหารจัดการเกษตรเพื่อลดต้นทุนภาคการผลิตสร้างมูลค่าเพิ่ม</w:t>
            </w:r>
          </w:p>
          <w:p w14:paraId="710CA96B" w14:textId="7AEA7EAD" w:rsidR="00854CE4" w:rsidRPr="005C3779" w:rsidRDefault="00854CE4" w:rsidP="00F94AFD">
            <w:pPr>
              <w:pStyle w:val="af6"/>
              <w:numPr>
                <w:ilvl w:val="0"/>
                <w:numId w:val="30"/>
              </w:numPr>
              <w:spacing w:before="0" w:beforeAutospacing="0" w:after="0" w:afterAutospacing="0"/>
              <w:ind w:left="259" w:hanging="283"/>
              <w:jc w:val="thaiDistribute"/>
              <w:rPr>
                <w:rFonts w:ascii="TH SarabunPSK" w:hAnsi="TH SarabunPSK" w:cs="TH SarabunPSK"/>
                <w:sz w:val="32"/>
                <w:szCs w:val="32"/>
                <w:cs/>
              </w:rPr>
            </w:pPr>
            <w:r w:rsidRPr="005C3779">
              <w:rPr>
                <w:rFonts w:ascii="TH SarabunPSK" w:hAnsi="TH SarabunPSK" w:cs="TH SarabunPSK"/>
                <w:sz w:val="32"/>
                <w:szCs w:val="32"/>
                <w:cs/>
              </w:rPr>
              <w:t>การใช้พื้นที่ทางการเกษตรไม่ได้ยึดหลักตามความเหมาะสม</w:t>
            </w:r>
          </w:p>
        </w:tc>
      </w:tr>
      <w:tr w:rsidR="00C201D7" w:rsidRPr="005C3779" w14:paraId="28B1DD55" w14:textId="77777777" w:rsidTr="0025451A">
        <w:trPr>
          <w:trHeight w:val="366"/>
        </w:trPr>
        <w:tc>
          <w:tcPr>
            <w:tcW w:w="953" w:type="pct"/>
            <w:hideMark/>
          </w:tcPr>
          <w:p w14:paraId="72D36CD2" w14:textId="59D96F29" w:rsidR="00D11723" w:rsidRPr="005C3779" w:rsidRDefault="005C3779" w:rsidP="003033CA">
            <w:pPr>
              <w:rPr>
                <w:rFonts w:ascii="TH SarabunPSK" w:hAnsi="TH SarabunPSK" w:cs="TH SarabunPSK"/>
                <w:sz w:val="32"/>
                <w:szCs w:val="32"/>
              </w:rPr>
            </w:pPr>
            <w:r>
              <w:rPr>
                <w:rFonts w:ascii="TH SarabunPSK" w:hAnsi="TH SarabunPSK" w:cs="TH SarabunPSK" w:hint="cs"/>
                <w:sz w:val="32"/>
                <w:szCs w:val="32"/>
                <w:cs/>
              </w:rPr>
              <w:t>2</w:t>
            </w:r>
            <w:r w:rsidR="00D11723" w:rsidRPr="005C3779">
              <w:rPr>
                <w:rFonts w:ascii="TH SarabunPSK" w:hAnsi="TH SarabunPSK" w:cs="TH SarabunPSK"/>
                <w:sz w:val="32"/>
                <w:szCs w:val="32"/>
                <w:cs/>
              </w:rPr>
              <w:t>. โครงสร้างขององค์กร (</w:t>
            </w:r>
            <w:r w:rsidR="00D11723" w:rsidRPr="005C3779">
              <w:rPr>
                <w:rFonts w:ascii="TH SarabunPSK" w:hAnsi="TH SarabunPSK" w:cs="TH SarabunPSK"/>
                <w:sz w:val="32"/>
                <w:szCs w:val="32"/>
              </w:rPr>
              <w:t>Structure</w:t>
            </w:r>
            <w:r w:rsidR="00D11723" w:rsidRPr="005C3779">
              <w:rPr>
                <w:rFonts w:ascii="TH SarabunPSK" w:hAnsi="TH SarabunPSK" w:cs="TH SarabunPSK"/>
                <w:sz w:val="32"/>
                <w:szCs w:val="32"/>
                <w:cs/>
              </w:rPr>
              <w:t>)</w:t>
            </w:r>
          </w:p>
        </w:tc>
        <w:tc>
          <w:tcPr>
            <w:tcW w:w="2225" w:type="pct"/>
            <w:hideMark/>
          </w:tcPr>
          <w:p w14:paraId="7C946038" w14:textId="789C4344" w:rsidR="00251D5A" w:rsidRDefault="00D11723" w:rsidP="00251D5A">
            <w:pPr>
              <w:pStyle w:val="af6"/>
              <w:numPr>
                <w:ilvl w:val="0"/>
                <w:numId w:val="33"/>
              </w:numPr>
              <w:spacing w:before="0" w:beforeAutospacing="0" w:after="0" w:afterAutospacing="0"/>
              <w:ind w:left="324" w:hanging="283"/>
              <w:jc w:val="thaiDistribute"/>
              <w:rPr>
                <w:rFonts w:ascii="TH SarabunPSK" w:hAnsi="TH SarabunPSK" w:cs="TH SarabunPSK"/>
                <w:sz w:val="32"/>
                <w:szCs w:val="32"/>
              </w:rPr>
            </w:pPr>
            <w:r w:rsidRPr="005C3779">
              <w:rPr>
                <w:rFonts w:ascii="TH SarabunPSK" w:hAnsi="TH SarabunPSK" w:cs="TH SarabunPSK"/>
                <w:sz w:val="32"/>
                <w:szCs w:val="32"/>
                <w:cs/>
              </w:rPr>
              <w:t>มี</w:t>
            </w:r>
            <w:r w:rsidR="00E02D54" w:rsidRPr="005C3779">
              <w:rPr>
                <w:rFonts w:ascii="TH SarabunPSK" w:hAnsi="TH SarabunPSK" w:cs="TH SarabunPSK"/>
                <w:sz w:val="32"/>
                <w:szCs w:val="32"/>
                <w:cs/>
              </w:rPr>
              <w:t>หน่วยงานภาครัฐ ภาคเอกชน ที่เกี่ยวข้อง ในการขับเคลื่อน</w:t>
            </w:r>
            <w:r w:rsidRPr="005C3779">
              <w:rPr>
                <w:rFonts w:ascii="TH SarabunPSK" w:hAnsi="TH SarabunPSK" w:cs="TH SarabunPSK"/>
                <w:sz w:val="32"/>
                <w:szCs w:val="32"/>
                <w:cs/>
              </w:rPr>
              <w:t>การพัฒนา</w:t>
            </w:r>
            <w:r w:rsidR="00E02D54" w:rsidRPr="005C3779">
              <w:rPr>
                <w:rFonts w:ascii="TH SarabunPSK" w:hAnsi="TH SarabunPSK" w:cs="TH SarabunPSK"/>
                <w:sz w:val="32"/>
                <w:szCs w:val="32"/>
                <w:cs/>
              </w:rPr>
              <w:t>และใช้ประโยชน์จากแม่น้ำโขง</w:t>
            </w:r>
            <w:r w:rsidR="002E3D28" w:rsidRPr="005C3779">
              <w:rPr>
                <w:rFonts w:ascii="TH SarabunPSK" w:hAnsi="TH SarabunPSK" w:cs="TH SarabunPSK"/>
                <w:sz w:val="32"/>
                <w:szCs w:val="32"/>
                <w:cs/>
              </w:rPr>
              <w:t xml:space="preserve"> และแม่น้ำสาขา</w:t>
            </w:r>
            <w:r w:rsidR="00B65592" w:rsidRPr="005C3779">
              <w:rPr>
                <w:rFonts w:ascii="TH SarabunPSK" w:hAnsi="TH SarabunPSK" w:cs="TH SarabunPSK"/>
                <w:sz w:val="32"/>
                <w:szCs w:val="32"/>
                <w:cs/>
              </w:rPr>
              <w:t xml:space="preserve"> </w:t>
            </w:r>
          </w:p>
          <w:p w14:paraId="1DCD8A28" w14:textId="7139DD25" w:rsidR="0068267B" w:rsidRDefault="0068267B" w:rsidP="0068267B">
            <w:pPr>
              <w:pStyle w:val="af6"/>
              <w:spacing w:before="0" w:beforeAutospacing="0" w:after="0" w:afterAutospacing="0"/>
              <w:jc w:val="thaiDistribute"/>
              <w:rPr>
                <w:rFonts w:ascii="TH SarabunPSK" w:hAnsi="TH SarabunPSK" w:cs="TH SarabunPSK"/>
                <w:sz w:val="32"/>
                <w:szCs w:val="32"/>
              </w:rPr>
            </w:pPr>
          </w:p>
          <w:p w14:paraId="53E5D29F" w14:textId="4C9D0D0E" w:rsidR="0068267B" w:rsidRDefault="0068267B" w:rsidP="0068267B">
            <w:pPr>
              <w:pStyle w:val="af6"/>
              <w:spacing w:before="0" w:beforeAutospacing="0" w:after="0" w:afterAutospacing="0"/>
              <w:jc w:val="thaiDistribute"/>
              <w:rPr>
                <w:rFonts w:ascii="TH SarabunPSK" w:hAnsi="TH SarabunPSK" w:cs="TH SarabunPSK"/>
                <w:sz w:val="32"/>
                <w:szCs w:val="32"/>
              </w:rPr>
            </w:pPr>
          </w:p>
          <w:p w14:paraId="400AA661" w14:textId="77777777" w:rsidR="0025451A" w:rsidRPr="005C3779" w:rsidRDefault="0025451A" w:rsidP="0068267B">
            <w:pPr>
              <w:pStyle w:val="af6"/>
              <w:spacing w:before="0" w:beforeAutospacing="0" w:after="0" w:afterAutospacing="0"/>
              <w:jc w:val="thaiDistribute"/>
              <w:rPr>
                <w:rFonts w:ascii="TH SarabunPSK" w:hAnsi="TH SarabunPSK" w:cs="TH SarabunPSK"/>
                <w:sz w:val="32"/>
                <w:szCs w:val="32"/>
              </w:rPr>
            </w:pPr>
          </w:p>
          <w:p w14:paraId="0591586F" w14:textId="256BB69C" w:rsidR="00251D5A" w:rsidRPr="005C3779" w:rsidRDefault="00D93D7A" w:rsidP="006372DD">
            <w:pPr>
              <w:pStyle w:val="af6"/>
              <w:numPr>
                <w:ilvl w:val="0"/>
                <w:numId w:val="33"/>
              </w:numPr>
              <w:spacing w:before="0" w:beforeAutospacing="0" w:after="0" w:afterAutospacing="0"/>
              <w:ind w:left="324" w:hanging="283"/>
              <w:jc w:val="thaiDistribute"/>
              <w:rPr>
                <w:rFonts w:ascii="TH SarabunPSK" w:hAnsi="TH SarabunPSK" w:cs="TH SarabunPSK"/>
                <w:sz w:val="32"/>
                <w:szCs w:val="32"/>
              </w:rPr>
            </w:pPr>
            <w:r w:rsidRPr="005C3779">
              <w:rPr>
                <w:rFonts w:ascii="TH SarabunPSK" w:hAnsi="TH SarabunPSK" w:cs="TH SarabunPSK"/>
                <w:sz w:val="32"/>
                <w:szCs w:val="32"/>
                <w:cs/>
              </w:rPr>
              <w:lastRenderedPageBreak/>
              <w:t xml:space="preserve">เป็นพื้นที่เขตเศรษฐกิจพิเศษ </w:t>
            </w:r>
            <w:r w:rsidR="00A03CED" w:rsidRPr="005C3779">
              <w:rPr>
                <w:rFonts w:ascii="TH SarabunPSK" w:hAnsi="TH SarabunPSK" w:cs="TH SarabunPSK"/>
                <w:sz w:val="32"/>
                <w:szCs w:val="32"/>
                <w:cs/>
              </w:rPr>
              <w:t>และ</w:t>
            </w:r>
            <w:r w:rsidRPr="005C3779">
              <w:rPr>
                <w:rFonts w:ascii="TH SarabunPSK" w:hAnsi="TH SarabunPSK" w:cs="TH SarabunPSK"/>
                <w:sz w:val="32"/>
                <w:szCs w:val="32"/>
                <w:cs/>
              </w:rPr>
              <w:t>มี</w:t>
            </w:r>
            <w:r w:rsidR="00A03CED" w:rsidRPr="005C3779">
              <w:rPr>
                <w:rFonts w:ascii="TH SarabunPSK" w:hAnsi="TH SarabunPSK" w:cs="TH SarabunPSK"/>
                <w:sz w:val="32"/>
                <w:szCs w:val="32"/>
                <w:cs/>
              </w:rPr>
              <w:t xml:space="preserve">โครงสร้างพื้นฐาน </w:t>
            </w:r>
            <w:r w:rsidR="00A03CED" w:rsidRPr="005C3779">
              <w:rPr>
                <w:rFonts w:ascii="TH SarabunPSK" w:hAnsi="TH SarabunPSK" w:cs="TH SarabunPSK"/>
                <w:sz w:val="32"/>
                <w:szCs w:val="32"/>
              </w:rPr>
              <w:t xml:space="preserve">Logistic </w:t>
            </w:r>
            <w:r w:rsidR="00A03CED" w:rsidRPr="005C3779">
              <w:rPr>
                <w:rFonts w:ascii="TH SarabunPSK" w:hAnsi="TH SarabunPSK" w:cs="TH SarabunPSK"/>
                <w:sz w:val="32"/>
                <w:szCs w:val="32"/>
                <w:cs/>
              </w:rPr>
              <w:t xml:space="preserve">เพื่อเชื่อมโยงระบบคมนาคมระหว่างประเทศ (สะพานมิตรภาพแห่งที่ </w:t>
            </w:r>
            <w:r w:rsidR="008779F3" w:rsidRPr="005C3779">
              <w:rPr>
                <w:rFonts w:ascii="TH SarabunPSK" w:hAnsi="TH SarabunPSK" w:cs="TH SarabunPSK"/>
                <w:sz w:val="32"/>
                <w:szCs w:val="32"/>
                <w:cs/>
              </w:rPr>
              <w:t>2</w:t>
            </w:r>
            <w:r w:rsidR="00A03CED" w:rsidRPr="005C3779">
              <w:rPr>
                <w:rFonts w:ascii="TH SarabunPSK" w:hAnsi="TH SarabunPSK" w:cs="TH SarabunPSK"/>
                <w:sz w:val="32"/>
                <w:szCs w:val="32"/>
                <w:cs/>
              </w:rPr>
              <w:t>)</w:t>
            </w:r>
            <w:r w:rsidR="00251D5A" w:rsidRPr="005C3779">
              <w:rPr>
                <w:rFonts w:ascii="TH SarabunPSK" w:hAnsi="TH SarabunPSK" w:cs="TH SarabunPSK"/>
                <w:sz w:val="32"/>
                <w:szCs w:val="32"/>
              </w:rPr>
              <w:t xml:space="preserve"> </w:t>
            </w:r>
            <w:r w:rsidR="00251D5A" w:rsidRPr="005C3779">
              <w:rPr>
                <w:rFonts w:ascii="TH SarabunPSK" w:hAnsi="TH SarabunPSK" w:cs="TH SarabunPSK"/>
                <w:sz w:val="32"/>
                <w:szCs w:val="32"/>
                <w:cs/>
              </w:rPr>
              <w:t xml:space="preserve">ได้แก่มีจุดผ่านแดนถาวร </w:t>
            </w:r>
            <w:r w:rsidR="005C3779">
              <w:rPr>
                <w:rFonts w:ascii="TH SarabunPSK" w:hAnsi="TH SarabunPSK" w:cs="TH SarabunPSK" w:hint="cs"/>
                <w:sz w:val="32"/>
                <w:szCs w:val="32"/>
                <w:cs/>
              </w:rPr>
              <w:t>2</w:t>
            </w:r>
            <w:r w:rsidR="00251D5A" w:rsidRPr="005C3779">
              <w:rPr>
                <w:rFonts w:ascii="TH SarabunPSK" w:hAnsi="TH SarabunPSK" w:cs="TH SarabunPSK"/>
                <w:sz w:val="32"/>
                <w:szCs w:val="32"/>
                <w:cs/>
              </w:rPr>
              <w:t xml:space="preserve"> แห่ง และมีด่านประเพณี  มีตลาดในหมู่บ้านชายแดน 8 แห่ง ในการค้าขายระหว่างประเทศ</w:t>
            </w:r>
          </w:p>
          <w:p w14:paraId="484B763E" w14:textId="59EEB7F0" w:rsidR="006372DD" w:rsidRPr="005C3779" w:rsidRDefault="006372DD" w:rsidP="006372DD">
            <w:pPr>
              <w:pStyle w:val="af6"/>
              <w:numPr>
                <w:ilvl w:val="0"/>
                <w:numId w:val="33"/>
              </w:numPr>
              <w:spacing w:before="0" w:beforeAutospacing="0" w:after="0" w:afterAutospacing="0"/>
              <w:ind w:left="324" w:hanging="283"/>
              <w:jc w:val="thaiDistribute"/>
              <w:rPr>
                <w:rFonts w:ascii="TH SarabunPSK" w:hAnsi="TH SarabunPSK" w:cs="TH SarabunPSK"/>
                <w:sz w:val="32"/>
                <w:szCs w:val="32"/>
              </w:rPr>
            </w:pPr>
            <w:r w:rsidRPr="005C3779">
              <w:rPr>
                <w:rFonts w:ascii="TH SarabunPSK" w:hAnsi="TH SarabunPSK" w:cs="TH SarabunPSK"/>
                <w:sz w:val="32"/>
                <w:szCs w:val="32"/>
                <w:cs/>
              </w:rPr>
              <w:t>มีคณะอนุกรรมการพัฒนาพื้นที่แม่น้ำโขงอย่างยั่งยืนด้านการเกษตรระดับจังหวัด</w:t>
            </w:r>
          </w:p>
          <w:p w14:paraId="2664EC78" w14:textId="67584E4B" w:rsidR="00AD14D0" w:rsidRPr="005C3779" w:rsidRDefault="00AD14D0" w:rsidP="006372DD">
            <w:pPr>
              <w:pStyle w:val="af6"/>
              <w:numPr>
                <w:ilvl w:val="0"/>
                <w:numId w:val="33"/>
              </w:numPr>
              <w:spacing w:before="0" w:beforeAutospacing="0" w:after="0" w:afterAutospacing="0"/>
              <w:ind w:left="324" w:hanging="283"/>
              <w:jc w:val="thaiDistribute"/>
              <w:rPr>
                <w:rFonts w:ascii="TH SarabunPSK" w:hAnsi="TH SarabunPSK" w:cs="TH SarabunPSK"/>
                <w:sz w:val="32"/>
                <w:szCs w:val="32"/>
              </w:rPr>
            </w:pPr>
            <w:r w:rsidRPr="005C3779">
              <w:rPr>
                <w:rFonts w:ascii="TH SarabunPSK" w:hAnsi="TH SarabunPSK" w:cs="TH SarabunPSK"/>
                <w:sz w:val="32"/>
                <w:szCs w:val="32"/>
                <w:cs/>
              </w:rPr>
              <w:t>มีคณะทำงานพัฒนาพื้นที่แม่น้ำโขงอย่างยั่งยืนด้านการเกษตรระดับอำเภอ</w:t>
            </w:r>
          </w:p>
          <w:p w14:paraId="16D969A7" w14:textId="2F31C755" w:rsidR="00F30E3B" w:rsidRPr="005C3779" w:rsidRDefault="00F30E3B" w:rsidP="00F94AFD">
            <w:pPr>
              <w:pStyle w:val="a4"/>
              <w:ind w:left="337"/>
              <w:jc w:val="thaiDistribute"/>
              <w:rPr>
                <w:rFonts w:ascii="TH SarabunPSK" w:hAnsi="TH SarabunPSK" w:cs="TH SarabunPSK"/>
                <w:sz w:val="32"/>
                <w:szCs w:val="32"/>
              </w:rPr>
            </w:pPr>
          </w:p>
        </w:tc>
        <w:tc>
          <w:tcPr>
            <w:tcW w:w="1822" w:type="pct"/>
            <w:hideMark/>
          </w:tcPr>
          <w:p w14:paraId="337849BE" w14:textId="2352C603" w:rsidR="00956F8C" w:rsidRPr="005C3779" w:rsidRDefault="00956F8C" w:rsidP="0017543A">
            <w:pPr>
              <w:pStyle w:val="af6"/>
              <w:spacing w:before="0" w:beforeAutospacing="0" w:after="0" w:afterAutospacing="0"/>
              <w:ind w:left="277"/>
              <w:jc w:val="thaiDistribute"/>
              <w:rPr>
                <w:rFonts w:ascii="TH SarabunPSK" w:hAnsi="TH SarabunPSK" w:cs="TH SarabunPSK"/>
                <w:sz w:val="32"/>
                <w:szCs w:val="32"/>
              </w:rPr>
            </w:pPr>
          </w:p>
        </w:tc>
      </w:tr>
      <w:tr w:rsidR="00C201D7" w:rsidRPr="005C3779" w14:paraId="435E523C" w14:textId="77777777" w:rsidTr="0025451A">
        <w:trPr>
          <w:trHeight w:val="685"/>
        </w:trPr>
        <w:tc>
          <w:tcPr>
            <w:tcW w:w="953" w:type="pct"/>
            <w:hideMark/>
          </w:tcPr>
          <w:p w14:paraId="4A84E184" w14:textId="06DB8207" w:rsidR="00D11723" w:rsidRPr="005C3779" w:rsidRDefault="005C3779" w:rsidP="003033CA">
            <w:pPr>
              <w:rPr>
                <w:rFonts w:ascii="TH SarabunPSK" w:hAnsi="TH SarabunPSK" w:cs="TH SarabunPSK"/>
                <w:sz w:val="32"/>
                <w:szCs w:val="32"/>
              </w:rPr>
            </w:pPr>
            <w:r>
              <w:rPr>
                <w:rFonts w:ascii="TH SarabunPSK" w:hAnsi="TH SarabunPSK" w:cs="TH SarabunPSK" w:hint="cs"/>
                <w:sz w:val="32"/>
                <w:szCs w:val="32"/>
                <w:cs/>
              </w:rPr>
              <w:t>3</w:t>
            </w:r>
            <w:r w:rsidR="00D11723" w:rsidRPr="005C3779">
              <w:rPr>
                <w:rFonts w:ascii="TH SarabunPSK" w:hAnsi="TH SarabunPSK" w:cs="TH SarabunPSK"/>
                <w:sz w:val="32"/>
                <w:szCs w:val="32"/>
                <w:cs/>
              </w:rPr>
              <w:t>. ระบบการปฏิบัติงาน (</w:t>
            </w:r>
            <w:r w:rsidR="00D11723" w:rsidRPr="005C3779">
              <w:rPr>
                <w:rFonts w:ascii="TH SarabunPSK" w:hAnsi="TH SarabunPSK" w:cs="TH SarabunPSK"/>
                <w:sz w:val="32"/>
                <w:szCs w:val="32"/>
              </w:rPr>
              <w:t>Systems</w:t>
            </w:r>
            <w:r w:rsidR="00D11723" w:rsidRPr="005C3779">
              <w:rPr>
                <w:rFonts w:ascii="TH SarabunPSK" w:hAnsi="TH SarabunPSK" w:cs="TH SarabunPSK"/>
                <w:sz w:val="32"/>
                <w:szCs w:val="32"/>
                <w:cs/>
              </w:rPr>
              <w:t>)</w:t>
            </w:r>
          </w:p>
        </w:tc>
        <w:tc>
          <w:tcPr>
            <w:tcW w:w="2225" w:type="pct"/>
            <w:hideMark/>
          </w:tcPr>
          <w:p w14:paraId="1EE62CC6" w14:textId="6FD4849C" w:rsidR="00D11723" w:rsidRPr="005C3779" w:rsidRDefault="00D11723" w:rsidP="005C3779">
            <w:pPr>
              <w:jc w:val="thaiDistribute"/>
              <w:rPr>
                <w:rFonts w:ascii="TH SarabunPSK" w:hAnsi="TH SarabunPSK" w:cs="TH SarabunPSK"/>
                <w:sz w:val="32"/>
                <w:szCs w:val="32"/>
                <w:cs/>
              </w:rPr>
            </w:pPr>
            <w:r w:rsidRPr="005C3779">
              <w:rPr>
                <w:rFonts w:ascii="TH SarabunPSK" w:hAnsi="TH SarabunPSK" w:cs="TH SarabunPSK"/>
                <w:sz w:val="32"/>
                <w:szCs w:val="32"/>
                <w:cs/>
              </w:rPr>
              <w:t xml:space="preserve">มีโครงสร้างพื้นฐานการผลิตด้านการเกษตรที่เอื้อต่อการผลิตสินค้าเกษตร เช่น </w:t>
            </w:r>
            <w:r w:rsidR="004414BF" w:rsidRPr="005C3779">
              <w:rPr>
                <w:rFonts w:ascii="TH SarabunPSK" w:hAnsi="TH SarabunPSK" w:cs="TH SarabunPSK"/>
                <w:sz w:val="32"/>
                <w:szCs w:val="32"/>
                <w:cs/>
              </w:rPr>
              <w:t>โรงงานแปรรูปโคขุน (</w:t>
            </w:r>
            <w:r w:rsidR="00CF22D5" w:rsidRPr="005C3779">
              <w:rPr>
                <w:rFonts w:ascii="TH SarabunPSK" w:hAnsi="TH SarabunPSK" w:cs="TH SarabunPSK"/>
                <w:sz w:val="32"/>
                <w:szCs w:val="32"/>
                <w:cs/>
              </w:rPr>
              <w:t>สหกรณ์การเกษตรหนองสูง จำกัด สาขาปศุสัตว์</w:t>
            </w:r>
            <w:r w:rsidR="004414BF" w:rsidRPr="005C3779">
              <w:rPr>
                <w:rFonts w:ascii="TH SarabunPSK" w:hAnsi="TH SarabunPSK" w:cs="TH SarabunPSK"/>
                <w:sz w:val="32"/>
                <w:szCs w:val="32"/>
                <w:cs/>
              </w:rPr>
              <w:t xml:space="preserve">) โรงงานน้ำตาล โรงงานแป้ง โรงงานยางแท่ง – </w:t>
            </w:r>
            <w:r w:rsidR="00601B34" w:rsidRPr="005C3779">
              <w:rPr>
                <w:rFonts w:ascii="TH SarabunPSK" w:hAnsi="TH SarabunPSK" w:cs="TH SarabunPSK"/>
                <w:sz w:val="32"/>
                <w:szCs w:val="32"/>
              </w:rPr>
              <w:t xml:space="preserve"> </w:t>
            </w:r>
            <w:r w:rsidR="004414BF" w:rsidRPr="005C3779">
              <w:rPr>
                <w:rFonts w:ascii="TH SarabunPSK" w:hAnsi="TH SarabunPSK" w:cs="TH SarabunPSK"/>
                <w:sz w:val="32"/>
                <w:szCs w:val="32"/>
                <w:cs/>
              </w:rPr>
              <w:t>ยางเ</w:t>
            </w:r>
            <w:proofErr w:type="spellStart"/>
            <w:r w:rsidR="004414BF" w:rsidRPr="005C3779">
              <w:rPr>
                <w:rFonts w:ascii="TH SarabunPSK" w:hAnsi="TH SarabunPSK" w:cs="TH SarabunPSK"/>
                <w:sz w:val="32"/>
                <w:szCs w:val="32"/>
                <w:cs/>
              </w:rPr>
              <w:t>คร</w:t>
            </w:r>
            <w:proofErr w:type="spellEnd"/>
            <w:r w:rsidR="004414BF" w:rsidRPr="005C3779">
              <w:rPr>
                <w:rFonts w:ascii="TH SarabunPSK" w:hAnsi="TH SarabunPSK" w:cs="TH SarabunPSK"/>
                <w:sz w:val="32"/>
                <w:szCs w:val="32"/>
                <w:cs/>
              </w:rPr>
              <w:t>ป</w:t>
            </w:r>
            <w:r w:rsidRPr="005C3779">
              <w:rPr>
                <w:rFonts w:ascii="TH SarabunPSK" w:hAnsi="TH SarabunPSK" w:cs="TH SarabunPSK"/>
                <w:sz w:val="32"/>
                <w:szCs w:val="32"/>
                <w:cs/>
              </w:rPr>
              <w:t xml:space="preserve"> เป็นต้น </w:t>
            </w:r>
          </w:p>
        </w:tc>
        <w:tc>
          <w:tcPr>
            <w:tcW w:w="1822" w:type="pct"/>
            <w:hideMark/>
          </w:tcPr>
          <w:p w14:paraId="4D1F44CB" w14:textId="4660B588" w:rsidR="00D11723" w:rsidRPr="005C3779" w:rsidRDefault="00D11723" w:rsidP="00710F0C">
            <w:pPr>
              <w:pStyle w:val="a4"/>
              <w:ind w:left="112"/>
              <w:jc w:val="thaiDistribute"/>
              <w:rPr>
                <w:rFonts w:ascii="TH SarabunPSK" w:hAnsi="TH SarabunPSK" w:cs="TH SarabunPSK"/>
                <w:sz w:val="32"/>
                <w:szCs w:val="32"/>
              </w:rPr>
            </w:pPr>
            <w:r w:rsidRPr="005C3779">
              <w:rPr>
                <w:rFonts w:ascii="TH SarabunPSK" w:hAnsi="TH SarabunPSK" w:cs="TH SarabunPSK"/>
                <w:sz w:val="32"/>
                <w:szCs w:val="32"/>
                <w:cs/>
              </w:rPr>
              <w:t>เกษตรกรยังมีการใช้สารเคมีในการเกษตร</w:t>
            </w:r>
          </w:p>
          <w:p w14:paraId="0720FF2C" w14:textId="77777777" w:rsidR="001029B9" w:rsidRPr="005C3779" w:rsidRDefault="001029B9" w:rsidP="00AD14D0">
            <w:pPr>
              <w:pStyle w:val="a4"/>
              <w:ind w:left="277"/>
              <w:jc w:val="thaiDistribute"/>
              <w:rPr>
                <w:rFonts w:ascii="TH SarabunPSK" w:hAnsi="TH SarabunPSK" w:cs="TH SarabunPSK"/>
                <w:sz w:val="32"/>
                <w:szCs w:val="32"/>
              </w:rPr>
            </w:pPr>
          </w:p>
          <w:p w14:paraId="439EEFB2" w14:textId="1267B97A" w:rsidR="00683E3F" w:rsidRPr="005C3779" w:rsidRDefault="00683E3F" w:rsidP="00601B34">
            <w:pPr>
              <w:pStyle w:val="a4"/>
              <w:ind w:left="277"/>
              <w:jc w:val="thaiDistribute"/>
              <w:rPr>
                <w:rFonts w:ascii="TH SarabunPSK" w:hAnsi="TH SarabunPSK" w:cs="TH SarabunPSK"/>
                <w:sz w:val="32"/>
                <w:szCs w:val="32"/>
              </w:rPr>
            </w:pPr>
          </w:p>
        </w:tc>
      </w:tr>
      <w:tr w:rsidR="00C201D7" w:rsidRPr="005C3779" w14:paraId="11F0869B" w14:textId="77777777" w:rsidTr="0025451A">
        <w:trPr>
          <w:trHeight w:val="892"/>
        </w:trPr>
        <w:tc>
          <w:tcPr>
            <w:tcW w:w="953" w:type="pct"/>
          </w:tcPr>
          <w:p w14:paraId="1485A815" w14:textId="469D5F37" w:rsidR="00D11723" w:rsidRPr="005C3779" w:rsidRDefault="005C3779" w:rsidP="003033CA">
            <w:pPr>
              <w:rPr>
                <w:rFonts w:ascii="TH SarabunPSK" w:hAnsi="TH SarabunPSK" w:cs="TH SarabunPSK"/>
                <w:sz w:val="32"/>
                <w:szCs w:val="32"/>
              </w:rPr>
            </w:pPr>
            <w:r>
              <w:rPr>
                <w:rFonts w:ascii="TH SarabunPSK" w:hAnsi="TH SarabunPSK" w:cs="TH SarabunPSK" w:hint="cs"/>
                <w:sz w:val="32"/>
                <w:szCs w:val="32"/>
                <w:cs/>
              </w:rPr>
              <w:t>4</w:t>
            </w:r>
            <w:r w:rsidR="00D11723" w:rsidRPr="005C3779">
              <w:rPr>
                <w:rFonts w:ascii="TH SarabunPSK" w:hAnsi="TH SarabunPSK" w:cs="TH SarabunPSK"/>
                <w:sz w:val="32"/>
                <w:szCs w:val="32"/>
                <w:cs/>
              </w:rPr>
              <w:t>. บุคลากร (</w:t>
            </w:r>
            <w:r w:rsidR="00D11723" w:rsidRPr="005C3779">
              <w:rPr>
                <w:rFonts w:ascii="TH SarabunPSK" w:hAnsi="TH SarabunPSK" w:cs="TH SarabunPSK"/>
                <w:sz w:val="32"/>
                <w:szCs w:val="32"/>
              </w:rPr>
              <w:t>Staff</w:t>
            </w:r>
            <w:r w:rsidR="00D11723" w:rsidRPr="005C3779">
              <w:rPr>
                <w:rFonts w:ascii="TH SarabunPSK" w:hAnsi="TH SarabunPSK" w:cs="TH SarabunPSK"/>
                <w:sz w:val="32"/>
                <w:szCs w:val="32"/>
                <w:cs/>
              </w:rPr>
              <w:t>)</w:t>
            </w:r>
          </w:p>
        </w:tc>
        <w:tc>
          <w:tcPr>
            <w:tcW w:w="2225" w:type="pct"/>
          </w:tcPr>
          <w:p w14:paraId="668DF0C3" w14:textId="0C42EC01" w:rsidR="00D11723" w:rsidRPr="005C3779" w:rsidRDefault="00D11723" w:rsidP="00601B34">
            <w:pPr>
              <w:pStyle w:val="a4"/>
              <w:numPr>
                <w:ilvl w:val="0"/>
                <w:numId w:val="5"/>
              </w:numPr>
              <w:ind w:left="284" w:hanging="284"/>
              <w:jc w:val="thaiDistribute"/>
              <w:rPr>
                <w:rFonts w:ascii="TH SarabunPSK" w:hAnsi="TH SarabunPSK" w:cs="TH SarabunPSK"/>
                <w:sz w:val="32"/>
                <w:szCs w:val="32"/>
              </w:rPr>
            </w:pPr>
            <w:r w:rsidRPr="005C3779">
              <w:rPr>
                <w:rFonts w:ascii="TH SarabunPSK" w:hAnsi="TH SarabunPSK" w:cs="TH SarabunPSK"/>
                <w:sz w:val="32"/>
                <w:szCs w:val="32"/>
                <w:cs/>
              </w:rPr>
              <w:t>เกษตรกร</w:t>
            </w:r>
            <w:r w:rsidR="00AD14D0" w:rsidRPr="005C3779">
              <w:rPr>
                <w:rFonts w:ascii="TH SarabunPSK" w:hAnsi="TH SarabunPSK" w:cs="TH SarabunPSK"/>
                <w:sz w:val="32"/>
                <w:szCs w:val="32"/>
                <w:cs/>
              </w:rPr>
              <w:t>มีประสบการณ์ในการ</w:t>
            </w:r>
            <w:r w:rsidRPr="005C3779">
              <w:rPr>
                <w:rFonts w:ascii="TH SarabunPSK" w:hAnsi="TH SarabunPSK" w:cs="TH SarabunPSK"/>
                <w:sz w:val="32"/>
                <w:szCs w:val="32"/>
                <w:cs/>
              </w:rPr>
              <w:t>ประกอบอาชีพเกษตรกรรม</w:t>
            </w:r>
          </w:p>
          <w:p w14:paraId="6E5A5F73" w14:textId="51047307" w:rsidR="00D11723" w:rsidRPr="00502B12" w:rsidRDefault="00D11723" w:rsidP="00502B12">
            <w:pPr>
              <w:pStyle w:val="a4"/>
              <w:numPr>
                <w:ilvl w:val="0"/>
                <w:numId w:val="5"/>
              </w:numPr>
              <w:ind w:left="282" w:hanging="284"/>
              <w:jc w:val="thaiDistribute"/>
              <w:rPr>
                <w:rFonts w:ascii="TH SarabunPSK" w:hAnsi="TH SarabunPSK" w:cs="TH SarabunPSK"/>
                <w:sz w:val="32"/>
                <w:szCs w:val="32"/>
              </w:rPr>
            </w:pPr>
            <w:r w:rsidRPr="005C3779">
              <w:rPr>
                <w:rFonts w:ascii="TH SarabunPSK" w:hAnsi="TH SarabunPSK" w:cs="TH SarabunPSK"/>
                <w:sz w:val="32"/>
                <w:szCs w:val="32"/>
                <w:cs/>
              </w:rPr>
              <w:t>มีเกษตรกรปราดเปรื่อ</w:t>
            </w:r>
            <w:r w:rsidR="00601B93" w:rsidRPr="005C3779">
              <w:rPr>
                <w:rFonts w:ascii="TH SarabunPSK" w:hAnsi="TH SarabunPSK" w:cs="TH SarabunPSK"/>
                <w:sz w:val="32"/>
                <w:szCs w:val="32"/>
                <w:cs/>
              </w:rPr>
              <w:t>ง</w:t>
            </w:r>
            <w:r w:rsidRPr="005C3779">
              <w:rPr>
                <w:rFonts w:ascii="TH SarabunPSK" w:hAnsi="TH SarabunPSK" w:cs="TH SarabunPSK"/>
                <w:sz w:val="32"/>
                <w:szCs w:val="32"/>
                <w:cs/>
              </w:rPr>
              <w:t xml:space="preserve">และเกษตรกรรุ่นใหม่ปราดเปรื่อง </w:t>
            </w:r>
            <w:r w:rsidR="002B229B" w:rsidRPr="005C3779">
              <w:rPr>
                <w:rFonts w:ascii="TH SarabunPSK" w:hAnsi="TH SarabunPSK" w:cs="TH SarabunPSK"/>
                <w:sz w:val="32"/>
                <w:szCs w:val="32"/>
                <w:cs/>
              </w:rPr>
              <w:t>ปราชญ์เกษตร และผู้นำเกษตรกร</w:t>
            </w:r>
            <w:r w:rsidR="00502B12">
              <w:rPr>
                <w:rFonts w:ascii="TH SarabunPSK" w:hAnsi="TH SarabunPSK" w:cs="TH SarabunPSK" w:hint="cs"/>
                <w:sz w:val="32"/>
                <w:szCs w:val="32"/>
                <w:cs/>
              </w:rPr>
              <w:t xml:space="preserve"> </w:t>
            </w:r>
            <w:r w:rsidRPr="00502B12">
              <w:rPr>
                <w:rFonts w:ascii="TH SarabunPSK" w:hAnsi="TH SarabunPSK" w:cs="TH SarabunPSK"/>
                <w:sz w:val="32"/>
                <w:szCs w:val="32"/>
                <w:cs/>
              </w:rPr>
              <w:t>ที่มีความรู้ความสามารถด้านการผลิต การแปรรูปและการตลาด</w:t>
            </w:r>
          </w:p>
          <w:p w14:paraId="1C0CAD39" w14:textId="77777777" w:rsidR="00D11723" w:rsidRPr="005C3779" w:rsidRDefault="00D11723" w:rsidP="00601B34">
            <w:pPr>
              <w:pStyle w:val="a4"/>
              <w:numPr>
                <w:ilvl w:val="0"/>
                <w:numId w:val="5"/>
              </w:numPr>
              <w:ind w:left="282" w:hanging="284"/>
              <w:jc w:val="thaiDistribute"/>
              <w:rPr>
                <w:rFonts w:ascii="TH SarabunPSK" w:hAnsi="TH SarabunPSK" w:cs="TH SarabunPSK"/>
                <w:sz w:val="32"/>
                <w:szCs w:val="32"/>
                <w:cs/>
              </w:rPr>
            </w:pPr>
            <w:r w:rsidRPr="005C3779">
              <w:rPr>
                <w:rFonts w:ascii="TH SarabunPSK" w:hAnsi="TH SarabunPSK" w:cs="TH SarabunPSK"/>
                <w:sz w:val="32"/>
                <w:szCs w:val="32"/>
                <w:cs/>
              </w:rPr>
              <w:t>บุคลากรที่เกี่ยวข้องด้านการพัฒนาการเกษตรและสหกรณ์ มีความรู้ความสามารถสูง</w:t>
            </w:r>
          </w:p>
        </w:tc>
        <w:tc>
          <w:tcPr>
            <w:tcW w:w="1822" w:type="pct"/>
          </w:tcPr>
          <w:p w14:paraId="7ED417C3" w14:textId="349D5910" w:rsidR="004414BF" w:rsidRPr="005C3779" w:rsidRDefault="00D11723" w:rsidP="00601B34">
            <w:pPr>
              <w:pStyle w:val="a4"/>
              <w:numPr>
                <w:ilvl w:val="0"/>
                <w:numId w:val="28"/>
              </w:numPr>
              <w:ind w:left="256" w:hanging="256"/>
              <w:jc w:val="thaiDistribute"/>
              <w:rPr>
                <w:rFonts w:ascii="TH SarabunPSK" w:hAnsi="TH SarabunPSK" w:cs="TH SarabunPSK"/>
                <w:sz w:val="32"/>
                <w:szCs w:val="32"/>
              </w:rPr>
            </w:pPr>
            <w:r w:rsidRPr="005C3779">
              <w:rPr>
                <w:rFonts w:ascii="TH SarabunPSK" w:hAnsi="TH SarabunPSK" w:cs="TH SarabunPSK"/>
                <w:sz w:val="32"/>
                <w:szCs w:val="32"/>
                <w:cs/>
              </w:rPr>
              <w:t>เกษตรกรส่วนใหญ่ขาด</w:t>
            </w:r>
            <w:r w:rsidR="004414BF" w:rsidRPr="005C3779">
              <w:rPr>
                <w:rFonts w:ascii="TH SarabunPSK" w:hAnsi="TH SarabunPSK" w:cs="TH SarabunPSK"/>
                <w:sz w:val="32"/>
                <w:szCs w:val="32"/>
                <w:cs/>
              </w:rPr>
              <w:t xml:space="preserve">ความรู้ </w:t>
            </w:r>
            <w:r w:rsidR="00502B12">
              <w:rPr>
                <w:rFonts w:ascii="TH SarabunPSK" w:hAnsi="TH SarabunPSK" w:cs="TH SarabunPSK" w:hint="cs"/>
                <w:sz w:val="32"/>
                <w:szCs w:val="32"/>
                <w:cs/>
              </w:rPr>
              <w:t xml:space="preserve">   </w:t>
            </w:r>
            <w:r w:rsidR="004414BF" w:rsidRPr="005C3779">
              <w:rPr>
                <w:rFonts w:ascii="TH SarabunPSK" w:hAnsi="TH SarabunPSK" w:cs="TH SarabunPSK"/>
                <w:sz w:val="32"/>
                <w:szCs w:val="32"/>
                <w:cs/>
              </w:rPr>
              <w:t>ใน</w:t>
            </w:r>
            <w:r w:rsidR="00CF3A23" w:rsidRPr="005C3779">
              <w:rPr>
                <w:rFonts w:ascii="TH SarabunPSK" w:hAnsi="TH SarabunPSK" w:cs="TH SarabunPSK"/>
                <w:sz w:val="32"/>
                <w:szCs w:val="32"/>
                <w:cs/>
              </w:rPr>
              <w:t>การรวมกลุ่ม</w:t>
            </w:r>
            <w:r w:rsidR="004414BF" w:rsidRPr="005C3779">
              <w:rPr>
                <w:rFonts w:ascii="TH SarabunPSK" w:hAnsi="TH SarabunPSK" w:cs="TH SarabunPSK"/>
                <w:sz w:val="32"/>
                <w:szCs w:val="32"/>
                <w:cs/>
              </w:rPr>
              <w:t>เพื่อ</w:t>
            </w:r>
            <w:r w:rsidRPr="005C3779">
              <w:rPr>
                <w:rFonts w:ascii="TH SarabunPSK" w:hAnsi="TH SarabunPSK" w:cs="TH SarabunPSK"/>
                <w:sz w:val="32"/>
                <w:szCs w:val="32"/>
                <w:cs/>
              </w:rPr>
              <w:t>วางแผนการผลิต การตลาด และการบริหารจัดการผลผลิต</w:t>
            </w:r>
          </w:p>
          <w:p w14:paraId="039AFCC8" w14:textId="52D0CF09" w:rsidR="004414BF" w:rsidRPr="005C3779" w:rsidRDefault="004414BF" w:rsidP="00601B34">
            <w:pPr>
              <w:pStyle w:val="a4"/>
              <w:numPr>
                <w:ilvl w:val="0"/>
                <w:numId w:val="28"/>
              </w:numPr>
              <w:ind w:left="256" w:hanging="256"/>
              <w:jc w:val="thaiDistribute"/>
              <w:rPr>
                <w:rFonts w:ascii="TH SarabunPSK" w:hAnsi="TH SarabunPSK" w:cs="TH SarabunPSK"/>
                <w:sz w:val="32"/>
                <w:szCs w:val="32"/>
              </w:rPr>
            </w:pPr>
            <w:r w:rsidRPr="005C3779">
              <w:rPr>
                <w:rFonts w:ascii="TH SarabunPSK" w:hAnsi="TH SarabunPSK" w:cs="TH SarabunPSK"/>
                <w:sz w:val="32"/>
                <w:szCs w:val="32"/>
                <w:cs/>
              </w:rPr>
              <w:t>เกษตรกร</w:t>
            </w:r>
            <w:r w:rsidR="00AD14D0" w:rsidRPr="005C3779">
              <w:rPr>
                <w:rFonts w:ascii="TH SarabunPSK" w:hAnsi="TH SarabunPSK" w:cs="TH SarabunPSK"/>
                <w:sz w:val="32"/>
                <w:szCs w:val="32"/>
                <w:cs/>
              </w:rPr>
              <w:t>ขาดแหล่งเงินทุนในการประกอบอาชีพ</w:t>
            </w:r>
          </w:p>
          <w:p w14:paraId="2D5E33A8" w14:textId="3BCD804E" w:rsidR="004D12A0" w:rsidRPr="005C3779" w:rsidRDefault="004D12A0" w:rsidP="00AD14D0">
            <w:pPr>
              <w:jc w:val="thaiDistribute"/>
              <w:rPr>
                <w:rFonts w:ascii="TH SarabunPSK" w:hAnsi="TH SarabunPSK" w:cs="TH SarabunPSK"/>
                <w:sz w:val="32"/>
                <w:szCs w:val="32"/>
              </w:rPr>
            </w:pPr>
          </w:p>
        </w:tc>
      </w:tr>
      <w:tr w:rsidR="00C201D7" w:rsidRPr="005C3779" w14:paraId="474F6C5C" w14:textId="77777777" w:rsidTr="0025451A">
        <w:trPr>
          <w:trHeight w:val="892"/>
        </w:trPr>
        <w:tc>
          <w:tcPr>
            <w:tcW w:w="953" w:type="pct"/>
          </w:tcPr>
          <w:p w14:paraId="70247491" w14:textId="4FD8B38A" w:rsidR="00D11723" w:rsidRPr="005C3779" w:rsidRDefault="005C3779" w:rsidP="000A332A">
            <w:pPr>
              <w:pStyle w:val="af6"/>
              <w:shd w:val="clear" w:color="auto" w:fill="FFFFFF"/>
              <w:spacing w:before="0" w:beforeAutospacing="0" w:after="0" w:afterAutospacing="0"/>
              <w:rPr>
                <w:rFonts w:ascii="TH SarabunPSK" w:hAnsi="TH SarabunPSK" w:cs="TH SarabunPSK"/>
                <w:sz w:val="32"/>
                <w:szCs w:val="32"/>
                <w:cs/>
              </w:rPr>
            </w:pPr>
            <w:r>
              <w:rPr>
                <w:rFonts w:ascii="TH SarabunPSK" w:hAnsi="TH SarabunPSK" w:cs="TH SarabunPSK" w:hint="cs"/>
                <w:sz w:val="32"/>
                <w:szCs w:val="32"/>
                <w:cs/>
              </w:rPr>
              <w:t>5</w:t>
            </w:r>
            <w:r w:rsidR="00D11723" w:rsidRPr="005C3779">
              <w:rPr>
                <w:rFonts w:ascii="TH SarabunPSK" w:hAnsi="TH SarabunPSK" w:cs="TH SarabunPSK"/>
                <w:sz w:val="32"/>
                <w:szCs w:val="32"/>
                <w:cs/>
              </w:rPr>
              <w:t>. ทักษะ ความรู้</w:t>
            </w:r>
            <w:r w:rsidR="00D11723" w:rsidRPr="005C3779">
              <w:rPr>
                <w:rFonts w:ascii="TH SarabunPSK" w:hAnsi="TH SarabunPSK" w:cs="TH SarabunPSK"/>
                <w:sz w:val="32"/>
                <w:szCs w:val="32"/>
              </w:rPr>
              <w:t xml:space="preserve"> </w:t>
            </w:r>
            <w:r w:rsidR="00D11723" w:rsidRPr="005C3779">
              <w:rPr>
                <w:rFonts w:ascii="TH SarabunPSK" w:hAnsi="TH SarabunPSK" w:cs="TH SarabunPSK"/>
                <w:sz w:val="32"/>
                <w:szCs w:val="32"/>
                <w:cs/>
              </w:rPr>
              <w:t>ความสามารถ (</w:t>
            </w:r>
            <w:r w:rsidR="00D11723" w:rsidRPr="005C3779">
              <w:rPr>
                <w:rFonts w:ascii="TH SarabunPSK" w:hAnsi="TH SarabunPSK" w:cs="TH SarabunPSK"/>
                <w:sz w:val="32"/>
                <w:szCs w:val="32"/>
              </w:rPr>
              <w:t>Skill</w:t>
            </w:r>
            <w:r w:rsidR="00D11723" w:rsidRPr="005C3779">
              <w:rPr>
                <w:rFonts w:ascii="TH SarabunPSK" w:hAnsi="TH SarabunPSK" w:cs="TH SarabunPSK"/>
                <w:sz w:val="32"/>
                <w:szCs w:val="32"/>
                <w:cs/>
              </w:rPr>
              <w:t xml:space="preserve">) </w:t>
            </w:r>
          </w:p>
        </w:tc>
        <w:tc>
          <w:tcPr>
            <w:tcW w:w="2225" w:type="pct"/>
          </w:tcPr>
          <w:p w14:paraId="1F3B400B" w14:textId="694E5D29" w:rsidR="00D11723" w:rsidRPr="005C3779" w:rsidRDefault="00D11723" w:rsidP="005C3779">
            <w:pPr>
              <w:pStyle w:val="af6"/>
              <w:shd w:val="clear" w:color="auto" w:fill="FFFFFF"/>
              <w:spacing w:before="0" w:beforeAutospacing="0" w:after="0" w:afterAutospacing="0"/>
              <w:ind w:left="282"/>
              <w:jc w:val="thaiDistribute"/>
              <w:rPr>
                <w:rFonts w:ascii="TH SarabunPSK" w:hAnsi="TH SarabunPSK" w:cs="TH SarabunPSK"/>
                <w:sz w:val="32"/>
                <w:szCs w:val="32"/>
                <w:cs/>
              </w:rPr>
            </w:pPr>
            <w:r w:rsidRPr="005C3779">
              <w:rPr>
                <w:rFonts w:ascii="TH SarabunPSK" w:hAnsi="TH SarabunPSK" w:cs="TH SarabunPSK"/>
                <w:sz w:val="32"/>
                <w:szCs w:val="32"/>
                <w:cs/>
              </w:rPr>
              <w:t>เกษตรกร</w:t>
            </w:r>
            <w:r w:rsidR="00AD14D0" w:rsidRPr="005C3779">
              <w:rPr>
                <w:rFonts w:ascii="TH SarabunPSK" w:hAnsi="TH SarabunPSK" w:cs="TH SarabunPSK"/>
                <w:sz w:val="32"/>
                <w:szCs w:val="32"/>
                <w:cs/>
              </w:rPr>
              <w:t>ในพื้นที่</w:t>
            </w:r>
            <w:r w:rsidRPr="005C3779">
              <w:rPr>
                <w:rFonts w:ascii="TH SarabunPSK" w:hAnsi="TH SarabunPSK" w:cs="TH SarabunPSK"/>
                <w:sz w:val="32"/>
                <w:szCs w:val="32"/>
                <w:cs/>
              </w:rPr>
              <w:t>มี</w:t>
            </w:r>
            <w:r w:rsidR="00AD14D0" w:rsidRPr="005C3779">
              <w:rPr>
                <w:rFonts w:ascii="TH SarabunPSK" w:hAnsi="TH SarabunPSK" w:cs="TH SarabunPSK"/>
                <w:sz w:val="32"/>
                <w:szCs w:val="32"/>
                <w:cs/>
              </w:rPr>
              <w:t>องค์ความรู้</w:t>
            </w:r>
            <w:r w:rsidRPr="005C3779">
              <w:rPr>
                <w:rFonts w:ascii="TH SarabunPSK" w:hAnsi="TH SarabunPSK" w:cs="TH SarabunPSK"/>
                <w:sz w:val="32"/>
                <w:szCs w:val="32"/>
              </w:rPr>
              <w:t xml:space="preserve"> </w:t>
            </w:r>
            <w:r w:rsidRPr="005C3779">
              <w:rPr>
                <w:rFonts w:ascii="TH SarabunPSK" w:hAnsi="TH SarabunPSK" w:cs="TH SarabunPSK"/>
                <w:sz w:val="32"/>
                <w:szCs w:val="32"/>
                <w:cs/>
              </w:rPr>
              <w:t xml:space="preserve">มีภูมิปัญญาท้องถิ่น ด้านการเกษตร </w:t>
            </w:r>
          </w:p>
        </w:tc>
        <w:tc>
          <w:tcPr>
            <w:tcW w:w="1822" w:type="pct"/>
          </w:tcPr>
          <w:p w14:paraId="4C8062EF" w14:textId="34848F20" w:rsidR="0007379B" w:rsidRPr="005C3779" w:rsidRDefault="0007379B" w:rsidP="00710F0C">
            <w:pPr>
              <w:ind w:left="112"/>
              <w:jc w:val="thaiDistribute"/>
              <w:rPr>
                <w:rFonts w:ascii="TH SarabunPSK" w:hAnsi="TH SarabunPSK" w:cs="TH SarabunPSK"/>
                <w:sz w:val="32"/>
                <w:szCs w:val="32"/>
              </w:rPr>
            </w:pPr>
            <w:r w:rsidRPr="005C3779">
              <w:rPr>
                <w:rFonts w:ascii="TH SarabunPSK" w:hAnsi="TH SarabunPSK" w:cs="TH SarabunPSK"/>
                <w:sz w:val="32"/>
                <w:szCs w:val="32"/>
                <w:cs/>
              </w:rPr>
              <w:t>เกษตรกรขาดการพัฒนาความรู้ด้านการทำเกษตรสมัยใหม่</w:t>
            </w:r>
          </w:p>
          <w:p w14:paraId="13DAADEF" w14:textId="62B6802C" w:rsidR="00AB6400" w:rsidRPr="005C3779" w:rsidRDefault="00AB6400" w:rsidP="00601B34">
            <w:pPr>
              <w:ind w:left="277" w:hanging="277"/>
              <w:jc w:val="thaiDistribute"/>
              <w:rPr>
                <w:rFonts w:ascii="TH SarabunPSK" w:hAnsi="TH SarabunPSK" w:cs="TH SarabunPSK"/>
                <w:sz w:val="32"/>
                <w:szCs w:val="32"/>
                <w:cs/>
              </w:rPr>
            </w:pPr>
          </w:p>
        </w:tc>
      </w:tr>
      <w:tr w:rsidR="00C201D7" w:rsidRPr="005C3779" w14:paraId="16AD93D1" w14:textId="77777777" w:rsidTr="0025451A">
        <w:trPr>
          <w:trHeight w:val="703"/>
        </w:trPr>
        <w:tc>
          <w:tcPr>
            <w:tcW w:w="953" w:type="pct"/>
          </w:tcPr>
          <w:p w14:paraId="1DC2CB5B" w14:textId="3824A74A" w:rsidR="00D11723" w:rsidRPr="005C3779" w:rsidRDefault="00710F0C" w:rsidP="008B7DFF">
            <w:pPr>
              <w:rPr>
                <w:rFonts w:ascii="TH SarabunPSK" w:hAnsi="TH SarabunPSK" w:cs="TH SarabunPSK"/>
                <w:sz w:val="32"/>
                <w:szCs w:val="32"/>
                <w:cs/>
              </w:rPr>
            </w:pPr>
            <w:r>
              <w:rPr>
                <w:rFonts w:ascii="TH SarabunPSK" w:hAnsi="TH SarabunPSK" w:cs="TH SarabunPSK" w:hint="cs"/>
                <w:sz w:val="32"/>
                <w:szCs w:val="32"/>
                <w:cs/>
              </w:rPr>
              <w:t>6</w:t>
            </w:r>
            <w:r w:rsidR="009F6594" w:rsidRPr="005C3779">
              <w:rPr>
                <w:rFonts w:ascii="TH SarabunPSK" w:hAnsi="TH SarabunPSK" w:cs="TH SarabunPSK"/>
                <w:sz w:val="32"/>
                <w:szCs w:val="32"/>
                <w:cs/>
              </w:rPr>
              <w:t xml:space="preserve">. </w:t>
            </w:r>
            <w:r w:rsidR="00D11723" w:rsidRPr="005C3779">
              <w:rPr>
                <w:rFonts w:ascii="TH SarabunPSK" w:hAnsi="TH SarabunPSK" w:cs="TH SarabunPSK"/>
                <w:sz w:val="32"/>
                <w:szCs w:val="32"/>
                <w:cs/>
              </w:rPr>
              <w:t>รูปแบบการบริหารจัดการ (</w:t>
            </w:r>
            <w:r w:rsidR="00D11723" w:rsidRPr="005C3779">
              <w:rPr>
                <w:rFonts w:ascii="TH SarabunPSK" w:hAnsi="TH SarabunPSK" w:cs="TH SarabunPSK"/>
                <w:sz w:val="32"/>
                <w:szCs w:val="32"/>
              </w:rPr>
              <w:t>Style</w:t>
            </w:r>
            <w:r w:rsidR="00D11723" w:rsidRPr="005C3779">
              <w:rPr>
                <w:rFonts w:ascii="TH SarabunPSK" w:hAnsi="TH SarabunPSK" w:cs="TH SarabunPSK"/>
                <w:sz w:val="32"/>
                <w:szCs w:val="32"/>
                <w:cs/>
              </w:rPr>
              <w:t>)</w:t>
            </w:r>
          </w:p>
        </w:tc>
        <w:tc>
          <w:tcPr>
            <w:tcW w:w="2225" w:type="pct"/>
          </w:tcPr>
          <w:p w14:paraId="55002EDC" w14:textId="6407D292" w:rsidR="00D11723" w:rsidRPr="005C3779" w:rsidRDefault="00D11723" w:rsidP="00601B34">
            <w:pPr>
              <w:ind w:left="275"/>
              <w:jc w:val="thaiDistribute"/>
              <w:rPr>
                <w:rFonts w:ascii="TH SarabunPSK" w:hAnsi="TH SarabunPSK" w:cs="TH SarabunPSK"/>
                <w:sz w:val="32"/>
                <w:szCs w:val="32"/>
                <w:cs/>
              </w:rPr>
            </w:pPr>
            <w:r w:rsidRPr="005C3779">
              <w:rPr>
                <w:rFonts w:ascii="TH SarabunPSK" w:hAnsi="TH SarabunPSK" w:cs="TH SarabunPSK"/>
                <w:sz w:val="32"/>
                <w:szCs w:val="32"/>
                <w:cs/>
              </w:rPr>
              <w:t>มีผู้นำเกษตรกร หรืออาสาสมัครด้านการเกษตรในพื้นที่</w:t>
            </w:r>
          </w:p>
        </w:tc>
        <w:tc>
          <w:tcPr>
            <w:tcW w:w="1822" w:type="pct"/>
          </w:tcPr>
          <w:p w14:paraId="2A767AFA" w14:textId="739DBE56" w:rsidR="000A332A" w:rsidRDefault="00A573F6" w:rsidP="000A332A">
            <w:pPr>
              <w:pStyle w:val="a4"/>
              <w:numPr>
                <w:ilvl w:val="0"/>
                <w:numId w:val="32"/>
              </w:numPr>
              <w:ind w:left="259" w:hanging="283"/>
              <w:jc w:val="thaiDistribute"/>
              <w:rPr>
                <w:rFonts w:ascii="TH SarabunPSK" w:hAnsi="TH SarabunPSK" w:cs="TH SarabunPSK"/>
                <w:sz w:val="32"/>
                <w:szCs w:val="32"/>
              </w:rPr>
            </w:pPr>
            <w:r w:rsidRPr="005C3779">
              <w:rPr>
                <w:rFonts w:ascii="TH SarabunPSK" w:hAnsi="TH SarabunPSK" w:cs="TH SarabunPSK"/>
                <w:sz w:val="32"/>
                <w:szCs w:val="32"/>
                <w:cs/>
              </w:rPr>
              <w:t>เกษตรกรบางส่วนขาดการมี</w:t>
            </w:r>
            <w:r w:rsidR="00502B12">
              <w:rPr>
                <w:rFonts w:ascii="TH SarabunPSK" w:hAnsi="TH SarabunPSK" w:cs="TH SarabunPSK" w:hint="cs"/>
                <w:sz w:val="32"/>
                <w:szCs w:val="32"/>
                <w:cs/>
              </w:rPr>
              <w:t xml:space="preserve">    </w:t>
            </w:r>
            <w:r w:rsidRPr="005C3779">
              <w:rPr>
                <w:rFonts w:ascii="TH SarabunPSK" w:hAnsi="TH SarabunPSK" w:cs="TH SarabunPSK"/>
                <w:sz w:val="32"/>
                <w:szCs w:val="32"/>
                <w:cs/>
              </w:rPr>
              <w:t>ส่วนร่วมในการตัดสินใจและการบริหารจัดการด้านการพัฒนาการเกษตร</w:t>
            </w:r>
          </w:p>
          <w:p w14:paraId="059BE70D" w14:textId="77777777" w:rsidR="0025451A" w:rsidRPr="0025451A" w:rsidRDefault="0025451A" w:rsidP="0025451A">
            <w:pPr>
              <w:jc w:val="thaiDistribute"/>
              <w:rPr>
                <w:rFonts w:ascii="TH SarabunPSK" w:hAnsi="TH SarabunPSK" w:cs="TH SarabunPSK"/>
                <w:sz w:val="32"/>
                <w:szCs w:val="32"/>
              </w:rPr>
            </w:pPr>
          </w:p>
          <w:p w14:paraId="348881FC" w14:textId="1238B424" w:rsidR="002C64F1" w:rsidRPr="005C3779" w:rsidRDefault="0007379B" w:rsidP="00601B34">
            <w:pPr>
              <w:pStyle w:val="a4"/>
              <w:numPr>
                <w:ilvl w:val="0"/>
                <w:numId w:val="32"/>
              </w:numPr>
              <w:ind w:left="259" w:hanging="283"/>
              <w:jc w:val="thaiDistribute"/>
              <w:rPr>
                <w:rFonts w:ascii="TH SarabunPSK" w:hAnsi="TH SarabunPSK" w:cs="TH SarabunPSK"/>
                <w:sz w:val="32"/>
                <w:szCs w:val="32"/>
              </w:rPr>
            </w:pPr>
            <w:r w:rsidRPr="005C3779">
              <w:rPr>
                <w:rFonts w:ascii="TH SarabunPSK" w:hAnsi="TH SarabunPSK" w:cs="TH SarabunPSK"/>
                <w:sz w:val="32"/>
                <w:szCs w:val="32"/>
                <w:cs/>
              </w:rPr>
              <w:lastRenderedPageBreak/>
              <w:t>การวิจัยและพัฒนาต่อยอดสร้างมูลค่า การแปรรูปสินค้าเกษตร</w:t>
            </w:r>
            <w:r w:rsidR="00502B12">
              <w:rPr>
                <w:rFonts w:ascii="TH SarabunPSK" w:hAnsi="TH SarabunPSK" w:cs="TH SarabunPSK" w:hint="cs"/>
                <w:sz w:val="32"/>
                <w:szCs w:val="32"/>
                <w:cs/>
              </w:rPr>
              <w:t xml:space="preserve">  </w:t>
            </w:r>
            <w:r w:rsidRPr="005C3779">
              <w:rPr>
                <w:rFonts w:ascii="TH SarabunPSK" w:hAnsi="TH SarabunPSK" w:cs="TH SarabunPSK"/>
                <w:sz w:val="32"/>
                <w:szCs w:val="32"/>
                <w:cs/>
              </w:rPr>
              <w:t>เชิงพาณิชย์ทั้งการผลิตและการตลาดสินค้าเกษตรปลอดภัย เกษตรอินทรีย์ยังมีน้อย</w:t>
            </w:r>
          </w:p>
          <w:p w14:paraId="79FA697B" w14:textId="73EF6E2C" w:rsidR="0007379B" w:rsidRPr="005C3779" w:rsidRDefault="0007379B" w:rsidP="00601B34">
            <w:pPr>
              <w:pStyle w:val="a4"/>
              <w:numPr>
                <w:ilvl w:val="0"/>
                <w:numId w:val="32"/>
              </w:numPr>
              <w:ind w:left="259" w:hanging="283"/>
              <w:jc w:val="thaiDistribute"/>
              <w:rPr>
                <w:rFonts w:ascii="TH SarabunPSK" w:hAnsi="TH SarabunPSK" w:cs="TH SarabunPSK"/>
                <w:sz w:val="32"/>
                <w:szCs w:val="32"/>
                <w:cs/>
              </w:rPr>
            </w:pPr>
            <w:r w:rsidRPr="005C3779">
              <w:rPr>
                <w:rFonts w:ascii="TH SarabunPSK" w:hAnsi="TH SarabunPSK" w:cs="TH SarabunPSK"/>
                <w:sz w:val="32"/>
                <w:szCs w:val="32"/>
                <w:cs/>
              </w:rPr>
              <w:t>ขาดการรวมกลุ่มด้านการบริหารจัดการการรวมกลุ่ม การแปรรูป การตลาด เพื่อลดต้นทุน การต่อรองทางการตลาด</w:t>
            </w:r>
          </w:p>
        </w:tc>
      </w:tr>
      <w:tr w:rsidR="00B8671D" w:rsidRPr="005C3779" w14:paraId="436674B4" w14:textId="77777777" w:rsidTr="0025451A">
        <w:trPr>
          <w:trHeight w:val="892"/>
        </w:trPr>
        <w:tc>
          <w:tcPr>
            <w:tcW w:w="953" w:type="pct"/>
          </w:tcPr>
          <w:p w14:paraId="1C0C7459" w14:textId="03F06DD6" w:rsidR="00D11723" w:rsidRPr="005C3779" w:rsidRDefault="00710F0C" w:rsidP="003033CA">
            <w:pPr>
              <w:rPr>
                <w:rFonts w:ascii="TH SarabunPSK" w:hAnsi="TH SarabunPSK" w:cs="TH SarabunPSK"/>
                <w:sz w:val="32"/>
                <w:szCs w:val="32"/>
                <w:cs/>
              </w:rPr>
            </w:pPr>
            <w:r>
              <w:rPr>
                <w:rFonts w:ascii="TH SarabunPSK" w:hAnsi="TH SarabunPSK" w:cs="TH SarabunPSK" w:hint="cs"/>
                <w:sz w:val="32"/>
                <w:szCs w:val="32"/>
                <w:cs/>
              </w:rPr>
              <w:lastRenderedPageBreak/>
              <w:t>7</w:t>
            </w:r>
            <w:r w:rsidR="00D11723" w:rsidRPr="005C3779">
              <w:rPr>
                <w:rFonts w:ascii="TH SarabunPSK" w:hAnsi="TH SarabunPSK" w:cs="TH SarabunPSK"/>
                <w:sz w:val="32"/>
                <w:szCs w:val="32"/>
                <w:cs/>
              </w:rPr>
              <w:t>. ค่านิยมร่วม(</w:t>
            </w:r>
            <w:r w:rsidR="00D11723" w:rsidRPr="005C3779">
              <w:rPr>
                <w:rFonts w:ascii="TH SarabunPSK" w:hAnsi="TH SarabunPSK" w:cs="TH SarabunPSK"/>
                <w:sz w:val="32"/>
                <w:szCs w:val="32"/>
              </w:rPr>
              <w:t>Shared Values</w:t>
            </w:r>
            <w:r w:rsidR="00D11723" w:rsidRPr="005C3779">
              <w:rPr>
                <w:rFonts w:ascii="TH SarabunPSK" w:hAnsi="TH SarabunPSK" w:cs="TH SarabunPSK"/>
                <w:sz w:val="32"/>
                <w:szCs w:val="32"/>
                <w:cs/>
              </w:rPr>
              <w:t>)</w:t>
            </w:r>
          </w:p>
        </w:tc>
        <w:tc>
          <w:tcPr>
            <w:tcW w:w="2225" w:type="pct"/>
          </w:tcPr>
          <w:p w14:paraId="2D0F6CE7" w14:textId="0EB99166" w:rsidR="00D11723" w:rsidRPr="005C3779" w:rsidRDefault="00D11723" w:rsidP="00E86F46">
            <w:pPr>
              <w:pStyle w:val="a4"/>
              <w:ind w:left="337"/>
              <w:jc w:val="thaiDistribute"/>
              <w:rPr>
                <w:rFonts w:ascii="TH SarabunPSK" w:hAnsi="TH SarabunPSK" w:cs="TH SarabunPSK"/>
                <w:sz w:val="32"/>
                <w:szCs w:val="32"/>
                <w:cs/>
              </w:rPr>
            </w:pPr>
            <w:r w:rsidRPr="005C3779">
              <w:rPr>
                <w:rFonts w:ascii="TH SarabunPSK" w:hAnsi="TH SarabunPSK" w:cs="TH SarabunPSK"/>
                <w:sz w:val="32"/>
                <w:szCs w:val="32"/>
                <w:cs/>
              </w:rPr>
              <w:t>มี</w:t>
            </w:r>
            <w:r w:rsidR="0070792D" w:rsidRPr="005C3779">
              <w:rPr>
                <w:rFonts w:ascii="TH SarabunPSK" w:hAnsi="TH SarabunPSK" w:cs="TH SarabunPSK"/>
                <w:sz w:val="32"/>
                <w:szCs w:val="32"/>
                <w:cs/>
              </w:rPr>
              <w:t>ความเชื่อเรื่องพญานาค</w:t>
            </w:r>
            <w:r w:rsidR="00875D47" w:rsidRPr="005C3779">
              <w:rPr>
                <w:rFonts w:ascii="TH SarabunPSK" w:hAnsi="TH SarabunPSK" w:cs="TH SarabunPSK"/>
                <w:sz w:val="32"/>
                <w:szCs w:val="32"/>
                <w:cs/>
              </w:rPr>
              <w:t>ของ</w:t>
            </w:r>
            <w:r w:rsidR="0070792D" w:rsidRPr="005C3779">
              <w:rPr>
                <w:rFonts w:ascii="TH SarabunPSK" w:hAnsi="TH SarabunPSK" w:cs="TH SarabunPSK"/>
                <w:sz w:val="32"/>
                <w:szCs w:val="32"/>
                <w:cs/>
              </w:rPr>
              <w:t>ประชาชนใน</w:t>
            </w:r>
            <w:r w:rsidR="0070792D" w:rsidRPr="005C3779">
              <w:rPr>
                <w:rFonts w:ascii="TH SarabunPSK" w:hAnsi="TH SarabunPSK" w:cs="TH SarabunPSK"/>
                <w:color w:val="212529"/>
                <w:spacing w:val="3"/>
                <w:sz w:val="32"/>
                <w:szCs w:val="32"/>
                <w:shd w:val="clear" w:color="auto" w:fill="FFFFFF"/>
                <w:cs/>
              </w:rPr>
              <w:t>จังหวัดที่อยู่ตามริมแม่น้ำโขง</w:t>
            </w:r>
            <w:r w:rsidR="0070792D" w:rsidRPr="005C3779">
              <w:rPr>
                <w:rFonts w:ascii="TH SarabunPSK" w:hAnsi="TH SarabunPSK" w:cs="TH SarabunPSK"/>
                <w:sz w:val="32"/>
                <w:szCs w:val="32"/>
                <w:cs/>
              </w:rPr>
              <w:t xml:space="preserve"> เป็นสัญลักษณ์แห่งสายน้ำและความอุดมสมบูรณ์</w:t>
            </w:r>
          </w:p>
        </w:tc>
        <w:tc>
          <w:tcPr>
            <w:tcW w:w="1822" w:type="pct"/>
          </w:tcPr>
          <w:p w14:paraId="5D37DEAD" w14:textId="0CDA6593" w:rsidR="00D11723" w:rsidRPr="005C3779" w:rsidRDefault="00D11723" w:rsidP="0025451A">
            <w:pPr>
              <w:pStyle w:val="a4"/>
              <w:ind w:left="256"/>
              <w:jc w:val="thaiDistribute"/>
              <w:rPr>
                <w:rFonts w:ascii="TH SarabunPSK" w:hAnsi="TH SarabunPSK" w:cs="TH SarabunPSK"/>
                <w:sz w:val="32"/>
                <w:szCs w:val="32"/>
                <w:cs/>
              </w:rPr>
            </w:pPr>
            <w:r w:rsidRPr="005C3779">
              <w:rPr>
                <w:rFonts w:ascii="TH SarabunPSK" w:hAnsi="TH SarabunPSK" w:cs="TH SarabunPSK"/>
                <w:sz w:val="32"/>
                <w:szCs w:val="32"/>
                <w:cs/>
              </w:rPr>
              <w:t>คนรุ่นใหม่</w:t>
            </w:r>
            <w:r w:rsidR="00994DC9" w:rsidRPr="005C3779">
              <w:rPr>
                <w:rFonts w:ascii="TH SarabunPSK" w:hAnsi="TH SarabunPSK" w:cs="TH SarabunPSK"/>
                <w:sz w:val="32"/>
                <w:szCs w:val="32"/>
                <w:cs/>
              </w:rPr>
              <w:t>ส่วนใหญ่</w:t>
            </w:r>
            <w:r w:rsidRPr="005C3779">
              <w:rPr>
                <w:rFonts w:ascii="TH SarabunPSK" w:hAnsi="TH SarabunPSK" w:cs="TH SarabunPSK"/>
                <w:sz w:val="32"/>
                <w:szCs w:val="32"/>
                <w:cs/>
              </w:rPr>
              <w:t>ไม่สนใ</w:t>
            </w:r>
            <w:r w:rsidR="00632B64">
              <w:rPr>
                <w:rFonts w:ascii="TH SarabunPSK" w:hAnsi="TH SarabunPSK" w:cs="TH SarabunPSK" w:hint="cs"/>
                <w:sz w:val="32"/>
                <w:szCs w:val="32"/>
                <w:cs/>
              </w:rPr>
              <w:t>น</w:t>
            </w:r>
            <w:r w:rsidRPr="005C3779">
              <w:rPr>
                <w:rFonts w:ascii="TH SarabunPSK" w:hAnsi="TH SarabunPSK" w:cs="TH SarabunPSK"/>
                <w:sz w:val="32"/>
                <w:szCs w:val="32"/>
                <w:cs/>
              </w:rPr>
              <w:t>อาชี</w:t>
            </w:r>
            <w:r w:rsidR="008B7DFF" w:rsidRPr="005C3779">
              <w:rPr>
                <w:rFonts w:ascii="TH SarabunPSK" w:hAnsi="TH SarabunPSK" w:cs="TH SarabunPSK"/>
                <w:sz w:val="32"/>
                <w:szCs w:val="32"/>
                <w:cs/>
              </w:rPr>
              <w:t>พ</w:t>
            </w:r>
            <w:r w:rsidRPr="005C3779">
              <w:rPr>
                <w:rFonts w:ascii="TH SarabunPSK" w:hAnsi="TH SarabunPSK" w:cs="TH SarabunPSK"/>
                <w:sz w:val="32"/>
                <w:szCs w:val="32"/>
                <w:cs/>
              </w:rPr>
              <w:t>การเกษตร เนื่องจากเป็นอาชีพที่ใช้แรงงาน และค่าตอบแทนต่ำ</w:t>
            </w:r>
          </w:p>
        </w:tc>
      </w:tr>
    </w:tbl>
    <w:p w14:paraId="1A853802" w14:textId="77777777" w:rsidR="00B8671D" w:rsidRPr="00632B64" w:rsidRDefault="00B8671D" w:rsidP="009A49B8">
      <w:pPr>
        <w:jc w:val="thaiDistribute"/>
        <w:rPr>
          <w:rFonts w:ascii="TH SarabunPSK" w:hAnsi="TH SarabunPSK" w:cs="TH SarabunPSK"/>
          <w:b/>
          <w:bCs/>
          <w:sz w:val="32"/>
          <w:szCs w:val="32"/>
        </w:rPr>
      </w:pPr>
    </w:p>
    <w:p w14:paraId="4D60AACD" w14:textId="5BA52C70" w:rsidR="00D11723" w:rsidRPr="00812C61" w:rsidRDefault="00812C61" w:rsidP="00812C61">
      <w:pPr>
        <w:spacing w:before="120"/>
        <w:jc w:val="thaiDistribute"/>
        <w:rPr>
          <w:rFonts w:ascii="TH SarabunPSK" w:hAnsi="TH SarabunPSK" w:cs="TH SarabunPSK"/>
          <w:b/>
          <w:bCs/>
          <w:sz w:val="32"/>
          <w:szCs w:val="32"/>
        </w:rPr>
      </w:pPr>
      <w:r>
        <w:rPr>
          <w:rFonts w:ascii="TH SarabunPSK" w:hAnsi="TH SarabunPSK" w:cs="TH SarabunPSK" w:hint="cs"/>
          <w:b/>
          <w:bCs/>
          <w:sz w:val="32"/>
          <w:szCs w:val="32"/>
          <w:cs/>
        </w:rPr>
        <w:t>2</w:t>
      </w:r>
      <w:r w:rsidR="009A49B8" w:rsidRPr="00812C61">
        <w:rPr>
          <w:rFonts w:ascii="TH SarabunPSK" w:hAnsi="TH SarabunPSK" w:cs="TH SarabunPSK"/>
          <w:b/>
          <w:bCs/>
          <w:sz w:val="32"/>
          <w:szCs w:val="32"/>
          <w:cs/>
        </w:rPr>
        <w:t xml:space="preserve">. </w:t>
      </w:r>
      <w:r w:rsidR="00D11723" w:rsidRPr="00812C61">
        <w:rPr>
          <w:rFonts w:ascii="TH SarabunPSK" w:hAnsi="TH SarabunPSK" w:cs="TH SarabunPSK"/>
          <w:b/>
          <w:bCs/>
          <w:sz w:val="32"/>
          <w:szCs w:val="32"/>
          <w:cs/>
        </w:rPr>
        <w:t xml:space="preserve">การวิเคราะห์สภาพแวดล้อมภายนอก (โอกาส และอุปสรรค) โดย </w:t>
      </w:r>
      <w:r w:rsidR="00D11723" w:rsidRPr="00812C61">
        <w:rPr>
          <w:rFonts w:ascii="TH SarabunPSK" w:hAnsi="TH SarabunPSK" w:cs="TH SarabunPSK"/>
          <w:b/>
          <w:bCs/>
          <w:sz w:val="32"/>
          <w:szCs w:val="32"/>
        </w:rPr>
        <w:t>PESTEL Analysis</w:t>
      </w:r>
      <w:r w:rsidR="00D11723" w:rsidRPr="00812C61">
        <w:rPr>
          <w:rFonts w:ascii="TH SarabunPSK" w:hAnsi="TH SarabunPSK" w:cs="TH SarabunPSK"/>
          <w:b/>
          <w:bCs/>
          <w:sz w:val="32"/>
          <w:szCs w:val="32"/>
          <w:cs/>
        </w:rPr>
        <w:t xml:space="preserve"> ประกอบด้วย</w:t>
      </w:r>
    </w:p>
    <w:p w14:paraId="56B2CC10" w14:textId="3E4396F8" w:rsidR="00812C61" w:rsidRDefault="00D11723" w:rsidP="00812C61">
      <w:pPr>
        <w:pStyle w:val="a4"/>
        <w:numPr>
          <w:ilvl w:val="1"/>
          <w:numId w:val="37"/>
        </w:numPr>
        <w:ind w:left="0" w:firstLine="1418"/>
        <w:jc w:val="thaiDistribute"/>
        <w:rPr>
          <w:rFonts w:ascii="TH SarabunPSK" w:hAnsi="TH SarabunPSK" w:cs="TH SarabunPSK"/>
          <w:sz w:val="32"/>
          <w:szCs w:val="32"/>
        </w:rPr>
      </w:pPr>
      <w:r w:rsidRPr="00812C61">
        <w:rPr>
          <w:rFonts w:ascii="TH SarabunPSK" w:hAnsi="TH SarabunPSK" w:cs="TH SarabunPSK"/>
          <w:sz w:val="32"/>
          <w:szCs w:val="32"/>
          <w:cs/>
        </w:rPr>
        <w:t xml:space="preserve">ปัจจัยด้านการเมืองและกฎหมาย </w:t>
      </w:r>
      <w:r w:rsidRPr="00812C61">
        <w:rPr>
          <w:rFonts w:ascii="TH SarabunPSK" w:hAnsi="TH SarabunPSK" w:cs="TH SarabunPSK"/>
          <w:sz w:val="32"/>
          <w:szCs w:val="32"/>
        </w:rPr>
        <w:t>(Political Factors)</w:t>
      </w:r>
      <w:r w:rsidRPr="00812C61">
        <w:rPr>
          <w:rFonts w:ascii="TH SarabunPSK" w:hAnsi="TH SarabunPSK" w:cs="TH SarabunPSK"/>
          <w:sz w:val="32"/>
          <w:szCs w:val="32"/>
          <w:cs/>
        </w:rPr>
        <w:t xml:space="preserve"> เช่น นโยบายของรัฐ ระบบ</w:t>
      </w:r>
      <w:r w:rsidR="00CF1759">
        <w:rPr>
          <w:rFonts w:ascii="TH SarabunPSK" w:hAnsi="TH SarabunPSK" w:cs="TH SarabunPSK" w:hint="cs"/>
          <w:sz w:val="32"/>
          <w:szCs w:val="32"/>
          <w:cs/>
        </w:rPr>
        <w:t xml:space="preserve">            </w:t>
      </w:r>
      <w:r w:rsidRPr="00812C61">
        <w:rPr>
          <w:rFonts w:ascii="TH SarabunPSK" w:hAnsi="TH SarabunPSK" w:cs="TH SarabunPSK"/>
          <w:sz w:val="32"/>
          <w:szCs w:val="32"/>
          <w:cs/>
        </w:rPr>
        <w:t>การปกครอง เสถียรภาพ ด้านการเมือง ความร่วมมือระหว่างประเทศ เป็นต้น</w:t>
      </w:r>
    </w:p>
    <w:p w14:paraId="1561C3FD" w14:textId="77777777" w:rsidR="00812C61" w:rsidRDefault="00D11723" w:rsidP="00812C61">
      <w:pPr>
        <w:pStyle w:val="a4"/>
        <w:numPr>
          <w:ilvl w:val="1"/>
          <w:numId w:val="37"/>
        </w:numPr>
        <w:ind w:left="0" w:firstLine="1418"/>
        <w:jc w:val="thaiDistribute"/>
        <w:rPr>
          <w:rFonts w:ascii="TH SarabunPSK" w:hAnsi="TH SarabunPSK" w:cs="TH SarabunPSK"/>
          <w:sz w:val="32"/>
          <w:szCs w:val="32"/>
        </w:rPr>
      </w:pPr>
      <w:r w:rsidRPr="00812C61">
        <w:rPr>
          <w:rFonts w:ascii="TH SarabunPSK" w:hAnsi="TH SarabunPSK" w:cs="TH SarabunPSK"/>
          <w:sz w:val="32"/>
          <w:szCs w:val="32"/>
          <w:cs/>
        </w:rPr>
        <w:t>ปัจจัยด้านเศรษฐกิจ</w:t>
      </w:r>
      <w:r w:rsidRPr="00812C61">
        <w:rPr>
          <w:rFonts w:ascii="TH SarabunPSK" w:hAnsi="TH SarabunPSK" w:cs="TH SarabunPSK"/>
          <w:sz w:val="32"/>
          <w:szCs w:val="32"/>
        </w:rPr>
        <w:t xml:space="preserve"> (Economic Factors)</w:t>
      </w:r>
      <w:r w:rsidRPr="00812C61">
        <w:rPr>
          <w:rFonts w:ascii="TH SarabunPSK" w:hAnsi="TH SarabunPSK" w:cs="TH SarabunPSK"/>
          <w:sz w:val="32"/>
          <w:szCs w:val="32"/>
          <w:cs/>
        </w:rPr>
        <w:t xml:space="preserve"> เช่น การปรับอัตราภาษี อัตราดอกเบี้ย อัตราการจ้างงาน ภาวะทางเศรษฐกิจ เป็นต้น</w:t>
      </w:r>
    </w:p>
    <w:p w14:paraId="394A6350" w14:textId="77777777" w:rsidR="00812C61" w:rsidRDefault="00D11723" w:rsidP="00812C61">
      <w:pPr>
        <w:pStyle w:val="a4"/>
        <w:numPr>
          <w:ilvl w:val="1"/>
          <w:numId w:val="37"/>
        </w:numPr>
        <w:ind w:left="0" w:firstLine="1418"/>
        <w:jc w:val="thaiDistribute"/>
        <w:rPr>
          <w:rFonts w:ascii="TH SarabunPSK" w:hAnsi="TH SarabunPSK" w:cs="TH SarabunPSK"/>
          <w:sz w:val="32"/>
          <w:szCs w:val="32"/>
        </w:rPr>
      </w:pPr>
      <w:r w:rsidRPr="00812C61">
        <w:rPr>
          <w:rFonts w:ascii="TH SarabunPSK" w:hAnsi="TH SarabunPSK" w:cs="TH SarabunPSK"/>
          <w:sz w:val="32"/>
          <w:szCs w:val="32"/>
          <w:cs/>
        </w:rPr>
        <w:t xml:space="preserve">ปัจจัยด้านสังคมและวัฒนธรรม </w:t>
      </w:r>
      <w:r w:rsidRPr="00812C61">
        <w:rPr>
          <w:rFonts w:ascii="TH SarabunPSK" w:hAnsi="TH SarabunPSK" w:cs="TH SarabunPSK"/>
          <w:sz w:val="32"/>
          <w:szCs w:val="32"/>
        </w:rPr>
        <w:t>(Social cultural Factors)</w:t>
      </w:r>
      <w:r w:rsidRPr="00812C61">
        <w:rPr>
          <w:rFonts w:ascii="TH SarabunPSK" w:hAnsi="TH SarabunPSK" w:cs="TH SarabunPSK"/>
          <w:sz w:val="32"/>
          <w:szCs w:val="32"/>
          <w:cs/>
        </w:rPr>
        <w:t xml:space="preserve"> เช่น เพศ อายุ ระดับการศึกษา ค่านิยมการบริโภคอุปโภค เป็นต้น</w:t>
      </w:r>
    </w:p>
    <w:p w14:paraId="38072863" w14:textId="77777777" w:rsidR="00812C61" w:rsidRDefault="00D11723" w:rsidP="00812C61">
      <w:pPr>
        <w:pStyle w:val="a4"/>
        <w:numPr>
          <w:ilvl w:val="1"/>
          <w:numId w:val="37"/>
        </w:numPr>
        <w:ind w:left="0" w:firstLine="1418"/>
        <w:jc w:val="thaiDistribute"/>
        <w:rPr>
          <w:rFonts w:ascii="TH SarabunPSK" w:hAnsi="TH SarabunPSK" w:cs="TH SarabunPSK"/>
          <w:sz w:val="32"/>
          <w:szCs w:val="32"/>
        </w:rPr>
      </w:pPr>
      <w:r w:rsidRPr="00812C61">
        <w:rPr>
          <w:rFonts w:ascii="TH SarabunPSK" w:hAnsi="TH SarabunPSK" w:cs="TH SarabunPSK"/>
          <w:sz w:val="32"/>
          <w:szCs w:val="32"/>
          <w:cs/>
        </w:rPr>
        <w:t xml:space="preserve">ปัจจัยด้านเทคโนโลยี </w:t>
      </w:r>
      <w:r w:rsidRPr="00812C61">
        <w:rPr>
          <w:rFonts w:ascii="TH SarabunPSK" w:hAnsi="TH SarabunPSK" w:cs="TH SarabunPSK"/>
          <w:sz w:val="32"/>
          <w:szCs w:val="32"/>
        </w:rPr>
        <w:t>(Technological Factors)</w:t>
      </w:r>
      <w:r w:rsidRPr="00812C61">
        <w:rPr>
          <w:rFonts w:ascii="TH SarabunPSK" w:hAnsi="TH SarabunPSK" w:cs="TH SarabunPSK"/>
          <w:sz w:val="32"/>
          <w:szCs w:val="32"/>
          <w:cs/>
        </w:rPr>
        <w:t xml:space="preserve"> เช่น เครื่องจักรกลทางการเกษตร เทคโนโลยีสารสนเทศ เป็นต้น</w:t>
      </w:r>
    </w:p>
    <w:p w14:paraId="04BEF5A7" w14:textId="5C16C636" w:rsidR="00812C61" w:rsidRPr="00812C61" w:rsidRDefault="00D11723" w:rsidP="00812C61">
      <w:pPr>
        <w:pStyle w:val="a4"/>
        <w:numPr>
          <w:ilvl w:val="1"/>
          <w:numId w:val="37"/>
        </w:numPr>
        <w:ind w:left="0" w:firstLine="1418"/>
        <w:jc w:val="thaiDistribute"/>
        <w:rPr>
          <w:rFonts w:ascii="TH SarabunPSK" w:hAnsi="TH SarabunPSK" w:cs="TH SarabunPSK"/>
          <w:spacing w:val="-10"/>
          <w:sz w:val="32"/>
          <w:szCs w:val="32"/>
        </w:rPr>
      </w:pPr>
      <w:r w:rsidRPr="00812C61">
        <w:rPr>
          <w:rFonts w:ascii="TH SarabunPSK" w:hAnsi="TH SarabunPSK" w:cs="TH SarabunPSK"/>
          <w:spacing w:val="-10"/>
          <w:sz w:val="32"/>
          <w:szCs w:val="32"/>
          <w:cs/>
        </w:rPr>
        <w:t>ปัจจัยด้านสิ่งแวดล้อม</w:t>
      </w:r>
      <w:r w:rsidRPr="00812C61">
        <w:rPr>
          <w:rFonts w:ascii="TH SarabunPSK" w:hAnsi="TH SarabunPSK" w:cs="TH SarabunPSK"/>
          <w:spacing w:val="-10"/>
          <w:sz w:val="32"/>
          <w:szCs w:val="32"/>
        </w:rPr>
        <w:t xml:space="preserve"> (Environment Factors)</w:t>
      </w:r>
      <w:r w:rsidRPr="00812C61">
        <w:rPr>
          <w:rFonts w:ascii="TH SarabunPSK" w:hAnsi="TH SarabunPSK" w:cs="TH SarabunPSK"/>
          <w:spacing w:val="-10"/>
          <w:sz w:val="32"/>
          <w:szCs w:val="32"/>
          <w:cs/>
        </w:rPr>
        <w:t xml:space="preserve"> เช่น สภาพภูมิอากาศ ภูมิประเทศ ธรรมชาติ </w:t>
      </w:r>
      <w:r w:rsidR="00502B12">
        <w:rPr>
          <w:rFonts w:ascii="TH SarabunPSK" w:hAnsi="TH SarabunPSK" w:cs="TH SarabunPSK" w:hint="cs"/>
          <w:spacing w:val="-10"/>
          <w:sz w:val="32"/>
          <w:szCs w:val="32"/>
          <w:cs/>
        </w:rPr>
        <w:t xml:space="preserve">     </w:t>
      </w:r>
      <w:r w:rsidRPr="00812C61">
        <w:rPr>
          <w:rFonts w:ascii="TH SarabunPSK" w:hAnsi="TH SarabunPSK" w:cs="TH SarabunPSK"/>
          <w:spacing w:val="-10"/>
          <w:sz w:val="32"/>
          <w:szCs w:val="32"/>
          <w:cs/>
        </w:rPr>
        <w:t>เป็นต้น</w:t>
      </w:r>
    </w:p>
    <w:p w14:paraId="3E4A0826" w14:textId="5A081C3B" w:rsidR="002A4CDB" w:rsidRDefault="00D11723" w:rsidP="00812C61">
      <w:pPr>
        <w:pStyle w:val="a4"/>
        <w:numPr>
          <w:ilvl w:val="1"/>
          <w:numId w:val="37"/>
        </w:numPr>
        <w:ind w:left="0" w:firstLine="1418"/>
        <w:jc w:val="thaiDistribute"/>
        <w:rPr>
          <w:rFonts w:ascii="TH SarabunPSK" w:hAnsi="TH SarabunPSK" w:cs="TH SarabunPSK"/>
          <w:sz w:val="32"/>
          <w:szCs w:val="32"/>
        </w:rPr>
      </w:pPr>
      <w:r w:rsidRPr="00812C61">
        <w:rPr>
          <w:rFonts w:ascii="TH SarabunPSK" w:hAnsi="TH SarabunPSK" w:cs="TH SarabunPSK"/>
          <w:sz w:val="32"/>
          <w:szCs w:val="32"/>
          <w:cs/>
        </w:rPr>
        <w:t xml:space="preserve">ปัจจัยด้านกฎหมาย </w:t>
      </w:r>
      <w:r w:rsidRPr="00812C61">
        <w:rPr>
          <w:rFonts w:ascii="TH SarabunPSK" w:hAnsi="TH SarabunPSK" w:cs="TH SarabunPSK"/>
          <w:sz w:val="32"/>
          <w:szCs w:val="32"/>
        </w:rPr>
        <w:t>(Law/Legal Factors)</w:t>
      </w:r>
      <w:r w:rsidRPr="00812C61">
        <w:rPr>
          <w:rFonts w:ascii="TH SarabunPSK" w:hAnsi="TH SarabunPSK" w:cs="TH SarabunPSK"/>
          <w:sz w:val="32"/>
          <w:szCs w:val="32"/>
          <w:cs/>
        </w:rPr>
        <w:t xml:space="preserve"> เช่น กฎหมายแรงงาน กฎหมายคุ้มครองผู้บริโภค ระเบียบข้อบังคับด้านธุรกิจ เป็นต้น</w:t>
      </w:r>
    </w:p>
    <w:p w14:paraId="042FF494" w14:textId="3BE1B3DC" w:rsidR="0025451A" w:rsidRDefault="0025451A" w:rsidP="0025451A">
      <w:pPr>
        <w:jc w:val="thaiDistribute"/>
        <w:rPr>
          <w:rFonts w:ascii="TH SarabunPSK" w:hAnsi="TH SarabunPSK" w:cs="TH SarabunPSK"/>
          <w:sz w:val="32"/>
          <w:szCs w:val="32"/>
        </w:rPr>
      </w:pPr>
    </w:p>
    <w:p w14:paraId="5CBDD503" w14:textId="668535CA" w:rsidR="0025451A" w:rsidRDefault="0025451A" w:rsidP="0025451A">
      <w:pPr>
        <w:jc w:val="thaiDistribute"/>
        <w:rPr>
          <w:rFonts w:ascii="TH SarabunPSK" w:hAnsi="TH SarabunPSK" w:cs="TH SarabunPSK"/>
          <w:sz w:val="32"/>
          <w:szCs w:val="32"/>
        </w:rPr>
      </w:pPr>
    </w:p>
    <w:p w14:paraId="1F6D73EE" w14:textId="45053A5E" w:rsidR="0025451A" w:rsidRDefault="0025451A" w:rsidP="0025451A">
      <w:pPr>
        <w:jc w:val="thaiDistribute"/>
        <w:rPr>
          <w:rFonts w:ascii="TH SarabunPSK" w:hAnsi="TH SarabunPSK" w:cs="TH SarabunPSK"/>
          <w:sz w:val="32"/>
          <w:szCs w:val="32"/>
        </w:rPr>
      </w:pPr>
    </w:p>
    <w:p w14:paraId="749CF7DF" w14:textId="44DE0A0B" w:rsidR="0025451A" w:rsidRDefault="0025451A" w:rsidP="0025451A">
      <w:pPr>
        <w:jc w:val="thaiDistribute"/>
        <w:rPr>
          <w:rFonts w:ascii="TH SarabunPSK" w:hAnsi="TH SarabunPSK" w:cs="TH SarabunPSK"/>
          <w:sz w:val="32"/>
          <w:szCs w:val="32"/>
        </w:rPr>
      </w:pPr>
    </w:p>
    <w:p w14:paraId="15340E5B" w14:textId="0917820B" w:rsidR="0025451A" w:rsidRDefault="0025451A" w:rsidP="0025451A">
      <w:pPr>
        <w:jc w:val="thaiDistribute"/>
        <w:rPr>
          <w:rFonts w:ascii="TH SarabunPSK" w:hAnsi="TH SarabunPSK" w:cs="TH SarabunPSK"/>
          <w:sz w:val="32"/>
          <w:szCs w:val="32"/>
        </w:rPr>
      </w:pPr>
    </w:p>
    <w:p w14:paraId="65E49053" w14:textId="77777777" w:rsidR="0025451A" w:rsidRPr="0025451A" w:rsidRDefault="0025451A" w:rsidP="0025451A">
      <w:pPr>
        <w:jc w:val="thaiDistribute"/>
        <w:rPr>
          <w:rFonts w:ascii="TH SarabunPSK" w:hAnsi="TH SarabunPSK" w:cs="TH SarabunPSK"/>
          <w:sz w:val="32"/>
          <w:szCs w:val="32"/>
        </w:rPr>
      </w:pPr>
    </w:p>
    <w:p w14:paraId="39CBAA97" w14:textId="15107C73" w:rsidR="00D11723" w:rsidRDefault="00D11723" w:rsidP="00C40CFE">
      <w:pPr>
        <w:spacing w:before="120"/>
        <w:rPr>
          <w:rFonts w:ascii="TH SarabunPSK" w:hAnsi="TH SarabunPSK" w:cs="TH SarabunPSK"/>
          <w:b/>
          <w:bCs/>
          <w:sz w:val="32"/>
          <w:szCs w:val="32"/>
        </w:rPr>
      </w:pPr>
      <w:r w:rsidRPr="00812C61">
        <w:rPr>
          <w:rFonts w:ascii="TH SarabunPSK" w:hAnsi="TH SarabunPSK" w:cs="TH SarabunPSK"/>
          <w:b/>
          <w:bCs/>
          <w:sz w:val="32"/>
          <w:szCs w:val="32"/>
          <w:cs/>
        </w:rPr>
        <w:lastRenderedPageBreak/>
        <w:t xml:space="preserve">ตารางที่ </w:t>
      </w:r>
      <w:r w:rsidR="00812C61">
        <w:rPr>
          <w:rFonts w:ascii="TH SarabunPSK" w:hAnsi="TH SarabunPSK" w:cs="TH SarabunPSK" w:hint="cs"/>
          <w:b/>
          <w:bCs/>
          <w:sz w:val="32"/>
          <w:szCs w:val="32"/>
          <w:cs/>
        </w:rPr>
        <w:t>4</w:t>
      </w:r>
      <w:r w:rsidR="00C005DB">
        <w:rPr>
          <w:rFonts w:ascii="TH SarabunPSK" w:hAnsi="TH SarabunPSK" w:cs="TH SarabunPSK" w:hint="cs"/>
          <w:b/>
          <w:bCs/>
          <w:sz w:val="32"/>
          <w:szCs w:val="32"/>
          <w:cs/>
        </w:rPr>
        <w:t>6</w:t>
      </w:r>
      <w:r w:rsidRPr="00812C61">
        <w:rPr>
          <w:rFonts w:ascii="TH SarabunPSK" w:hAnsi="TH SarabunPSK" w:cs="TH SarabunPSK"/>
          <w:b/>
          <w:bCs/>
          <w:sz w:val="32"/>
          <w:szCs w:val="32"/>
          <w:cs/>
        </w:rPr>
        <w:t xml:space="preserve"> การวิเคราะห์สภาพแวดล้อมภายนอกโดย </w:t>
      </w:r>
      <w:r w:rsidRPr="00812C61">
        <w:rPr>
          <w:rFonts w:ascii="TH SarabunPSK" w:hAnsi="TH SarabunPSK" w:cs="TH SarabunPSK"/>
          <w:b/>
          <w:bCs/>
          <w:sz w:val="32"/>
          <w:szCs w:val="32"/>
        </w:rPr>
        <w:t>PESTEL Analysis</w:t>
      </w:r>
    </w:p>
    <w:p w14:paraId="34830DFC" w14:textId="77777777" w:rsidR="0025451A" w:rsidRPr="0025451A" w:rsidRDefault="0025451A" w:rsidP="0025451A">
      <w:pPr>
        <w:rPr>
          <w:rFonts w:ascii="TH SarabunPSK" w:hAnsi="TH SarabunPSK" w:cs="TH SarabunPSK"/>
          <w:b/>
          <w:bCs/>
          <w:sz w:val="10"/>
          <w:szCs w:val="10"/>
        </w:rPr>
      </w:pPr>
    </w:p>
    <w:tbl>
      <w:tblPr>
        <w:tblStyle w:val="a3"/>
        <w:tblW w:w="4931" w:type="pct"/>
        <w:tblLook w:val="04A0" w:firstRow="1" w:lastRow="0" w:firstColumn="1" w:lastColumn="0" w:noHBand="0" w:noVBand="1"/>
      </w:tblPr>
      <w:tblGrid>
        <w:gridCol w:w="876"/>
        <w:gridCol w:w="3501"/>
        <w:gridCol w:w="779"/>
        <w:gridCol w:w="3774"/>
      </w:tblGrid>
      <w:tr w:rsidR="00C201D7" w:rsidRPr="00812C61" w14:paraId="5536BB27" w14:textId="77777777" w:rsidTr="00CF1759">
        <w:trPr>
          <w:trHeight w:val="397"/>
          <w:tblHeader/>
        </w:trPr>
        <w:tc>
          <w:tcPr>
            <w:tcW w:w="491" w:type="pct"/>
            <w:tcBorders>
              <w:top w:val="single" w:sz="4" w:space="0" w:color="auto"/>
              <w:left w:val="single" w:sz="4" w:space="0" w:color="auto"/>
              <w:bottom w:val="single" w:sz="4" w:space="0" w:color="auto"/>
              <w:right w:val="single" w:sz="4" w:space="0" w:color="auto"/>
            </w:tcBorders>
            <w:vAlign w:val="center"/>
          </w:tcPr>
          <w:p w14:paraId="555C3D85" w14:textId="77777777" w:rsidR="00D11723" w:rsidRPr="00812C61" w:rsidRDefault="00D11723" w:rsidP="003033CA">
            <w:pPr>
              <w:jc w:val="center"/>
              <w:rPr>
                <w:rFonts w:ascii="TH SarabunPSK" w:hAnsi="TH SarabunPSK" w:cs="TH SarabunPSK"/>
                <w:b/>
                <w:bCs/>
                <w:szCs w:val="32"/>
                <w:cs/>
              </w:rPr>
            </w:pPr>
            <w:r w:rsidRPr="00812C61">
              <w:rPr>
                <w:rFonts w:ascii="TH SarabunPSK" w:hAnsi="TH SarabunPSK" w:cs="TH SarabunPSK"/>
                <w:b/>
                <w:bCs/>
                <w:szCs w:val="32"/>
                <w:cs/>
              </w:rPr>
              <w:t>รหัส</w:t>
            </w:r>
          </w:p>
        </w:tc>
        <w:tc>
          <w:tcPr>
            <w:tcW w:w="1960" w:type="pct"/>
            <w:tcBorders>
              <w:top w:val="single" w:sz="4" w:space="0" w:color="auto"/>
              <w:left w:val="single" w:sz="4" w:space="0" w:color="auto"/>
              <w:bottom w:val="single" w:sz="4" w:space="0" w:color="auto"/>
              <w:right w:val="single" w:sz="4" w:space="0" w:color="auto"/>
            </w:tcBorders>
            <w:vAlign w:val="center"/>
          </w:tcPr>
          <w:p w14:paraId="4EB0E8EA" w14:textId="77777777" w:rsidR="00D11723" w:rsidRPr="00812C61" w:rsidRDefault="00D11723" w:rsidP="003033CA">
            <w:pPr>
              <w:jc w:val="center"/>
              <w:rPr>
                <w:rFonts w:ascii="TH SarabunPSK" w:hAnsi="TH SarabunPSK" w:cs="TH SarabunPSK"/>
                <w:b/>
                <w:bCs/>
                <w:szCs w:val="32"/>
              </w:rPr>
            </w:pPr>
            <w:r w:rsidRPr="00812C61">
              <w:rPr>
                <w:rFonts w:ascii="TH SarabunPSK" w:hAnsi="TH SarabunPSK" w:cs="TH SarabunPSK"/>
                <w:b/>
                <w:bCs/>
                <w:szCs w:val="32"/>
                <w:cs/>
              </w:rPr>
              <w:t>โอกาส (</w:t>
            </w:r>
            <w:r w:rsidRPr="00812C61">
              <w:rPr>
                <w:rFonts w:ascii="TH SarabunPSK" w:hAnsi="TH SarabunPSK" w:cs="TH SarabunPSK"/>
                <w:b/>
                <w:bCs/>
                <w:szCs w:val="32"/>
              </w:rPr>
              <w:t>Opportunities</w:t>
            </w:r>
            <w:r w:rsidRPr="00812C61">
              <w:rPr>
                <w:rFonts w:ascii="TH SarabunPSK" w:hAnsi="TH SarabunPSK" w:cs="TH SarabunPSK"/>
                <w:b/>
                <w:bCs/>
                <w:szCs w:val="32"/>
                <w:cs/>
              </w:rPr>
              <w:t>)</w:t>
            </w:r>
          </w:p>
        </w:tc>
        <w:tc>
          <w:tcPr>
            <w:tcW w:w="436" w:type="pct"/>
            <w:tcBorders>
              <w:top w:val="single" w:sz="4" w:space="0" w:color="auto"/>
              <w:left w:val="single" w:sz="4" w:space="0" w:color="auto"/>
              <w:bottom w:val="single" w:sz="4" w:space="0" w:color="auto"/>
              <w:right w:val="single" w:sz="4" w:space="0" w:color="auto"/>
            </w:tcBorders>
            <w:vAlign w:val="center"/>
          </w:tcPr>
          <w:p w14:paraId="73E42B6D" w14:textId="77777777" w:rsidR="00D11723" w:rsidRPr="00812C61" w:rsidRDefault="00D11723" w:rsidP="003033CA">
            <w:pPr>
              <w:jc w:val="center"/>
              <w:rPr>
                <w:rFonts w:ascii="TH SarabunPSK" w:hAnsi="TH SarabunPSK" w:cs="TH SarabunPSK"/>
                <w:b/>
                <w:bCs/>
                <w:szCs w:val="32"/>
                <w:cs/>
              </w:rPr>
            </w:pPr>
            <w:r w:rsidRPr="00812C61">
              <w:rPr>
                <w:rFonts w:ascii="TH SarabunPSK" w:hAnsi="TH SarabunPSK" w:cs="TH SarabunPSK"/>
                <w:b/>
                <w:bCs/>
                <w:szCs w:val="32"/>
                <w:cs/>
              </w:rPr>
              <w:t>รหัส</w:t>
            </w:r>
          </w:p>
        </w:tc>
        <w:tc>
          <w:tcPr>
            <w:tcW w:w="2113" w:type="pct"/>
            <w:tcBorders>
              <w:top w:val="single" w:sz="4" w:space="0" w:color="auto"/>
              <w:left w:val="single" w:sz="4" w:space="0" w:color="auto"/>
              <w:bottom w:val="single" w:sz="4" w:space="0" w:color="auto"/>
              <w:right w:val="single" w:sz="4" w:space="0" w:color="auto"/>
            </w:tcBorders>
            <w:vAlign w:val="center"/>
          </w:tcPr>
          <w:p w14:paraId="1362ED4F" w14:textId="77777777" w:rsidR="00D11723" w:rsidRPr="00812C61" w:rsidRDefault="00D11723" w:rsidP="003033CA">
            <w:pPr>
              <w:jc w:val="center"/>
              <w:rPr>
                <w:rFonts w:ascii="TH SarabunPSK" w:hAnsi="TH SarabunPSK" w:cs="TH SarabunPSK"/>
                <w:b/>
                <w:bCs/>
                <w:szCs w:val="32"/>
              </w:rPr>
            </w:pPr>
            <w:r w:rsidRPr="00812C61">
              <w:rPr>
                <w:rFonts w:ascii="TH SarabunPSK" w:hAnsi="TH SarabunPSK" w:cs="TH SarabunPSK"/>
                <w:b/>
                <w:bCs/>
                <w:szCs w:val="32"/>
                <w:cs/>
              </w:rPr>
              <w:t>อุปสรรค (</w:t>
            </w:r>
            <w:r w:rsidRPr="00812C61">
              <w:rPr>
                <w:rFonts w:ascii="TH SarabunPSK" w:hAnsi="TH SarabunPSK" w:cs="TH SarabunPSK"/>
                <w:b/>
                <w:bCs/>
                <w:szCs w:val="32"/>
              </w:rPr>
              <w:t>Threats</w:t>
            </w:r>
            <w:r w:rsidRPr="00812C61">
              <w:rPr>
                <w:rFonts w:ascii="TH SarabunPSK" w:hAnsi="TH SarabunPSK" w:cs="TH SarabunPSK"/>
                <w:b/>
                <w:bCs/>
                <w:szCs w:val="32"/>
                <w:cs/>
              </w:rPr>
              <w:t>)</w:t>
            </w:r>
          </w:p>
        </w:tc>
      </w:tr>
      <w:tr w:rsidR="00C201D7" w:rsidRPr="00812C61" w14:paraId="0BCA4139" w14:textId="77777777" w:rsidTr="00CF1759">
        <w:trPr>
          <w:trHeight w:val="397"/>
        </w:trPr>
        <w:tc>
          <w:tcPr>
            <w:tcW w:w="5000" w:type="pct"/>
            <w:gridSpan w:val="4"/>
            <w:tcBorders>
              <w:top w:val="single" w:sz="4" w:space="0" w:color="auto"/>
              <w:bottom w:val="dotted" w:sz="4" w:space="0" w:color="auto"/>
            </w:tcBorders>
          </w:tcPr>
          <w:p w14:paraId="2FB69DA3" w14:textId="77777777" w:rsidR="00D11723" w:rsidRPr="00812C61" w:rsidRDefault="00D11723" w:rsidP="003033CA">
            <w:pPr>
              <w:rPr>
                <w:rFonts w:ascii="TH SarabunPSK" w:hAnsi="TH SarabunPSK" w:cs="TH SarabunPSK"/>
                <w:b/>
                <w:bCs/>
                <w:szCs w:val="32"/>
                <w:cs/>
              </w:rPr>
            </w:pPr>
            <w:proofErr w:type="gramStart"/>
            <w:r w:rsidRPr="00812C61">
              <w:rPr>
                <w:rFonts w:ascii="TH SarabunPSK" w:hAnsi="TH SarabunPSK" w:cs="TH SarabunPSK"/>
                <w:b/>
                <w:bCs/>
                <w:szCs w:val="32"/>
              </w:rPr>
              <w:t xml:space="preserve">P </w:t>
            </w:r>
            <w:r w:rsidRPr="00812C61">
              <w:rPr>
                <w:rFonts w:ascii="TH SarabunPSK" w:hAnsi="TH SarabunPSK" w:cs="TH SarabunPSK"/>
                <w:b/>
                <w:bCs/>
                <w:szCs w:val="32"/>
                <w:cs/>
              </w:rPr>
              <w:t>:</w:t>
            </w:r>
            <w:proofErr w:type="gramEnd"/>
            <w:r w:rsidRPr="00812C61">
              <w:rPr>
                <w:rFonts w:ascii="TH SarabunPSK" w:hAnsi="TH SarabunPSK" w:cs="TH SarabunPSK"/>
                <w:b/>
                <w:bCs/>
                <w:szCs w:val="32"/>
                <w:cs/>
              </w:rPr>
              <w:t xml:space="preserve"> </w:t>
            </w:r>
            <w:r w:rsidRPr="00812C61">
              <w:rPr>
                <w:rFonts w:ascii="TH SarabunPSK" w:hAnsi="TH SarabunPSK" w:cs="TH SarabunPSK"/>
                <w:b/>
                <w:bCs/>
                <w:szCs w:val="32"/>
              </w:rPr>
              <w:t>Political Factors</w:t>
            </w:r>
            <w:r w:rsidRPr="00812C61">
              <w:rPr>
                <w:rFonts w:ascii="TH SarabunPSK" w:hAnsi="TH SarabunPSK" w:cs="TH SarabunPSK"/>
                <w:b/>
                <w:bCs/>
                <w:szCs w:val="32"/>
                <w:cs/>
              </w:rPr>
              <w:t xml:space="preserve"> การเมืองและกฎหมาย</w:t>
            </w:r>
          </w:p>
        </w:tc>
      </w:tr>
      <w:tr w:rsidR="00C201D7" w:rsidRPr="00812C61" w14:paraId="1A936986" w14:textId="77777777" w:rsidTr="003865CE">
        <w:trPr>
          <w:trHeight w:hRule="exact" w:val="1985"/>
        </w:trPr>
        <w:tc>
          <w:tcPr>
            <w:tcW w:w="491" w:type="pct"/>
            <w:tcBorders>
              <w:top w:val="dotted" w:sz="4" w:space="0" w:color="auto"/>
              <w:bottom w:val="dotted" w:sz="4" w:space="0" w:color="auto"/>
            </w:tcBorders>
          </w:tcPr>
          <w:p w14:paraId="68E44707" w14:textId="669E9E2A" w:rsidR="00F30E3B" w:rsidRPr="00812C61" w:rsidRDefault="00896C1B" w:rsidP="003033CA">
            <w:pPr>
              <w:rPr>
                <w:rFonts w:ascii="TH SarabunPSK" w:hAnsi="TH SarabunPSK" w:cs="TH SarabunPSK"/>
                <w:szCs w:val="32"/>
                <w:cs/>
              </w:rPr>
            </w:pPr>
            <w:r w:rsidRPr="00812C61">
              <w:rPr>
                <w:rFonts w:ascii="TH SarabunPSK" w:hAnsi="TH SarabunPSK" w:cs="TH SarabunPSK"/>
                <w:szCs w:val="32"/>
              </w:rPr>
              <w:t>PO</w:t>
            </w:r>
            <w:r w:rsidR="00812C61">
              <w:rPr>
                <w:rFonts w:ascii="TH SarabunPSK" w:hAnsi="TH SarabunPSK" w:cs="TH SarabunPSK" w:hint="cs"/>
                <w:szCs w:val="32"/>
                <w:cs/>
              </w:rPr>
              <w:t>1</w:t>
            </w:r>
          </w:p>
        </w:tc>
        <w:tc>
          <w:tcPr>
            <w:tcW w:w="1960" w:type="pct"/>
            <w:tcBorders>
              <w:top w:val="dotted" w:sz="4" w:space="0" w:color="auto"/>
              <w:bottom w:val="dotted" w:sz="4" w:space="0" w:color="auto"/>
            </w:tcBorders>
          </w:tcPr>
          <w:p w14:paraId="1885D773" w14:textId="65C03AFA" w:rsidR="00F30E3B" w:rsidRPr="00812C61" w:rsidRDefault="007C604A" w:rsidP="00601B34">
            <w:pPr>
              <w:jc w:val="thaiDistribute"/>
              <w:rPr>
                <w:rFonts w:ascii="TH SarabunPSK" w:hAnsi="TH SarabunPSK" w:cs="TH SarabunPSK"/>
                <w:szCs w:val="32"/>
                <w:cs/>
              </w:rPr>
            </w:pPr>
            <w:r w:rsidRPr="00812C61">
              <w:rPr>
                <w:rFonts w:ascii="TH SarabunPSK" w:hAnsi="TH SarabunPSK" w:cs="TH SarabunPSK"/>
                <w:szCs w:val="32"/>
                <w:cs/>
              </w:rPr>
              <w:t>มีการกำหนดเป้าหมาย ทิศทางในการพัฒนาพื้นที่ลุ่มแม่น้ำโขง และแม่น้ำสาขาอย่างชัดเจน มียุทธศาสตร์เพื่อการพัฒนาลุ่มน้ำโขงที่ได้รับการรับรอง</w:t>
            </w:r>
            <w:r w:rsidR="00C40CFE" w:rsidRPr="00812C61">
              <w:rPr>
                <w:rFonts w:ascii="TH SarabunPSK" w:hAnsi="TH SarabunPSK" w:cs="TH SarabunPSK"/>
                <w:szCs w:val="32"/>
                <w:cs/>
              </w:rPr>
              <w:t>จาก</w:t>
            </w:r>
            <w:r w:rsidRPr="00812C61">
              <w:rPr>
                <w:rFonts w:ascii="TH SarabunPSK" w:hAnsi="TH SarabunPSK" w:cs="TH SarabunPSK"/>
                <w:szCs w:val="32"/>
                <w:cs/>
              </w:rPr>
              <w:t>คณะกรรมาธิการแม่น้ำโขง</w:t>
            </w:r>
          </w:p>
        </w:tc>
        <w:tc>
          <w:tcPr>
            <w:tcW w:w="436" w:type="pct"/>
            <w:tcBorders>
              <w:top w:val="dotted" w:sz="4" w:space="0" w:color="auto"/>
              <w:bottom w:val="dotted" w:sz="4" w:space="0" w:color="auto"/>
            </w:tcBorders>
          </w:tcPr>
          <w:p w14:paraId="61A70C93" w14:textId="33079C12" w:rsidR="00F30E3B" w:rsidRPr="00812C61" w:rsidRDefault="00896C1B" w:rsidP="00601B34">
            <w:pPr>
              <w:jc w:val="thaiDistribute"/>
              <w:rPr>
                <w:rFonts w:ascii="TH SarabunPSK" w:hAnsi="TH SarabunPSK" w:cs="TH SarabunPSK"/>
                <w:szCs w:val="32"/>
                <w:cs/>
              </w:rPr>
            </w:pPr>
            <w:r w:rsidRPr="00812C61">
              <w:rPr>
                <w:rFonts w:ascii="TH SarabunPSK" w:hAnsi="TH SarabunPSK" w:cs="TH SarabunPSK"/>
                <w:szCs w:val="32"/>
              </w:rPr>
              <w:t>PT</w:t>
            </w:r>
            <w:r w:rsidR="00812C61">
              <w:rPr>
                <w:rFonts w:ascii="TH SarabunPSK" w:hAnsi="TH SarabunPSK" w:cs="TH SarabunPSK" w:hint="cs"/>
                <w:szCs w:val="32"/>
                <w:cs/>
              </w:rPr>
              <w:t>1</w:t>
            </w:r>
          </w:p>
        </w:tc>
        <w:tc>
          <w:tcPr>
            <w:tcW w:w="2113" w:type="pct"/>
            <w:tcBorders>
              <w:top w:val="dotted" w:sz="4" w:space="0" w:color="auto"/>
              <w:bottom w:val="dotted" w:sz="4" w:space="0" w:color="auto"/>
            </w:tcBorders>
          </w:tcPr>
          <w:p w14:paraId="609A4D46" w14:textId="7B6E29CE" w:rsidR="00F30E3B" w:rsidRPr="00812C61" w:rsidRDefault="009216A7" w:rsidP="00601B34">
            <w:pPr>
              <w:jc w:val="thaiDistribute"/>
              <w:rPr>
                <w:rFonts w:ascii="TH SarabunPSK" w:hAnsi="TH SarabunPSK" w:cs="TH SarabunPSK"/>
                <w:szCs w:val="32"/>
                <w:cs/>
              </w:rPr>
            </w:pPr>
            <w:r w:rsidRPr="00812C61">
              <w:rPr>
                <w:rFonts w:ascii="TH SarabunPSK" w:hAnsi="TH SarabunPSK" w:cs="TH SarabunPSK"/>
                <w:szCs w:val="32"/>
                <w:cs/>
              </w:rPr>
              <w:t>การสร้างเขื่อนไฟฟ้าพลังงานน้ำ</w:t>
            </w:r>
            <w:r w:rsidR="0083457D" w:rsidRPr="00812C61">
              <w:rPr>
                <w:rFonts w:ascii="TH SarabunPSK" w:hAnsi="TH SarabunPSK" w:cs="TH SarabunPSK"/>
                <w:szCs w:val="32"/>
                <w:cs/>
              </w:rPr>
              <w:t>ของ</w:t>
            </w:r>
            <w:r w:rsidR="00502B12">
              <w:rPr>
                <w:rFonts w:ascii="TH SarabunPSK" w:hAnsi="TH SarabunPSK" w:cs="TH SarabunPSK" w:hint="cs"/>
                <w:szCs w:val="32"/>
                <w:cs/>
              </w:rPr>
              <w:t xml:space="preserve">    </w:t>
            </w:r>
            <w:r w:rsidR="0083457D" w:rsidRPr="00812C61">
              <w:rPr>
                <w:rFonts w:ascii="TH SarabunPSK" w:hAnsi="TH SarabunPSK" w:cs="TH SarabunPSK"/>
                <w:szCs w:val="32"/>
                <w:cs/>
              </w:rPr>
              <w:t xml:space="preserve">ประเทศจีน </w:t>
            </w:r>
            <w:r w:rsidR="00F94AFD" w:rsidRPr="00812C61">
              <w:rPr>
                <w:rFonts w:ascii="TH SarabunPSK" w:hAnsi="TH SarabunPSK" w:cs="TH SarabunPSK"/>
                <w:szCs w:val="32"/>
                <w:cs/>
              </w:rPr>
              <w:t>และประเทศลาว</w:t>
            </w:r>
            <w:r w:rsidR="00C40CFE" w:rsidRPr="00812C61">
              <w:rPr>
                <w:rFonts w:ascii="TH SarabunPSK" w:hAnsi="TH SarabunPSK" w:cs="TH SarabunPSK"/>
                <w:szCs w:val="32"/>
                <w:cs/>
              </w:rPr>
              <w:t xml:space="preserve"> </w:t>
            </w:r>
            <w:r w:rsidR="0083457D" w:rsidRPr="00812C61">
              <w:rPr>
                <w:rFonts w:ascii="TH SarabunPSK" w:hAnsi="TH SarabunPSK" w:cs="TH SarabunPSK"/>
                <w:szCs w:val="32"/>
                <w:cs/>
              </w:rPr>
              <w:t xml:space="preserve">มีผลต่อการเปลี่ยนแปลงระดับน้ำขึ้นลงอย่างรวดเร็ว </w:t>
            </w:r>
            <w:r w:rsidR="00502B12">
              <w:rPr>
                <w:rFonts w:ascii="TH SarabunPSK" w:hAnsi="TH SarabunPSK" w:cs="TH SarabunPSK" w:hint="cs"/>
                <w:szCs w:val="32"/>
                <w:cs/>
              </w:rPr>
              <w:t xml:space="preserve">    </w:t>
            </w:r>
            <w:r w:rsidR="0083457D" w:rsidRPr="00812C61">
              <w:rPr>
                <w:rFonts w:ascii="TH SarabunPSK" w:hAnsi="TH SarabunPSK" w:cs="TH SarabunPSK"/>
                <w:szCs w:val="32"/>
                <w:cs/>
              </w:rPr>
              <w:t>ซึ่งส่ง</w:t>
            </w:r>
            <w:r w:rsidR="009F7035" w:rsidRPr="00812C61">
              <w:rPr>
                <w:rFonts w:ascii="TH SarabunPSK" w:hAnsi="TH SarabunPSK" w:cs="TH SarabunPSK"/>
                <w:szCs w:val="32"/>
                <w:cs/>
              </w:rPr>
              <w:t>ผลกระทบต่อระบบนิเวศแม่น้ำโขง</w:t>
            </w:r>
          </w:p>
        </w:tc>
      </w:tr>
      <w:tr w:rsidR="00C201D7" w:rsidRPr="00812C61" w14:paraId="5F52416B" w14:textId="77777777" w:rsidTr="00CF1759">
        <w:trPr>
          <w:trHeight w:val="397"/>
        </w:trPr>
        <w:tc>
          <w:tcPr>
            <w:tcW w:w="491" w:type="pct"/>
            <w:tcBorders>
              <w:top w:val="dotted" w:sz="4" w:space="0" w:color="auto"/>
              <w:bottom w:val="dotted" w:sz="4" w:space="0" w:color="auto"/>
            </w:tcBorders>
          </w:tcPr>
          <w:p w14:paraId="5F918F17" w14:textId="5CDA7464" w:rsidR="007C604A" w:rsidRPr="00812C61" w:rsidRDefault="007C604A" w:rsidP="003033CA">
            <w:pPr>
              <w:rPr>
                <w:rFonts w:ascii="TH SarabunPSK" w:hAnsi="TH SarabunPSK" w:cs="TH SarabunPSK"/>
                <w:szCs w:val="32"/>
                <w:cs/>
              </w:rPr>
            </w:pPr>
            <w:r w:rsidRPr="00812C61">
              <w:rPr>
                <w:rFonts w:ascii="TH SarabunPSK" w:hAnsi="TH SarabunPSK" w:cs="TH SarabunPSK"/>
                <w:szCs w:val="32"/>
                <w:lang w:val="en-GB"/>
              </w:rPr>
              <w:t>PO</w:t>
            </w:r>
            <w:r w:rsidR="00812C61">
              <w:rPr>
                <w:rFonts w:ascii="TH SarabunPSK" w:hAnsi="TH SarabunPSK" w:cs="TH SarabunPSK" w:hint="cs"/>
                <w:szCs w:val="32"/>
                <w:cs/>
                <w:lang w:val="en-GB"/>
              </w:rPr>
              <w:t>2</w:t>
            </w:r>
          </w:p>
        </w:tc>
        <w:tc>
          <w:tcPr>
            <w:tcW w:w="1960" w:type="pct"/>
            <w:tcBorders>
              <w:top w:val="dotted" w:sz="4" w:space="0" w:color="auto"/>
              <w:bottom w:val="dotted" w:sz="4" w:space="0" w:color="auto"/>
            </w:tcBorders>
          </w:tcPr>
          <w:p w14:paraId="6E2B4EB4" w14:textId="3410E7AF" w:rsidR="007C604A" w:rsidRPr="00812C61" w:rsidRDefault="007C604A" w:rsidP="00601B34">
            <w:pPr>
              <w:jc w:val="thaiDistribute"/>
              <w:rPr>
                <w:rFonts w:ascii="TH SarabunPSK" w:hAnsi="TH SarabunPSK" w:cs="TH SarabunPSK"/>
                <w:szCs w:val="32"/>
                <w:cs/>
              </w:rPr>
            </w:pPr>
            <w:r w:rsidRPr="00812C61">
              <w:rPr>
                <w:rFonts w:ascii="TH SarabunPSK" w:hAnsi="TH SarabunPSK" w:cs="TH SarabunPSK"/>
                <w:szCs w:val="32"/>
                <w:cs/>
              </w:rPr>
              <w:t xml:space="preserve">มีความร่วมมือทางเศรษฐกิจในอนุภูมิภาคลุ่มแม่น้ำโขง </w:t>
            </w:r>
            <w:r w:rsidRPr="00812C61">
              <w:rPr>
                <w:rFonts w:ascii="TH SarabunPSK" w:hAnsi="TH SarabunPSK" w:cs="TH SarabunPSK"/>
                <w:szCs w:val="32"/>
              </w:rPr>
              <w:t>Greater Mekong Subregion (GMS)</w:t>
            </w:r>
          </w:p>
        </w:tc>
        <w:tc>
          <w:tcPr>
            <w:tcW w:w="436" w:type="pct"/>
            <w:tcBorders>
              <w:top w:val="dotted" w:sz="4" w:space="0" w:color="auto"/>
              <w:bottom w:val="dotted" w:sz="4" w:space="0" w:color="auto"/>
            </w:tcBorders>
          </w:tcPr>
          <w:p w14:paraId="0E773812" w14:textId="4D816305" w:rsidR="007C604A" w:rsidRPr="00812C61" w:rsidRDefault="00143678" w:rsidP="00601B34">
            <w:pPr>
              <w:jc w:val="thaiDistribute"/>
              <w:rPr>
                <w:rFonts w:ascii="TH SarabunPSK" w:hAnsi="TH SarabunPSK" w:cs="TH SarabunPSK"/>
                <w:szCs w:val="32"/>
              </w:rPr>
            </w:pPr>
            <w:r w:rsidRPr="00812C61">
              <w:rPr>
                <w:rFonts w:ascii="TH SarabunPSK" w:hAnsi="TH SarabunPSK" w:cs="TH SarabunPSK"/>
                <w:szCs w:val="32"/>
              </w:rPr>
              <w:t>PT</w:t>
            </w:r>
            <w:r w:rsidR="00812C61">
              <w:rPr>
                <w:rFonts w:ascii="TH SarabunPSK" w:hAnsi="TH SarabunPSK" w:cs="TH SarabunPSK" w:hint="cs"/>
                <w:szCs w:val="32"/>
                <w:cs/>
              </w:rPr>
              <w:t>2</w:t>
            </w:r>
          </w:p>
        </w:tc>
        <w:tc>
          <w:tcPr>
            <w:tcW w:w="2113" w:type="pct"/>
            <w:tcBorders>
              <w:top w:val="dotted" w:sz="4" w:space="0" w:color="auto"/>
              <w:bottom w:val="dotted" w:sz="4" w:space="0" w:color="auto"/>
            </w:tcBorders>
          </w:tcPr>
          <w:p w14:paraId="0EAEB494" w14:textId="6761BFD6" w:rsidR="007C604A" w:rsidRPr="00812C61" w:rsidRDefault="00143678" w:rsidP="00601B34">
            <w:pPr>
              <w:jc w:val="thaiDistribute"/>
              <w:rPr>
                <w:rFonts w:ascii="TH SarabunPSK" w:hAnsi="TH SarabunPSK" w:cs="TH SarabunPSK"/>
                <w:szCs w:val="32"/>
                <w:cs/>
              </w:rPr>
            </w:pPr>
            <w:r w:rsidRPr="00812C61">
              <w:rPr>
                <w:rFonts w:ascii="TH SarabunPSK" w:hAnsi="TH SarabunPSK" w:cs="TH SarabunPSK"/>
                <w:szCs w:val="32"/>
                <w:cs/>
              </w:rPr>
              <w:t>ระเบียบ วิธีปฏิบัติในการส่งออกสินค้าเกษตรไม่</w:t>
            </w:r>
            <w:r w:rsidR="00D93D7A" w:rsidRPr="00812C61">
              <w:rPr>
                <w:rFonts w:ascii="TH SarabunPSK" w:hAnsi="TH SarabunPSK" w:cs="TH SarabunPSK"/>
                <w:szCs w:val="32"/>
                <w:cs/>
              </w:rPr>
              <w:t>เอื้ออำนวย</w:t>
            </w:r>
            <w:r w:rsidRPr="00812C61">
              <w:rPr>
                <w:rFonts w:ascii="TH SarabunPSK" w:hAnsi="TH SarabunPSK" w:cs="TH SarabunPSK"/>
                <w:szCs w:val="32"/>
                <w:cs/>
              </w:rPr>
              <w:t>ให้เกิดความคล่องตัวใน</w:t>
            </w:r>
            <w:r w:rsidR="00D93D7A" w:rsidRPr="00812C61">
              <w:rPr>
                <w:rFonts w:ascii="TH SarabunPSK" w:hAnsi="TH SarabunPSK" w:cs="TH SarabunPSK"/>
                <w:szCs w:val="32"/>
                <w:cs/>
              </w:rPr>
              <w:t>การปฏิบัติงาน</w:t>
            </w:r>
          </w:p>
        </w:tc>
      </w:tr>
      <w:tr w:rsidR="00C201D7" w:rsidRPr="00812C61" w14:paraId="534BB8EA" w14:textId="77777777" w:rsidTr="00CF1759">
        <w:trPr>
          <w:trHeight w:val="397"/>
        </w:trPr>
        <w:tc>
          <w:tcPr>
            <w:tcW w:w="491" w:type="pct"/>
            <w:tcBorders>
              <w:top w:val="dotted" w:sz="4" w:space="0" w:color="auto"/>
              <w:bottom w:val="dotted" w:sz="4" w:space="0" w:color="auto"/>
            </w:tcBorders>
          </w:tcPr>
          <w:p w14:paraId="266732A8" w14:textId="550B2807" w:rsidR="00301B8E" w:rsidRPr="00812C61" w:rsidRDefault="00C40CFE" w:rsidP="003033CA">
            <w:pPr>
              <w:rPr>
                <w:rFonts w:ascii="TH SarabunPSK" w:hAnsi="TH SarabunPSK" w:cs="TH SarabunPSK"/>
                <w:szCs w:val="32"/>
                <w:cs/>
              </w:rPr>
            </w:pPr>
            <w:r w:rsidRPr="00812C61">
              <w:rPr>
                <w:rFonts w:ascii="TH SarabunPSK" w:hAnsi="TH SarabunPSK" w:cs="TH SarabunPSK"/>
                <w:szCs w:val="32"/>
              </w:rPr>
              <w:t>PO</w:t>
            </w:r>
            <w:r w:rsidR="00812C61">
              <w:rPr>
                <w:rFonts w:ascii="TH SarabunPSK" w:hAnsi="TH SarabunPSK" w:cs="TH SarabunPSK" w:hint="cs"/>
                <w:szCs w:val="32"/>
                <w:cs/>
              </w:rPr>
              <w:t>3</w:t>
            </w:r>
          </w:p>
        </w:tc>
        <w:tc>
          <w:tcPr>
            <w:tcW w:w="1960" w:type="pct"/>
            <w:tcBorders>
              <w:top w:val="dotted" w:sz="4" w:space="0" w:color="auto"/>
              <w:bottom w:val="dotted" w:sz="4" w:space="0" w:color="auto"/>
            </w:tcBorders>
          </w:tcPr>
          <w:p w14:paraId="600F1F7C" w14:textId="5C292CA8" w:rsidR="00301B8E" w:rsidRPr="00812C61" w:rsidRDefault="00301B8E" w:rsidP="00601B34">
            <w:pPr>
              <w:jc w:val="thaiDistribute"/>
              <w:rPr>
                <w:rFonts w:ascii="TH SarabunPSK" w:hAnsi="TH SarabunPSK" w:cs="TH SarabunPSK"/>
                <w:szCs w:val="32"/>
                <w:cs/>
              </w:rPr>
            </w:pPr>
            <w:r w:rsidRPr="00812C61">
              <w:rPr>
                <w:rFonts w:ascii="TH SarabunPSK" w:hAnsi="TH SarabunPSK" w:cs="TH SarabunPSK"/>
                <w:szCs w:val="32"/>
                <w:cs/>
              </w:rPr>
              <w:t>ความตกลงว่าด้วยความร่วมมือเพื่อการพัฒนา</w:t>
            </w:r>
            <w:r w:rsidR="00C40CFE" w:rsidRPr="00812C61">
              <w:rPr>
                <w:rFonts w:ascii="TH SarabunPSK" w:hAnsi="TH SarabunPSK" w:cs="TH SarabunPSK"/>
                <w:szCs w:val="32"/>
                <w:cs/>
              </w:rPr>
              <w:t xml:space="preserve">  </w:t>
            </w:r>
            <w:r w:rsidRPr="00812C61">
              <w:rPr>
                <w:rFonts w:ascii="TH SarabunPSK" w:hAnsi="TH SarabunPSK" w:cs="TH SarabunPSK"/>
                <w:szCs w:val="32"/>
                <w:cs/>
              </w:rPr>
              <w:t>ลุ่มแม่น้ำโขงอย่างยั่งยืน ค.ศ.๑๙๙๕</w:t>
            </w:r>
          </w:p>
        </w:tc>
        <w:tc>
          <w:tcPr>
            <w:tcW w:w="436" w:type="pct"/>
            <w:tcBorders>
              <w:top w:val="dotted" w:sz="4" w:space="0" w:color="auto"/>
              <w:bottom w:val="dotted" w:sz="4" w:space="0" w:color="auto"/>
            </w:tcBorders>
          </w:tcPr>
          <w:p w14:paraId="3F37CAB0" w14:textId="312F9211" w:rsidR="00301B8E" w:rsidRPr="00812C61" w:rsidRDefault="00C40CFE" w:rsidP="00601B34">
            <w:pPr>
              <w:jc w:val="thaiDistribute"/>
              <w:rPr>
                <w:rFonts w:ascii="TH SarabunPSK" w:hAnsi="TH SarabunPSK" w:cs="TH SarabunPSK"/>
                <w:szCs w:val="32"/>
                <w:cs/>
              </w:rPr>
            </w:pPr>
            <w:r w:rsidRPr="00812C61">
              <w:rPr>
                <w:rFonts w:ascii="TH SarabunPSK" w:hAnsi="TH SarabunPSK" w:cs="TH SarabunPSK"/>
                <w:szCs w:val="32"/>
              </w:rPr>
              <w:t>PT</w:t>
            </w:r>
            <w:r w:rsidR="00812C61">
              <w:rPr>
                <w:rFonts w:ascii="TH SarabunPSK" w:hAnsi="TH SarabunPSK" w:cs="TH SarabunPSK" w:hint="cs"/>
                <w:szCs w:val="32"/>
                <w:cs/>
              </w:rPr>
              <w:t>3</w:t>
            </w:r>
          </w:p>
        </w:tc>
        <w:tc>
          <w:tcPr>
            <w:tcW w:w="2113" w:type="pct"/>
            <w:tcBorders>
              <w:top w:val="dotted" w:sz="4" w:space="0" w:color="auto"/>
              <w:bottom w:val="dotted" w:sz="4" w:space="0" w:color="auto"/>
            </w:tcBorders>
          </w:tcPr>
          <w:p w14:paraId="5A679854" w14:textId="5BB7447D" w:rsidR="00301B8E" w:rsidRPr="00812C61" w:rsidRDefault="00301B8E" w:rsidP="00601B34">
            <w:pPr>
              <w:jc w:val="thaiDistribute"/>
              <w:rPr>
                <w:rFonts w:ascii="TH SarabunPSK" w:hAnsi="TH SarabunPSK" w:cs="TH SarabunPSK"/>
                <w:szCs w:val="32"/>
                <w:cs/>
              </w:rPr>
            </w:pPr>
            <w:r w:rsidRPr="00812C61">
              <w:rPr>
                <w:rFonts w:ascii="TH SarabunPSK" w:hAnsi="TH SarabunPSK" w:cs="TH SarabunPSK"/>
                <w:szCs w:val="32"/>
                <w:cs/>
              </w:rPr>
              <w:t>การบังคับใช้กฎหมายที่เกี่ยวข้องในการแก้ไขปัญหา</w:t>
            </w:r>
            <w:r w:rsidR="000C1817" w:rsidRPr="00812C61">
              <w:rPr>
                <w:rFonts w:ascii="TH SarabunPSK" w:hAnsi="TH SarabunPSK" w:cs="TH SarabunPSK"/>
                <w:szCs w:val="32"/>
                <w:cs/>
              </w:rPr>
              <w:t>ในอนุภูมิภาค</w:t>
            </w:r>
          </w:p>
        </w:tc>
      </w:tr>
      <w:tr w:rsidR="00C201D7" w:rsidRPr="00812C61" w14:paraId="5623996D" w14:textId="77777777" w:rsidTr="00CF1759">
        <w:trPr>
          <w:trHeight w:val="397"/>
        </w:trPr>
        <w:tc>
          <w:tcPr>
            <w:tcW w:w="491" w:type="pct"/>
            <w:tcBorders>
              <w:top w:val="dotted" w:sz="4" w:space="0" w:color="auto"/>
              <w:bottom w:val="dotted" w:sz="4" w:space="0" w:color="auto"/>
            </w:tcBorders>
          </w:tcPr>
          <w:p w14:paraId="3968FEED" w14:textId="5BD55D68" w:rsidR="0014244F" w:rsidRPr="00812C61" w:rsidRDefault="009F7035" w:rsidP="003033CA">
            <w:pPr>
              <w:rPr>
                <w:rFonts w:ascii="TH SarabunPSK" w:hAnsi="TH SarabunPSK" w:cs="TH SarabunPSK"/>
                <w:szCs w:val="32"/>
                <w:cs/>
              </w:rPr>
            </w:pPr>
            <w:r w:rsidRPr="00812C61">
              <w:rPr>
                <w:rFonts w:ascii="TH SarabunPSK" w:hAnsi="TH SarabunPSK" w:cs="TH SarabunPSK"/>
                <w:szCs w:val="32"/>
                <w:lang w:val="en-GB"/>
              </w:rPr>
              <w:t>PO</w:t>
            </w:r>
            <w:r w:rsidR="00812C61">
              <w:rPr>
                <w:rFonts w:ascii="TH SarabunPSK" w:hAnsi="TH SarabunPSK" w:cs="TH SarabunPSK" w:hint="cs"/>
                <w:szCs w:val="32"/>
                <w:cs/>
                <w:lang w:val="en-GB"/>
              </w:rPr>
              <w:t>4</w:t>
            </w:r>
          </w:p>
        </w:tc>
        <w:tc>
          <w:tcPr>
            <w:tcW w:w="1960" w:type="pct"/>
            <w:tcBorders>
              <w:top w:val="dotted" w:sz="4" w:space="0" w:color="auto"/>
              <w:bottom w:val="dotted" w:sz="4" w:space="0" w:color="auto"/>
            </w:tcBorders>
          </w:tcPr>
          <w:p w14:paraId="0C08A7B0" w14:textId="539B9268" w:rsidR="0014244F" w:rsidRPr="00812C61" w:rsidRDefault="0014244F" w:rsidP="00502B12">
            <w:pPr>
              <w:rPr>
                <w:rFonts w:ascii="TH SarabunPSK" w:hAnsi="TH SarabunPSK" w:cs="TH SarabunPSK"/>
                <w:szCs w:val="32"/>
                <w:cs/>
                <w:lang w:val="en-GB"/>
              </w:rPr>
            </w:pPr>
            <w:r w:rsidRPr="00812C61">
              <w:rPr>
                <w:rFonts w:ascii="TH SarabunPSK" w:hAnsi="TH SarabunPSK" w:cs="TH SarabunPSK"/>
                <w:szCs w:val="32"/>
                <w:cs/>
              </w:rPr>
              <w:t>ความตกลงว่าด้วยการเดินเรือพาณิชย์ในลุ่มแม่น้ำโขงตอนบน</w:t>
            </w:r>
            <w:r w:rsidRPr="00812C61">
              <w:rPr>
                <w:rFonts w:ascii="TH SarabunPSK" w:hAnsi="TH SarabunPSK" w:cs="TH SarabunPSK"/>
                <w:szCs w:val="32"/>
              </w:rPr>
              <w:t xml:space="preserve"> (Quadripartite Agreement on Commercial Navigation on </w:t>
            </w:r>
            <w:proofErr w:type="spellStart"/>
            <w:r w:rsidRPr="00812C61">
              <w:rPr>
                <w:rFonts w:ascii="TH SarabunPSK" w:hAnsi="TH SarabunPSK" w:cs="TH SarabunPSK"/>
                <w:szCs w:val="32"/>
              </w:rPr>
              <w:t>Lancang</w:t>
            </w:r>
            <w:proofErr w:type="spellEnd"/>
            <w:r w:rsidRPr="00812C61">
              <w:rPr>
                <w:rFonts w:ascii="TH SarabunPSK" w:hAnsi="TH SarabunPSK" w:cs="TH SarabunPSK"/>
                <w:szCs w:val="32"/>
              </w:rPr>
              <w:t xml:space="preserve"> – Mekong River)</w:t>
            </w:r>
          </w:p>
        </w:tc>
        <w:tc>
          <w:tcPr>
            <w:tcW w:w="436" w:type="pct"/>
            <w:tcBorders>
              <w:top w:val="dotted" w:sz="4" w:space="0" w:color="auto"/>
              <w:bottom w:val="dotted" w:sz="4" w:space="0" w:color="auto"/>
            </w:tcBorders>
          </w:tcPr>
          <w:p w14:paraId="4315B965" w14:textId="62AB299C" w:rsidR="0014244F" w:rsidRPr="00812C61" w:rsidRDefault="00C40CFE" w:rsidP="00601B34">
            <w:pPr>
              <w:jc w:val="thaiDistribute"/>
              <w:rPr>
                <w:rFonts w:ascii="TH SarabunPSK" w:hAnsi="TH SarabunPSK" w:cs="TH SarabunPSK"/>
                <w:szCs w:val="32"/>
                <w:cs/>
              </w:rPr>
            </w:pPr>
            <w:r w:rsidRPr="00812C61">
              <w:rPr>
                <w:rFonts w:ascii="TH SarabunPSK" w:hAnsi="TH SarabunPSK" w:cs="TH SarabunPSK"/>
                <w:szCs w:val="32"/>
              </w:rPr>
              <w:t>PT</w:t>
            </w:r>
            <w:r w:rsidR="00812C61">
              <w:rPr>
                <w:rFonts w:ascii="TH SarabunPSK" w:hAnsi="TH SarabunPSK" w:cs="TH SarabunPSK" w:hint="cs"/>
                <w:szCs w:val="32"/>
                <w:cs/>
              </w:rPr>
              <w:t>4</w:t>
            </w:r>
          </w:p>
        </w:tc>
        <w:tc>
          <w:tcPr>
            <w:tcW w:w="2113" w:type="pct"/>
            <w:tcBorders>
              <w:top w:val="dotted" w:sz="4" w:space="0" w:color="auto"/>
              <w:bottom w:val="dotted" w:sz="4" w:space="0" w:color="auto"/>
            </w:tcBorders>
          </w:tcPr>
          <w:p w14:paraId="337622D8" w14:textId="572F8DD5" w:rsidR="0014244F" w:rsidRPr="00812C61" w:rsidRDefault="001E4A83" w:rsidP="00502B12">
            <w:pPr>
              <w:jc w:val="thaiDistribute"/>
              <w:rPr>
                <w:rFonts w:ascii="TH SarabunPSK" w:hAnsi="TH SarabunPSK" w:cs="TH SarabunPSK"/>
                <w:szCs w:val="32"/>
              </w:rPr>
            </w:pPr>
            <w:r w:rsidRPr="00812C61">
              <w:rPr>
                <w:rFonts w:ascii="TH SarabunPSK" w:hAnsi="TH SarabunPSK" w:cs="TH SarabunPSK"/>
                <w:szCs w:val="32"/>
                <w:cs/>
              </w:rPr>
              <w:t>ความตกลงว่าด้วยการเดินเรือพาณิชย์ใน</w:t>
            </w:r>
            <w:r w:rsidR="00502B12">
              <w:rPr>
                <w:rFonts w:ascii="TH SarabunPSK" w:hAnsi="TH SarabunPSK" w:cs="TH SarabunPSK" w:hint="cs"/>
                <w:szCs w:val="32"/>
                <w:cs/>
              </w:rPr>
              <w:t xml:space="preserve">     </w:t>
            </w:r>
            <w:r w:rsidRPr="00812C61">
              <w:rPr>
                <w:rFonts w:ascii="TH SarabunPSK" w:hAnsi="TH SarabunPSK" w:cs="TH SarabunPSK"/>
                <w:szCs w:val="32"/>
                <w:cs/>
              </w:rPr>
              <w:t>ลุ่มแม่น้ำโขงตอนบน (ข้อตกลงว่าด้วยการเคลื่อนย้ายเกาะแก่ง ที่มีผลกระทบต่อระบบนิเวศของลุ่มแม่น้ำโขง</w:t>
            </w:r>
            <w:r w:rsidR="00C40CFE" w:rsidRPr="00812C61">
              <w:rPr>
                <w:rFonts w:ascii="TH SarabunPSK" w:hAnsi="TH SarabunPSK" w:cs="TH SarabunPSK"/>
                <w:szCs w:val="32"/>
                <w:cs/>
              </w:rPr>
              <w:t xml:space="preserve"> ปริมาณสัตว์น้ำจืด ฯลฯ เป็นต้น)</w:t>
            </w:r>
          </w:p>
        </w:tc>
      </w:tr>
      <w:tr w:rsidR="00C201D7" w:rsidRPr="00812C61" w14:paraId="40D99B08" w14:textId="77777777" w:rsidTr="003865CE">
        <w:trPr>
          <w:trHeight w:hRule="exact" w:val="2948"/>
        </w:trPr>
        <w:tc>
          <w:tcPr>
            <w:tcW w:w="491" w:type="pct"/>
            <w:tcBorders>
              <w:top w:val="dotted" w:sz="4" w:space="0" w:color="auto"/>
              <w:bottom w:val="dotted" w:sz="4" w:space="0" w:color="auto"/>
            </w:tcBorders>
          </w:tcPr>
          <w:p w14:paraId="6934D45D" w14:textId="617F98C3" w:rsidR="00D11723" w:rsidRPr="00812C61" w:rsidRDefault="00D11723" w:rsidP="003033CA">
            <w:pPr>
              <w:rPr>
                <w:rFonts w:ascii="TH SarabunPSK" w:hAnsi="TH SarabunPSK" w:cs="TH SarabunPSK"/>
                <w:szCs w:val="32"/>
              </w:rPr>
            </w:pPr>
            <w:r w:rsidRPr="00812C61">
              <w:rPr>
                <w:rFonts w:ascii="TH SarabunPSK" w:hAnsi="TH SarabunPSK" w:cs="TH SarabunPSK"/>
                <w:szCs w:val="32"/>
              </w:rPr>
              <w:t>PO</w:t>
            </w:r>
            <w:r w:rsidR="00F52C33">
              <w:rPr>
                <w:rFonts w:ascii="TH SarabunPSK" w:hAnsi="TH SarabunPSK" w:cs="TH SarabunPSK" w:hint="cs"/>
                <w:szCs w:val="32"/>
                <w:cs/>
              </w:rPr>
              <w:t>5</w:t>
            </w:r>
          </w:p>
        </w:tc>
        <w:tc>
          <w:tcPr>
            <w:tcW w:w="1960" w:type="pct"/>
            <w:tcBorders>
              <w:top w:val="dotted" w:sz="4" w:space="0" w:color="auto"/>
              <w:bottom w:val="dotted" w:sz="4" w:space="0" w:color="auto"/>
            </w:tcBorders>
          </w:tcPr>
          <w:p w14:paraId="2AC3D784" w14:textId="60DA6311" w:rsidR="00D11723" w:rsidRPr="00812C61" w:rsidRDefault="00AE52D2" w:rsidP="00601B34">
            <w:pPr>
              <w:jc w:val="thaiDistribute"/>
              <w:rPr>
                <w:rFonts w:ascii="TH SarabunPSK" w:hAnsi="TH SarabunPSK" w:cs="TH SarabunPSK"/>
                <w:szCs w:val="32"/>
                <w:cs/>
              </w:rPr>
            </w:pPr>
            <w:r w:rsidRPr="00812C61">
              <w:rPr>
                <w:rFonts w:ascii="TH SarabunPSK" w:hAnsi="TH SarabunPSK" w:cs="TH SarabunPSK"/>
                <w:szCs w:val="32"/>
                <w:cs/>
              </w:rPr>
              <w:t>มีการกำหนดแนวทางขับเคลื่อนนโยบายสำคัญด้านการปรับโครงสร้างการผลิตสินค้าเกษตร ตามแผนพัฒนาจังหวัดและกลุ่มจังหวัด รวมทั้งโครงการตามนโยบายสำคัญ ๑๔ โครงการ ของกระทรวงเกษตรและสหกรณ์อย่างชัดเจน</w:t>
            </w:r>
          </w:p>
        </w:tc>
        <w:tc>
          <w:tcPr>
            <w:tcW w:w="436" w:type="pct"/>
            <w:tcBorders>
              <w:top w:val="dotted" w:sz="4" w:space="0" w:color="auto"/>
              <w:bottom w:val="dotted" w:sz="4" w:space="0" w:color="auto"/>
            </w:tcBorders>
          </w:tcPr>
          <w:p w14:paraId="362FB3BA" w14:textId="20ADEC82" w:rsidR="00D11723" w:rsidRPr="00812C61" w:rsidRDefault="00D11723" w:rsidP="00601B34">
            <w:pPr>
              <w:jc w:val="thaiDistribute"/>
              <w:rPr>
                <w:rFonts w:ascii="TH SarabunPSK" w:hAnsi="TH SarabunPSK" w:cs="TH SarabunPSK"/>
                <w:szCs w:val="32"/>
              </w:rPr>
            </w:pPr>
          </w:p>
        </w:tc>
        <w:tc>
          <w:tcPr>
            <w:tcW w:w="2113" w:type="pct"/>
            <w:tcBorders>
              <w:top w:val="dotted" w:sz="4" w:space="0" w:color="auto"/>
              <w:bottom w:val="dotted" w:sz="4" w:space="0" w:color="auto"/>
            </w:tcBorders>
          </w:tcPr>
          <w:p w14:paraId="52DE9A7D" w14:textId="61C4D0B3" w:rsidR="00D11723" w:rsidRPr="00812C61" w:rsidRDefault="00D11723" w:rsidP="00601B34">
            <w:pPr>
              <w:pStyle w:val="a4"/>
              <w:ind w:left="277"/>
              <w:jc w:val="thaiDistribute"/>
              <w:rPr>
                <w:rFonts w:ascii="TH SarabunPSK" w:hAnsi="TH SarabunPSK" w:cs="TH SarabunPSK"/>
                <w:szCs w:val="32"/>
                <w:cs/>
              </w:rPr>
            </w:pPr>
          </w:p>
        </w:tc>
      </w:tr>
      <w:tr w:rsidR="00C201D7" w:rsidRPr="00812C61" w14:paraId="6B4C9471" w14:textId="77777777" w:rsidTr="003865CE">
        <w:trPr>
          <w:trHeight w:hRule="exact" w:val="2041"/>
        </w:trPr>
        <w:tc>
          <w:tcPr>
            <w:tcW w:w="491" w:type="pct"/>
            <w:tcBorders>
              <w:top w:val="dotted" w:sz="4" w:space="0" w:color="auto"/>
              <w:bottom w:val="dotted" w:sz="4" w:space="0" w:color="auto"/>
            </w:tcBorders>
          </w:tcPr>
          <w:p w14:paraId="771D51C7" w14:textId="646CF9BF" w:rsidR="00D11723" w:rsidRPr="00812C61" w:rsidRDefault="00D11723" w:rsidP="003033CA">
            <w:pPr>
              <w:rPr>
                <w:rFonts w:ascii="TH SarabunPSK" w:hAnsi="TH SarabunPSK" w:cs="TH SarabunPSK"/>
                <w:szCs w:val="32"/>
              </w:rPr>
            </w:pPr>
            <w:r w:rsidRPr="00812C61">
              <w:rPr>
                <w:rFonts w:ascii="TH SarabunPSK" w:hAnsi="TH SarabunPSK" w:cs="TH SarabunPSK"/>
                <w:szCs w:val="32"/>
              </w:rPr>
              <w:t>PO</w:t>
            </w:r>
            <w:r w:rsidR="00F52C33">
              <w:rPr>
                <w:rFonts w:ascii="TH SarabunPSK" w:hAnsi="TH SarabunPSK" w:cs="TH SarabunPSK" w:hint="cs"/>
                <w:szCs w:val="32"/>
                <w:cs/>
              </w:rPr>
              <w:t>6</w:t>
            </w:r>
          </w:p>
        </w:tc>
        <w:tc>
          <w:tcPr>
            <w:tcW w:w="1960" w:type="pct"/>
            <w:tcBorders>
              <w:top w:val="dotted" w:sz="4" w:space="0" w:color="auto"/>
              <w:bottom w:val="dotted" w:sz="4" w:space="0" w:color="auto"/>
            </w:tcBorders>
          </w:tcPr>
          <w:p w14:paraId="3AD73142" w14:textId="332EEFBE" w:rsidR="00D11723" w:rsidRPr="00812C61" w:rsidRDefault="001E4A83" w:rsidP="00502B12">
            <w:pPr>
              <w:jc w:val="thaiDistribute"/>
              <w:rPr>
                <w:rFonts w:ascii="TH SarabunPSK" w:hAnsi="TH SarabunPSK" w:cs="TH SarabunPSK"/>
                <w:szCs w:val="32"/>
                <w:cs/>
              </w:rPr>
            </w:pPr>
            <w:r w:rsidRPr="00812C61">
              <w:rPr>
                <w:rFonts w:ascii="TH SarabunPSK" w:hAnsi="TH SarabunPSK" w:cs="TH SarabunPSK"/>
                <w:szCs w:val="32"/>
                <w:cs/>
              </w:rPr>
              <w:t>รัฐบาลจัดตั้งสำนักงานทรัพยากรน้ำแห่งชาติ ตามคำสั่งคณะรักษาความ</w:t>
            </w:r>
            <w:r w:rsidR="00502B12">
              <w:rPr>
                <w:rFonts w:ascii="TH SarabunPSK" w:hAnsi="TH SarabunPSK" w:cs="TH SarabunPSK" w:hint="cs"/>
                <w:szCs w:val="32"/>
                <w:cs/>
              </w:rPr>
              <w:t xml:space="preserve">   </w:t>
            </w:r>
            <w:r w:rsidRPr="00812C61">
              <w:rPr>
                <w:rFonts w:ascii="TH SarabunPSK" w:hAnsi="TH SarabunPSK" w:cs="TH SarabunPSK"/>
                <w:szCs w:val="32"/>
                <w:cs/>
              </w:rPr>
              <w:t>สงบแห่งชาติที่ ๔๖/๒๕๖๐ ลงวันที่  ๒๕  ตุลาคม  ๒๕๖๐ เพื่อกำหนดนโยบายการบริหารจัดการทรัพยากรน้ำทั้งระบบ</w:t>
            </w:r>
          </w:p>
        </w:tc>
        <w:tc>
          <w:tcPr>
            <w:tcW w:w="436" w:type="pct"/>
            <w:tcBorders>
              <w:top w:val="dotted" w:sz="4" w:space="0" w:color="auto"/>
              <w:bottom w:val="dotted" w:sz="4" w:space="0" w:color="auto"/>
            </w:tcBorders>
          </w:tcPr>
          <w:p w14:paraId="6C899574" w14:textId="77777777" w:rsidR="00D11723" w:rsidRPr="00812C61" w:rsidRDefault="00D11723" w:rsidP="00601B34">
            <w:pPr>
              <w:jc w:val="thaiDistribute"/>
              <w:rPr>
                <w:rFonts w:ascii="TH SarabunPSK" w:hAnsi="TH SarabunPSK" w:cs="TH SarabunPSK"/>
                <w:szCs w:val="32"/>
              </w:rPr>
            </w:pPr>
          </w:p>
        </w:tc>
        <w:tc>
          <w:tcPr>
            <w:tcW w:w="2113" w:type="pct"/>
            <w:tcBorders>
              <w:top w:val="dotted" w:sz="4" w:space="0" w:color="auto"/>
              <w:bottom w:val="dotted" w:sz="4" w:space="0" w:color="auto"/>
            </w:tcBorders>
          </w:tcPr>
          <w:p w14:paraId="7537733B" w14:textId="77777777" w:rsidR="00D11723" w:rsidRPr="00812C61" w:rsidRDefault="00D11723" w:rsidP="00601B34">
            <w:pPr>
              <w:pStyle w:val="af6"/>
              <w:spacing w:before="0" w:beforeAutospacing="0" w:after="0" w:afterAutospacing="0"/>
              <w:jc w:val="thaiDistribute"/>
              <w:rPr>
                <w:rFonts w:ascii="TH SarabunPSK" w:hAnsi="TH SarabunPSK" w:cs="TH SarabunPSK"/>
                <w:szCs w:val="32"/>
              </w:rPr>
            </w:pPr>
          </w:p>
        </w:tc>
      </w:tr>
      <w:tr w:rsidR="00C201D7" w:rsidRPr="00812C61" w14:paraId="2F748C18" w14:textId="77777777" w:rsidTr="00CF1759">
        <w:trPr>
          <w:trHeight w:val="397"/>
        </w:trPr>
        <w:tc>
          <w:tcPr>
            <w:tcW w:w="491" w:type="pct"/>
            <w:tcBorders>
              <w:top w:val="dotted" w:sz="4" w:space="0" w:color="auto"/>
              <w:bottom w:val="single" w:sz="4" w:space="0" w:color="auto"/>
            </w:tcBorders>
          </w:tcPr>
          <w:p w14:paraId="73E7B68C" w14:textId="3860D7A3" w:rsidR="00D11723" w:rsidRPr="00812C61" w:rsidRDefault="00D11723" w:rsidP="003033CA">
            <w:pPr>
              <w:rPr>
                <w:rFonts w:ascii="TH SarabunPSK" w:hAnsi="TH SarabunPSK" w:cs="TH SarabunPSK"/>
                <w:szCs w:val="32"/>
                <w:cs/>
              </w:rPr>
            </w:pPr>
            <w:r w:rsidRPr="00812C61">
              <w:rPr>
                <w:rFonts w:ascii="TH SarabunPSK" w:hAnsi="TH SarabunPSK" w:cs="TH SarabunPSK"/>
                <w:szCs w:val="32"/>
              </w:rPr>
              <w:t>PO</w:t>
            </w:r>
            <w:r w:rsidR="00F52C33">
              <w:rPr>
                <w:rFonts w:ascii="TH SarabunPSK" w:hAnsi="TH SarabunPSK" w:cs="TH SarabunPSK" w:hint="cs"/>
                <w:szCs w:val="32"/>
                <w:cs/>
              </w:rPr>
              <w:t>7</w:t>
            </w:r>
          </w:p>
        </w:tc>
        <w:tc>
          <w:tcPr>
            <w:tcW w:w="1960" w:type="pct"/>
            <w:tcBorders>
              <w:top w:val="dotted" w:sz="4" w:space="0" w:color="auto"/>
              <w:bottom w:val="single" w:sz="4" w:space="0" w:color="auto"/>
            </w:tcBorders>
          </w:tcPr>
          <w:p w14:paraId="1B5310AC" w14:textId="41ADFF43" w:rsidR="00D11723" w:rsidRPr="00812C61" w:rsidRDefault="001E4A83" w:rsidP="00601B34">
            <w:pPr>
              <w:jc w:val="thaiDistribute"/>
              <w:rPr>
                <w:rFonts w:ascii="TH SarabunPSK" w:hAnsi="TH SarabunPSK" w:cs="TH SarabunPSK"/>
                <w:szCs w:val="32"/>
                <w:cs/>
              </w:rPr>
            </w:pPr>
            <w:r w:rsidRPr="00812C61">
              <w:rPr>
                <w:rFonts w:ascii="TH SarabunPSK" w:hAnsi="TH SarabunPSK" w:cs="TH SarabunPSK"/>
                <w:szCs w:val="32"/>
                <w:cs/>
              </w:rPr>
              <w:t>มีการกำหนดนโยบายในการส่งเสริมการใช้เทคโนโลยี และนวัตกรรม ไปสู่เกษตรกร</w:t>
            </w:r>
          </w:p>
        </w:tc>
        <w:tc>
          <w:tcPr>
            <w:tcW w:w="436" w:type="pct"/>
            <w:tcBorders>
              <w:top w:val="dotted" w:sz="4" w:space="0" w:color="auto"/>
              <w:bottom w:val="single" w:sz="4" w:space="0" w:color="auto"/>
            </w:tcBorders>
          </w:tcPr>
          <w:p w14:paraId="5CB35B0B" w14:textId="77777777" w:rsidR="00D11723" w:rsidRPr="00812C61" w:rsidRDefault="00D11723" w:rsidP="00601B34">
            <w:pPr>
              <w:jc w:val="thaiDistribute"/>
              <w:rPr>
                <w:rFonts w:ascii="TH SarabunPSK" w:hAnsi="TH SarabunPSK" w:cs="TH SarabunPSK"/>
                <w:szCs w:val="32"/>
              </w:rPr>
            </w:pPr>
          </w:p>
        </w:tc>
        <w:tc>
          <w:tcPr>
            <w:tcW w:w="2113" w:type="pct"/>
            <w:tcBorders>
              <w:top w:val="dotted" w:sz="4" w:space="0" w:color="auto"/>
              <w:bottom w:val="single" w:sz="4" w:space="0" w:color="auto"/>
            </w:tcBorders>
          </w:tcPr>
          <w:p w14:paraId="67B8968D" w14:textId="77777777" w:rsidR="00D11723" w:rsidRPr="00812C61" w:rsidRDefault="00D11723" w:rsidP="00601B34">
            <w:pPr>
              <w:pStyle w:val="af6"/>
              <w:spacing w:before="0" w:beforeAutospacing="0" w:after="0" w:afterAutospacing="0"/>
              <w:jc w:val="thaiDistribute"/>
              <w:rPr>
                <w:rFonts w:ascii="TH SarabunPSK" w:hAnsi="TH SarabunPSK" w:cs="TH SarabunPSK"/>
                <w:szCs w:val="32"/>
              </w:rPr>
            </w:pPr>
          </w:p>
        </w:tc>
      </w:tr>
      <w:tr w:rsidR="00C201D7" w:rsidRPr="00812C61" w14:paraId="22757AAB" w14:textId="77777777" w:rsidTr="00CF1759">
        <w:trPr>
          <w:trHeight w:val="397"/>
        </w:trPr>
        <w:tc>
          <w:tcPr>
            <w:tcW w:w="5000" w:type="pct"/>
            <w:gridSpan w:val="4"/>
            <w:tcBorders>
              <w:bottom w:val="dotted" w:sz="4" w:space="0" w:color="auto"/>
            </w:tcBorders>
          </w:tcPr>
          <w:p w14:paraId="252F4BA3" w14:textId="77777777" w:rsidR="00D11723" w:rsidRPr="00812C61" w:rsidRDefault="00D11723" w:rsidP="00601B34">
            <w:pPr>
              <w:jc w:val="thaiDistribute"/>
              <w:rPr>
                <w:rFonts w:ascii="TH SarabunPSK" w:hAnsi="TH SarabunPSK" w:cs="TH SarabunPSK"/>
                <w:b/>
                <w:bCs/>
                <w:szCs w:val="32"/>
              </w:rPr>
            </w:pPr>
            <w:proofErr w:type="gramStart"/>
            <w:r w:rsidRPr="00812C61">
              <w:rPr>
                <w:rFonts w:ascii="TH SarabunPSK" w:hAnsi="TH SarabunPSK" w:cs="TH SarabunPSK"/>
                <w:b/>
                <w:bCs/>
                <w:szCs w:val="32"/>
              </w:rPr>
              <w:lastRenderedPageBreak/>
              <w:t xml:space="preserve">E </w:t>
            </w:r>
            <w:r w:rsidRPr="00812C61">
              <w:rPr>
                <w:rFonts w:ascii="TH SarabunPSK" w:hAnsi="TH SarabunPSK" w:cs="TH SarabunPSK"/>
                <w:b/>
                <w:bCs/>
                <w:szCs w:val="32"/>
                <w:cs/>
              </w:rPr>
              <w:t>:</w:t>
            </w:r>
            <w:proofErr w:type="gramEnd"/>
            <w:r w:rsidRPr="00812C61">
              <w:rPr>
                <w:rFonts w:ascii="TH SarabunPSK" w:hAnsi="TH SarabunPSK" w:cs="TH SarabunPSK"/>
                <w:b/>
                <w:bCs/>
                <w:szCs w:val="32"/>
                <w:cs/>
              </w:rPr>
              <w:t xml:space="preserve"> </w:t>
            </w:r>
            <w:r w:rsidRPr="00812C61">
              <w:rPr>
                <w:rFonts w:ascii="TH SarabunPSK" w:hAnsi="TH SarabunPSK" w:cs="TH SarabunPSK"/>
                <w:b/>
                <w:bCs/>
                <w:szCs w:val="32"/>
              </w:rPr>
              <w:t>Economic Factors</w:t>
            </w:r>
            <w:r w:rsidRPr="00812C61">
              <w:rPr>
                <w:rFonts w:ascii="TH SarabunPSK" w:hAnsi="TH SarabunPSK" w:cs="TH SarabunPSK"/>
                <w:b/>
                <w:bCs/>
                <w:szCs w:val="32"/>
                <w:cs/>
              </w:rPr>
              <w:t xml:space="preserve"> เศรษฐกิจ</w:t>
            </w:r>
          </w:p>
        </w:tc>
      </w:tr>
      <w:tr w:rsidR="00C201D7" w:rsidRPr="00812C61" w14:paraId="41679E30" w14:textId="77777777" w:rsidTr="00CF1759">
        <w:trPr>
          <w:trHeight w:val="397"/>
        </w:trPr>
        <w:tc>
          <w:tcPr>
            <w:tcW w:w="491" w:type="pct"/>
            <w:tcBorders>
              <w:top w:val="dotted" w:sz="4" w:space="0" w:color="auto"/>
              <w:bottom w:val="dotted" w:sz="4" w:space="0" w:color="auto"/>
            </w:tcBorders>
          </w:tcPr>
          <w:p w14:paraId="0FEFAC6B" w14:textId="28F666A5" w:rsidR="00D11723" w:rsidRPr="00812C61" w:rsidRDefault="00D11723" w:rsidP="003033CA">
            <w:pPr>
              <w:rPr>
                <w:rFonts w:ascii="TH SarabunPSK" w:hAnsi="TH SarabunPSK" w:cs="TH SarabunPSK"/>
                <w:szCs w:val="32"/>
                <w:cs/>
              </w:rPr>
            </w:pPr>
            <w:r w:rsidRPr="00812C61">
              <w:rPr>
                <w:rFonts w:ascii="TH SarabunPSK" w:hAnsi="TH SarabunPSK" w:cs="TH SarabunPSK"/>
                <w:szCs w:val="32"/>
              </w:rPr>
              <w:t>EO</w:t>
            </w:r>
            <w:r w:rsidR="00F52C33">
              <w:rPr>
                <w:rFonts w:ascii="TH SarabunPSK" w:hAnsi="TH SarabunPSK" w:cs="TH SarabunPSK" w:hint="cs"/>
                <w:szCs w:val="32"/>
                <w:cs/>
              </w:rPr>
              <w:t>1</w:t>
            </w:r>
          </w:p>
        </w:tc>
        <w:tc>
          <w:tcPr>
            <w:tcW w:w="1960" w:type="pct"/>
            <w:tcBorders>
              <w:top w:val="dotted" w:sz="4" w:space="0" w:color="auto"/>
              <w:bottom w:val="dotted" w:sz="4" w:space="0" w:color="auto"/>
            </w:tcBorders>
          </w:tcPr>
          <w:p w14:paraId="78B6447B" w14:textId="77777777" w:rsidR="00D11723" w:rsidRPr="00812C61" w:rsidRDefault="00D11723" w:rsidP="00601B34">
            <w:pPr>
              <w:jc w:val="thaiDistribute"/>
              <w:rPr>
                <w:rFonts w:ascii="TH SarabunPSK" w:hAnsi="TH SarabunPSK" w:cs="TH SarabunPSK"/>
                <w:szCs w:val="32"/>
                <w:cs/>
              </w:rPr>
            </w:pPr>
            <w:r w:rsidRPr="00812C61">
              <w:rPr>
                <w:rFonts w:ascii="TH SarabunPSK" w:hAnsi="TH SarabunPSK" w:cs="TH SarabunPSK"/>
                <w:szCs w:val="32"/>
                <w:cs/>
              </w:rPr>
              <w:t>การปรับโครงสร้างหนี้ของเกษตรกร</w:t>
            </w:r>
          </w:p>
        </w:tc>
        <w:tc>
          <w:tcPr>
            <w:tcW w:w="436" w:type="pct"/>
            <w:tcBorders>
              <w:top w:val="dotted" w:sz="4" w:space="0" w:color="auto"/>
              <w:bottom w:val="dotted" w:sz="4" w:space="0" w:color="auto"/>
            </w:tcBorders>
          </w:tcPr>
          <w:p w14:paraId="036E2B0F" w14:textId="030D8A7B" w:rsidR="00D11723" w:rsidRPr="00812C61" w:rsidRDefault="00D11723" w:rsidP="00601B34">
            <w:pPr>
              <w:jc w:val="thaiDistribute"/>
              <w:rPr>
                <w:rFonts w:ascii="TH SarabunPSK" w:hAnsi="TH SarabunPSK" w:cs="TH SarabunPSK"/>
                <w:szCs w:val="32"/>
              </w:rPr>
            </w:pPr>
            <w:r w:rsidRPr="00812C61">
              <w:rPr>
                <w:rFonts w:ascii="TH SarabunPSK" w:hAnsi="TH SarabunPSK" w:cs="TH SarabunPSK"/>
                <w:szCs w:val="32"/>
              </w:rPr>
              <w:t>ET</w:t>
            </w:r>
            <w:r w:rsidR="00F52C33">
              <w:rPr>
                <w:rFonts w:ascii="TH SarabunPSK" w:hAnsi="TH SarabunPSK" w:cs="TH SarabunPSK" w:hint="cs"/>
                <w:szCs w:val="32"/>
                <w:cs/>
              </w:rPr>
              <w:t>1</w:t>
            </w:r>
          </w:p>
        </w:tc>
        <w:tc>
          <w:tcPr>
            <w:tcW w:w="2113" w:type="pct"/>
            <w:tcBorders>
              <w:top w:val="dotted" w:sz="4" w:space="0" w:color="auto"/>
              <w:bottom w:val="dotted" w:sz="4" w:space="0" w:color="auto"/>
            </w:tcBorders>
          </w:tcPr>
          <w:p w14:paraId="3476820B" w14:textId="740BDBBD" w:rsidR="00D11723" w:rsidRPr="00812C61" w:rsidRDefault="00D11723" w:rsidP="00601B34">
            <w:pPr>
              <w:jc w:val="thaiDistribute"/>
              <w:rPr>
                <w:rFonts w:ascii="TH SarabunPSK" w:hAnsi="TH SarabunPSK" w:cs="TH SarabunPSK"/>
                <w:szCs w:val="32"/>
                <w:cs/>
              </w:rPr>
            </w:pPr>
            <w:r w:rsidRPr="00812C61">
              <w:rPr>
                <w:rFonts w:ascii="TH SarabunPSK" w:hAnsi="TH SarabunPSK" w:cs="TH SarabunPSK"/>
                <w:szCs w:val="32"/>
                <w:cs/>
              </w:rPr>
              <w:t>เกิดโรคระบาดรุนแรง</w:t>
            </w:r>
            <w:r w:rsidR="00F65CDE" w:rsidRPr="00812C61">
              <w:rPr>
                <w:rFonts w:ascii="TH SarabunPSK" w:hAnsi="TH SarabunPSK" w:cs="TH SarabunPSK"/>
                <w:szCs w:val="32"/>
                <w:cs/>
              </w:rPr>
              <w:t>ทั้งในคน สัตว์ และพืช</w:t>
            </w:r>
            <w:r w:rsidRPr="00812C61">
              <w:rPr>
                <w:rFonts w:ascii="TH SarabunPSK" w:hAnsi="TH SarabunPSK" w:cs="TH SarabunPSK"/>
                <w:szCs w:val="32"/>
                <w:cs/>
              </w:rPr>
              <w:t xml:space="preserve"> </w:t>
            </w:r>
          </w:p>
        </w:tc>
      </w:tr>
      <w:tr w:rsidR="00C201D7" w:rsidRPr="00812C61" w14:paraId="60E9B7A5" w14:textId="77777777" w:rsidTr="00CF1759">
        <w:trPr>
          <w:trHeight w:val="397"/>
        </w:trPr>
        <w:tc>
          <w:tcPr>
            <w:tcW w:w="491" w:type="pct"/>
            <w:tcBorders>
              <w:top w:val="dotted" w:sz="4" w:space="0" w:color="auto"/>
              <w:bottom w:val="dotted" w:sz="4" w:space="0" w:color="auto"/>
            </w:tcBorders>
          </w:tcPr>
          <w:p w14:paraId="3F2C6823" w14:textId="336B00C0" w:rsidR="00D11723" w:rsidRPr="00812C61" w:rsidRDefault="00D11723" w:rsidP="003033CA">
            <w:pPr>
              <w:rPr>
                <w:rFonts w:ascii="TH SarabunPSK" w:hAnsi="TH SarabunPSK" w:cs="TH SarabunPSK"/>
                <w:szCs w:val="32"/>
              </w:rPr>
            </w:pPr>
            <w:r w:rsidRPr="00812C61">
              <w:rPr>
                <w:rFonts w:ascii="TH SarabunPSK" w:hAnsi="TH SarabunPSK" w:cs="TH SarabunPSK"/>
                <w:szCs w:val="32"/>
              </w:rPr>
              <w:t>EO</w:t>
            </w:r>
            <w:r w:rsidR="00F52C33">
              <w:rPr>
                <w:rFonts w:ascii="TH SarabunPSK" w:hAnsi="TH SarabunPSK" w:cs="TH SarabunPSK" w:hint="cs"/>
                <w:szCs w:val="32"/>
                <w:cs/>
              </w:rPr>
              <w:t>2</w:t>
            </w:r>
          </w:p>
        </w:tc>
        <w:tc>
          <w:tcPr>
            <w:tcW w:w="1960" w:type="pct"/>
            <w:tcBorders>
              <w:top w:val="dotted" w:sz="4" w:space="0" w:color="auto"/>
              <w:bottom w:val="dotted" w:sz="4" w:space="0" w:color="auto"/>
            </w:tcBorders>
          </w:tcPr>
          <w:p w14:paraId="25A3D23F" w14:textId="77777777" w:rsidR="00D11723" w:rsidRPr="00812C61" w:rsidRDefault="00D11723" w:rsidP="00601B34">
            <w:pPr>
              <w:jc w:val="thaiDistribute"/>
              <w:rPr>
                <w:rFonts w:ascii="TH SarabunPSK" w:hAnsi="TH SarabunPSK" w:cs="TH SarabunPSK"/>
                <w:szCs w:val="32"/>
                <w:cs/>
              </w:rPr>
            </w:pPr>
            <w:r w:rsidRPr="00812C61">
              <w:rPr>
                <w:rFonts w:ascii="TH SarabunPSK" w:hAnsi="TH SarabunPSK" w:cs="TH SarabunPSK"/>
                <w:szCs w:val="32"/>
                <w:cs/>
              </w:rPr>
              <w:t>มีแหล่งเงินทุนหลากหลาย</w:t>
            </w:r>
          </w:p>
        </w:tc>
        <w:tc>
          <w:tcPr>
            <w:tcW w:w="436" w:type="pct"/>
            <w:tcBorders>
              <w:top w:val="dotted" w:sz="4" w:space="0" w:color="auto"/>
              <w:bottom w:val="dotted" w:sz="4" w:space="0" w:color="auto"/>
            </w:tcBorders>
          </w:tcPr>
          <w:p w14:paraId="18C571F6" w14:textId="713090B3" w:rsidR="00D11723" w:rsidRPr="00812C61" w:rsidRDefault="00D11723" w:rsidP="00601B34">
            <w:pPr>
              <w:jc w:val="thaiDistribute"/>
              <w:rPr>
                <w:rFonts w:ascii="TH SarabunPSK" w:hAnsi="TH SarabunPSK" w:cs="TH SarabunPSK"/>
                <w:szCs w:val="32"/>
              </w:rPr>
            </w:pPr>
            <w:r w:rsidRPr="00812C61">
              <w:rPr>
                <w:rFonts w:ascii="TH SarabunPSK" w:hAnsi="TH SarabunPSK" w:cs="TH SarabunPSK"/>
                <w:szCs w:val="32"/>
              </w:rPr>
              <w:t>ET</w:t>
            </w:r>
            <w:r w:rsidR="00F52C33">
              <w:rPr>
                <w:rFonts w:ascii="TH SarabunPSK" w:hAnsi="TH SarabunPSK" w:cs="TH SarabunPSK" w:hint="cs"/>
                <w:szCs w:val="32"/>
                <w:cs/>
              </w:rPr>
              <w:t>2</w:t>
            </w:r>
          </w:p>
        </w:tc>
        <w:tc>
          <w:tcPr>
            <w:tcW w:w="2113" w:type="pct"/>
            <w:tcBorders>
              <w:top w:val="dotted" w:sz="4" w:space="0" w:color="auto"/>
              <w:bottom w:val="dotted" w:sz="4" w:space="0" w:color="auto"/>
            </w:tcBorders>
          </w:tcPr>
          <w:p w14:paraId="69B1B13F" w14:textId="05F9C4CB" w:rsidR="001E0794" w:rsidRPr="00812C61" w:rsidRDefault="00D11723" w:rsidP="00601B34">
            <w:pPr>
              <w:jc w:val="thaiDistribute"/>
              <w:rPr>
                <w:rFonts w:ascii="TH SarabunPSK" w:hAnsi="TH SarabunPSK" w:cs="TH SarabunPSK"/>
                <w:szCs w:val="32"/>
                <w:cs/>
              </w:rPr>
            </w:pPr>
            <w:r w:rsidRPr="00812C61">
              <w:rPr>
                <w:rFonts w:ascii="TH SarabunPSK" w:hAnsi="TH SarabunPSK" w:cs="TH SarabunPSK"/>
                <w:szCs w:val="32"/>
                <w:cs/>
              </w:rPr>
              <w:t>ปัจจัยการผลิตมีราคาสูง</w:t>
            </w:r>
          </w:p>
        </w:tc>
      </w:tr>
      <w:tr w:rsidR="00C201D7" w:rsidRPr="00812C61" w14:paraId="775926B4" w14:textId="77777777" w:rsidTr="00CF1759">
        <w:trPr>
          <w:trHeight w:val="397"/>
        </w:trPr>
        <w:tc>
          <w:tcPr>
            <w:tcW w:w="491" w:type="pct"/>
            <w:tcBorders>
              <w:top w:val="dotted" w:sz="4" w:space="0" w:color="auto"/>
              <w:bottom w:val="dotted" w:sz="4" w:space="0" w:color="auto"/>
            </w:tcBorders>
          </w:tcPr>
          <w:p w14:paraId="01371527" w14:textId="58EA0286" w:rsidR="00D11723" w:rsidRPr="00812C61" w:rsidRDefault="00D11723" w:rsidP="003033CA">
            <w:pPr>
              <w:rPr>
                <w:rFonts w:ascii="TH SarabunPSK" w:hAnsi="TH SarabunPSK" w:cs="TH SarabunPSK"/>
                <w:szCs w:val="32"/>
                <w:cs/>
              </w:rPr>
            </w:pPr>
          </w:p>
        </w:tc>
        <w:tc>
          <w:tcPr>
            <w:tcW w:w="1960" w:type="pct"/>
            <w:tcBorders>
              <w:top w:val="dotted" w:sz="4" w:space="0" w:color="auto"/>
              <w:bottom w:val="dotted" w:sz="4" w:space="0" w:color="auto"/>
            </w:tcBorders>
          </w:tcPr>
          <w:p w14:paraId="39333556" w14:textId="53BD632B" w:rsidR="00D11723" w:rsidRPr="00812C61" w:rsidRDefault="00D11723" w:rsidP="00601B34">
            <w:pPr>
              <w:jc w:val="thaiDistribute"/>
              <w:rPr>
                <w:rFonts w:ascii="TH SarabunPSK" w:hAnsi="TH SarabunPSK" w:cs="TH SarabunPSK"/>
                <w:szCs w:val="32"/>
                <w:cs/>
              </w:rPr>
            </w:pPr>
          </w:p>
        </w:tc>
        <w:tc>
          <w:tcPr>
            <w:tcW w:w="436" w:type="pct"/>
            <w:tcBorders>
              <w:top w:val="dotted" w:sz="4" w:space="0" w:color="auto"/>
              <w:bottom w:val="dotted" w:sz="4" w:space="0" w:color="auto"/>
            </w:tcBorders>
          </w:tcPr>
          <w:p w14:paraId="7C91F89C" w14:textId="0BE8B941" w:rsidR="00D11723" w:rsidRPr="00812C61" w:rsidRDefault="00D11723" w:rsidP="00601B34">
            <w:pPr>
              <w:jc w:val="thaiDistribute"/>
              <w:rPr>
                <w:rFonts w:ascii="TH SarabunPSK" w:hAnsi="TH SarabunPSK" w:cs="TH SarabunPSK"/>
                <w:szCs w:val="32"/>
              </w:rPr>
            </w:pPr>
            <w:r w:rsidRPr="00812C61">
              <w:rPr>
                <w:rFonts w:ascii="TH SarabunPSK" w:hAnsi="TH SarabunPSK" w:cs="TH SarabunPSK"/>
                <w:szCs w:val="32"/>
              </w:rPr>
              <w:t>ET</w:t>
            </w:r>
            <w:r w:rsidR="00F52C33">
              <w:rPr>
                <w:rFonts w:ascii="TH SarabunPSK" w:hAnsi="TH SarabunPSK" w:cs="TH SarabunPSK" w:hint="cs"/>
                <w:szCs w:val="32"/>
                <w:cs/>
              </w:rPr>
              <w:t>3</w:t>
            </w:r>
          </w:p>
        </w:tc>
        <w:tc>
          <w:tcPr>
            <w:tcW w:w="2113" w:type="pct"/>
            <w:tcBorders>
              <w:top w:val="dotted" w:sz="4" w:space="0" w:color="auto"/>
              <w:bottom w:val="dotted" w:sz="4" w:space="0" w:color="auto"/>
            </w:tcBorders>
          </w:tcPr>
          <w:p w14:paraId="06FB7236" w14:textId="77777777" w:rsidR="00D11723" w:rsidRPr="00812C61" w:rsidRDefault="00D11723" w:rsidP="00601B34">
            <w:pPr>
              <w:jc w:val="thaiDistribute"/>
              <w:rPr>
                <w:rFonts w:ascii="TH SarabunPSK" w:hAnsi="TH SarabunPSK" w:cs="TH SarabunPSK"/>
                <w:szCs w:val="32"/>
                <w:cs/>
              </w:rPr>
            </w:pPr>
            <w:r w:rsidRPr="00812C61">
              <w:rPr>
                <w:rFonts w:ascii="TH SarabunPSK" w:hAnsi="TH SarabunPSK" w:cs="TH SarabunPSK"/>
                <w:szCs w:val="32"/>
                <w:cs/>
              </w:rPr>
              <w:t>ราคาสินค้าเกษตรผันผวน ไม่มีเสถียรภาพ</w:t>
            </w:r>
          </w:p>
        </w:tc>
      </w:tr>
      <w:tr w:rsidR="00226F50" w:rsidRPr="00812C61" w14:paraId="19488552" w14:textId="77777777" w:rsidTr="00CF1759">
        <w:trPr>
          <w:trHeight w:val="397"/>
        </w:trPr>
        <w:tc>
          <w:tcPr>
            <w:tcW w:w="491" w:type="pct"/>
            <w:tcBorders>
              <w:top w:val="dotted" w:sz="4" w:space="0" w:color="auto"/>
              <w:bottom w:val="single" w:sz="4" w:space="0" w:color="auto"/>
            </w:tcBorders>
          </w:tcPr>
          <w:p w14:paraId="6A4AF229" w14:textId="77777777" w:rsidR="00226F50" w:rsidRPr="00812C61" w:rsidRDefault="00226F50" w:rsidP="00226F50">
            <w:pPr>
              <w:rPr>
                <w:rFonts w:ascii="TH SarabunPSK" w:hAnsi="TH SarabunPSK" w:cs="TH SarabunPSK"/>
                <w:szCs w:val="32"/>
                <w:cs/>
              </w:rPr>
            </w:pPr>
          </w:p>
        </w:tc>
        <w:tc>
          <w:tcPr>
            <w:tcW w:w="1960" w:type="pct"/>
            <w:tcBorders>
              <w:top w:val="dotted" w:sz="4" w:space="0" w:color="auto"/>
              <w:bottom w:val="single" w:sz="4" w:space="0" w:color="auto"/>
            </w:tcBorders>
          </w:tcPr>
          <w:p w14:paraId="5838FFA9" w14:textId="77777777" w:rsidR="00226F50" w:rsidRPr="00812C61" w:rsidRDefault="00226F50" w:rsidP="00226F50">
            <w:pPr>
              <w:jc w:val="thaiDistribute"/>
              <w:rPr>
                <w:rFonts w:ascii="TH SarabunPSK" w:hAnsi="TH SarabunPSK" w:cs="TH SarabunPSK"/>
                <w:szCs w:val="32"/>
                <w:cs/>
              </w:rPr>
            </w:pPr>
          </w:p>
        </w:tc>
        <w:tc>
          <w:tcPr>
            <w:tcW w:w="436" w:type="pct"/>
            <w:tcBorders>
              <w:top w:val="dotted" w:sz="4" w:space="0" w:color="auto"/>
              <w:bottom w:val="single" w:sz="4" w:space="0" w:color="auto"/>
            </w:tcBorders>
          </w:tcPr>
          <w:p w14:paraId="1DB4DE66" w14:textId="7A007E5E" w:rsidR="00226F50" w:rsidRPr="00812C61" w:rsidRDefault="00226F50" w:rsidP="00226F50">
            <w:pPr>
              <w:jc w:val="thaiDistribute"/>
              <w:rPr>
                <w:rFonts w:ascii="TH SarabunPSK" w:hAnsi="TH SarabunPSK" w:cs="TH SarabunPSK"/>
                <w:szCs w:val="32"/>
              </w:rPr>
            </w:pPr>
            <w:r w:rsidRPr="00812C61">
              <w:rPr>
                <w:rFonts w:ascii="TH SarabunPSK" w:hAnsi="TH SarabunPSK" w:cs="TH SarabunPSK"/>
                <w:szCs w:val="32"/>
              </w:rPr>
              <w:t>ET</w:t>
            </w:r>
            <w:r w:rsidR="00F52C33">
              <w:rPr>
                <w:rFonts w:ascii="TH SarabunPSK" w:hAnsi="TH SarabunPSK" w:cs="TH SarabunPSK" w:hint="cs"/>
                <w:szCs w:val="32"/>
                <w:cs/>
              </w:rPr>
              <w:t>4</w:t>
            </w:r>
          </w:p>
        </w:tc>
        <w:tc>
          <w:tcPr>
            <w:tcW w:w="2113" w:type="pct"/>
            <w:tcBorders>
              <w:top w:val="dotted" w:sz="4" w:space="0" w:color="auto"/>
              <w:bottom w:val="single" w:sz="4" w:space="0" w:color="auto"/>
            </w:tcBorders>
          </w:tcPr>
          <w:p w14:paraId="3EC4A707" w14:textId="6EA5E9BA"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สถาบันการเงิน/แหล่งเงินกู้ มีหลักเกณฑ์และเงื่อนไขหลายประการ ทำให้เกษตรกรเข้าถึงแหล่งเงินกู้ได้ยาก</w:t>
            </w:r>
          </w:p>
        </w:tc>
      </w:tr>
      <w:tr w:rsidR="00226F50" w:rsidRPr="00812C61" w14:paraId="472A89DC" w14:textId="77777777" w:rsidTr="00CF1759">
        <w:trPr>
          <w:trHeight w:val="397"/>
        </w:trPr>
        <w:tc>
          <w:tcPr>
            <w:tcW w:w="5000" w:type="pct"/>
            <w:gridSpan w:val="4"/>
            <w:tcBorders>
              <w:bottom w:val="dotted" w:sz="4" w:space="0" w:color="auto"/>
            </w:tcBorders>
          </w:tcPr>
          <w:p w14:paraId="322EC439" w14:textId="77777777" w:rsidR="00226F50" w:rsidRPr="00812C61" w:rsidRDefault="00226F50" w:rsidP="00226F50">
            <w:pPr>
              <w:jc w:val="thaiDistribute"/>
              <w:rPr>
                <w:rFonts w:ascii="TH SarabunPSK" w:hAnsi="TH SarabunPSK" w:cs="TH SarabunPSK"/>
                <w:b/>
                <w:bCs/>
                <w:szCs w:val="32"/>
                <w:cs/>
              </w:rPr>
            </w:pPr>
            <w:proofErr w:type="gramStart"/>
            <w:r w:rsidRPr="00812C61">
              <w:rPr>
                <w:rFonts w:ascii="TH SarabunPSK" w:hAnsi="TH SarabunPSK" w:cs="TH SarabunPSK"/>
                <w:b/>
                <w:bCs/>
                <w:szCs w:val="32"/>
              </w:rPr>
              <w:t xml:space="preserve">S </w:t>
            </w:r>
            <w:r w:rsidRPr="00812C61">
              <w:rPr>
                <w:rFonts w:ascii="TH SarabunPSK" w:hAnsi="TH SarabunPSK" w:cs="TH SarabunPSK"/>
                <w:b/>
                <w:bCs/>
                <w:szCs w:val="32"/>
                <w:cs/>
              </w:rPr>
              <w:t>:</w:t>
            </w:r>
            <w:proofErr w:type="gramEnd"/>
            <w:r w:rsidRPr="00812C61">
              <w:rPr>
                <w:rFonts w:ascii="TH SarabunPSK" w:hAnsi="TH SarabunPSK" w:cs="TH SarabunPSK"/>
                <w:b/>
                <w:bCs/>
                <w:szCs w:val="32"/>
                <w:cs/>
              </w:rPr>
              <w:t xml:space="preserve"> </w:t>
            </w:r>
            <w:r w:rsidRPr="00812C61">
              <w:rPr>
                <w:rFonts w:ascii="TH SarabunPSK" w:hAnsi="TH SarabunPSK" w:cs="TH SarabunPSK"/>
                <w:b/>
                <w:bCs/>
                <w:szCs w:val="32"/>
              </w:rPr>
              <w:t>Social cultural Factors</w:t>
            </w:r>
            <w:r w:rsidRPr="00812C61">
              <w:rPr>
                <w:rFonts w:ascii="TH SarabunPSK" w:hAnsi="TH SarabunPSK" w:cs="TH SarabunPSK"/>
                <w:b/>
                <w:bCs/>
                <w:szCs w:val="32"/>
                <w:cs/>
              </w:rPr>
              <w:t xml:space="preserve"> สังคมและวัฒนธรรม</w:t>
            </w:r>
          </w:p>
        </w:tc>
      </w:tr>
      <w:tr w:rsidR="00226F50" w:rsidRPr="00812C61" w14:paraId="54AEC4F3" w14:textId="77777777" w:rsidTr="00CF1759">
        <w:trPr>
          <w:trHeight w:val="397"/>
        </w:trPr>
        <w:tc>
          <w:tcPr>
            <w:tcW w:w="491" w:type="pct"/>
            <w:tcBorders>
              <w:top w:val="dotted" w:sz="4" w:space="0" w:color="auto"/>
              <w:bottom w:val="dotted" w:sz="4" w:space="0" w:color="auto"/>
            </w:tcBorders>
          </w:tcPr>
          <w:p w14:paraId="45F79DE1" w14:textId="20AFD0B0" w:rsidR="00226F50" w:rsidRPr="00812C61" w:rsidRDefault="00226F50" w:rsidP="00226F50">
            <w:pPr>
              <w:rPr>
                <w:rFonts w:ascii="TH SarabunPSK" w:hAnsi="TH SarabunPSK" w:cs="TH SarabunPSK"/>
                <w:szCs w:val="32"/>
              </w:rPr>
            </w:pPr>
            <w:r w:rsidRPr="00812C61">
              <w:rPr>
                <w:rFonts w:ascii="TH SarabunPSK" w:hAnsi="TH SarabunPSK" w:cs="TH SarabunPSK"/>
                <w:szCs w:val="32"/>
              </w:rPr>
              <w:t>SO</w:t>
            </w:r>
            <w:r w:rsidR="00F52C33">
              <w:rPr>
                <w:rFonts w:ascii="TH SarabunPSK" w:hAnsi="TH SarabunPSK" w:cs="TH SarabunPSK" w:hint="cs"/>
                <w:szCs w:val="32"/>
                <w:cs/>
              </w:rPr>
              <w:t>1</w:t>
            </w:r>
          </w:p>
        </w:tc>
        <w:tc>
          <w:tcPr>
            <w:tcW w:w="1960" w:type="pct"/>
            <w:tcBorders>
              <w:top w:val="dotted" w:sz="4" w:space="0" w:color="auto"/>
              <w:bottom w:val="dotted" w:sz="4" w:space="0" w:color="auto"/>
            </w:tcBorders>
          </w:tcPr>
          <w:p w14:paraId="47709C3A" w14:textId="500B7273"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เอกลักษณ์ความเป็นชาติพันธุ์ วัฒนธรรม ภาษา และขนบธรรมเนียมประเพณีที่มีความหลากหลาย</w:t>
            </w:r>
          </w:p>
        </w:tc>
        <w:tc>
          <w:tcPr>
            <w:tcW w:w="436" w:type="pct"/>
            <w:tcBorders>
              <w:top w:val="dotted" w:sz="4" w:space="0" w:color="auto"/>
              <w:bottom w:val="dotted" w:sz="4" w:space="0" w:color="auto"/>
            </w:tcBorders>
          </w:tcPr>
          <w:p w14:paraId="46262E98" w14:textId="77777777" w:rsidR="00226F50" w:rsidRPr="00812C61" w:rsidRDefault="00226F50" w:rsidP="00226F50">
            <w:pPr>
              <w:jc w:val="thaiDistribute"/>
              <w:rPr>
                <w:rFonts w:ascii="TH SarabunPSK" w:hAnsi="TH SarabunPSK" w:cs="TH SarabunPSK"/>
                <w:szCs w:val="32"/>
              </w:rPr>
            </w:pPr>
          </w:p>
        </w:tc>
        <w:tc>
          <w:tcPr>
            <w:tcW w:w="2113" w:type="pct"/>
            <w:tcBorders>
              <w:top w:val="dotted" w:sz="4" w:space="0" w:color="auto"/>
              <w:bottom w:val="dotted" w:sz="4" w:space="0" w:color="auto"/>
            </w:tcBorders>
          </w:tcPr>
          <w:p w14:paraId="41D648AC" w14:textId="77777777" w:rsidR="00226F50" w:rsidRPr="00812C61" w:rsidRDefault="00226F50" w:rsidP="00226F50">
            <w:pPr>
              <w:jc w:val="thaiDistribute"/>
              <w:rPr>
                <w:rFonts w:ascii="TH SarabunPSK" w:hAnsi="TH SarabunPSK" w:cs="TH SarabunPSK"/>
                <w:szCs w:val="32"/>
                <w:cs/>
              </w:rPr>
            </w:pPr>
          </w:p>
        </w:tc>
      </w:tr>
      <w:tr w:rsidR="00226F50" w:rsidRPr="00812C61" w14:paraId="1FB89B35" w14:textId="77777777" w:rsidTr="00CF1759">
        <w:trPr>
          <w:trHeight w:val="397"/>
        </w:trPr>
        <w:tc>
          <w:tcPr>
            <w:tcW w:w="491" w:type="pct"/>
            <w:tcBorders>
              <w:top w:val="dotted" w:sz="4" w:space="0" w:color="auto"/>
              <w:bottom w:val="dotted" w:sz="4" w:space="0" w:color="auto"/>
            </w:tcBorders>
          </w:tcPr>
          <w:p w14:paraId="4FC68FA5" w14:textId="6F75403E" w:rsidR="00226F50" w:rsidRPr="00812C61" w:rsidRDefault="00226F50" w:rsidP="00226F50">
            <w:pPr>
              <w:rPr>
                <w:rFonts w:ascii="TH SarabunPSK" w:hAnsi="TH SarabunPSK" w:cs="TH SarabunPSK"/>
                <w:szCs w:val="32"/>
                <w:cs/>
              </w:rPr>
            </w:pPr>
            <w:r w:rsidRPr="00812C61">
              <w:rPr>
                <w:rFonts w:ascii="TH SarabunPSK" w:hAnsi="TH SarabunPSK" w:cs="TH SarabunPSK"/>
                <w:szCs w:val="32"/>
              </w:rPr>
              <w:t>SO</w:t>
            </w:r>
            <w:r w:rsidR="00F52C33">
              <w:rPr>
                <w:rFonts w:ascii="TH SarabunPSK" w:hAnsi="TH SarabunPSK" w:cs="TH SarabunPSK" w:hint="cs"/>
                <w:szCs w:val="32"/>
                <w:cs/>
              </w:rPr>
              <w:t>2</w:t>
            </w:r>
          </w:p>
        </w:tc>
        <w:tc>
          <w:tcPr>
            <w:tcW w:w="1960" w:type="pct"/>
            <w:tcBorders>
              <w:top w:val="dotted" w:sz="4" w:space="0" w:color="auto"/>
              <w:bottom w:val="dotted" w:sz="4" w:space="0" w:color="auto"/>
            </w:tcBorders>
          </w:tcPr>
          <w:p w14:paraId="0F817FF7" w14:textId="62327B6B"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ผู้บริโภคนิยมบริโภคอาหารที่ปลอดภัยต่อสุขภาพเพิ่มขึ้น</w:t>
            </w:r>
          </w:p>
        </w:tc>
        <w:tc>
          <w:tcPr>
            <w:tcW w:w="436" w:type="pct"/>
            <w:tcBorders>
              <w:top w:val="dotted" w:sz="4" w:space="0" w:color="auto"/>
              <w:bottom w:val="dotted" w:sz="4" w:space="0" w:color="auto"/>
            </w:tcBorders>
          </w:tcPr>
          <w:p w14:paraId="7616E418" w14:textId="77777777" w:rsidR="00226F50" w:rsidRPr="00812C61" w:rsidRDefault="00226F50" w:rsidP="00226F50">
            <w:pPr>
              <w:jc w:val="thaiDistribute"/>
              <w:rPr>
                <w:rFonts w:ascii="TH SarabunPSK" w:hAnsi="TH SarabunPSK" w:cs="TH SarabunPSK"/>
                <w:szCs w:val="32"/>
              </w:rPr>
            </w:pPr>
          </w:p>
        </w:tc>
        <w:tc>
          <w:tcPr>
            <w:tcW w:w="2113" w:type="pct"/>
            <w:tcBorders>
              <w:top w:val="dotted" w:sz="4" w:space="0" w:color="auto"/>
              <w:bottom w:val="dotted" w:sz="4" w:space="0" w:color="auto"/>
            </w:tcBorders>
          </w:tcPr>
          <w:p w14:paraId="673963DA" w14:textId="77777777" w:rsidR="00226F50" w:rsidRPr="00812C61" w:rsidRDefault="00226F50" w:rsidP="00226F50">
            <w:pPr>
              <w:jc w:val="thaiDistribute"/>
              <w:rPr>
                <w:rFonts w:ascii="TH SarabunPSK" w:hAnsi="TH SarabunPSK" w:cs="TH SarabunPSK"/>
                <w:szCs w:val="32"/>
                <w:cs/>
              </w:rPr>
            </w:pPr>
          </w:p>
        </w:tc>
      </w:tr>
      <w:tr w:rsidR="00226F50" w:rsidRPr="00812C61" w14:paraId="03CF374F" w14:textId="77777777" w:rsidTr="00CF1759">
        <w:trPr>
          <w:trHeight w:val="397"/>
        </w:trPr>
        <w:tc>
          <w:tcPr>
            <w:tcW w:w="491" w:type="pct"/>
            <w:tcBorders>
              <w:top w:val="dotted" w:sz="4" w:space="0" w:color="auto"/>
              <w:bottom w:val="single" w:sz="4" w:space="0" w:color="auto"/>
            </w:tcBorders>
          </w:tcPr>
          <w:p w14:paraId="7A433B97" w14:textId="10AA4011" w:rsidR="00226F50" w:rsidRPr="00812C61" w:rsidRDefault="00226F50" w:rsidP="00226F50">
            <w:pPr>
              <w:rPr>
                <w:rFonts w:ascii="TH SarabunPSK" w:hAnsi="TH SarabunPSK" w:cs="TH SarabunPSK"/>
                <w:szCs w:val="32"/>
                <w:cs/>
              </w:rPr>
            </w:pPr>
            <w:r w:rsidRPr="00812C61">
              <w:rPr>
                <w:rFonts w:ascii="TH SarabunPSK" w:hAnsi="TH SarabunPSK" w:cs="TH SarabunPSK"/>
                <w:szCs w:val="32"/>
              </w:rPr>
              <w:t>SO</w:t>
            </w:r>
            <w:r w:rsidR="00F52C33">
              <w:rPr>
                <w:rFonts w:ascii="TH SarabunPSK" w:hAnsi="TH SarabunPSK" w:cs="TH SarabunPSK" w:hint="cs"/>
                <w:szCs w:val="32"/>
                <w:cs/>
              </w:rPr>
              <w:t>3</w:t>
            </w:r>
          </w:p>
        </w:tc>
        <w:tc>
          <w:tcPr>
            <w:tcW w:w="1960" w:type="pct"/>
            <w:tcBorders>
              <w:top w:val="dotted" w:sz="4" w:space="0" w:color="auto"/>
              <w:bottom w:val="single" w:sz="4" w:space="0" w:color="auto"/>
            </w:tcBorders>
          </w:tcPr>
          <w:p w14:paraId="00520E44" w14:textId="5AF3C398"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ความนิยมรูปแบบการท่องเที่ยวเชิงเกษตรเพิ่มขึ้น</w:t>
            </w:r>
          </w:p>
        </w:tc>
        <w:tc>
          <w:tcPr>
            <w:tcW w:w="436" w:type="pct"/>
            <w:tcBorders>
              <w:top w:val="dotted" w:sz="4" w:space="0" w:color="auto"/>
              <w:bottom w:val="single" w:sz="4" w:space="0" w:color="auto"/>
            </w:tcBorders>
          </w:tcPr>
          <w:p w14:paraId="66F9E44C" w14:textId="77777777" w:rsidR="00226F50" w:rsidRPr="00812C61" w:rsidRDefault="00226F50" w:rsidP="00226F50">
            <w:pPr>
              <w:jc w:val="thaiDistribute"/>
              <w:rPr>
                <w:rFonts w:ascii="TH SarabunPSK" w:hAnsi="TH SarabunPSK" w:cs="TH SarabunPSK"/>
                <w:szCs w:val="32"/>
              </w:rPr>
            </w:pPr>
          </w:p>
        </w:tc>
        <w:tc>
          <w:tcPr>
            <w:tcW w:w="2113" w:type="pct"/>
            <w:tcBorders>
              <w:top w:val="dotted" w:sz="4" w:space="0" w:color="auto"/>
              <w:bottom w:val="single" w:sz="4" w:space="0" w:color="auto"/>
            </w:tcBorders>
          </w:tcPr>
          <w:p w14:paraId="1BB82E26" w14:textId="77777777" w:rsidR="00226F50" w:rsidRPr="00812C61" w:rsidRDefault="00226F50" w:rsidP="00226F50">
            <w:pPr>
              <w:jc w:val="thaiDistribute"/>
              <w:rPr>
                <w:rFonts w:ascii="TH SarabunPSK" w:hAnsi="TH SarabunPSK" w:cs="TH SarabunPSK"/>
                <w:szCs w:val="32"/>
                <w:cs/>
              </w:rPr>
            </w:pPr>
          </w:p>
        </w:tc>
      </w:tr>
      <w:tr w:rsidR="00226F50" w:rsidRPr="00812C61" w14:paraId="5B63A774" w14:textId="77777777" w:rsidTr="00CF1759">
        <w:trPr>
          <w:trHeight w:val="397"/>
        </w:trPr>
        <w:tc>
          <w:tcPr>
            <w:tcW w:w="5000" w:type="pct"/>
            <w:gridSpan w:val="4"/>
            <w:tcBorders>
              <w:bottom w:val="dotted" w:sz="4" w:space="0" w:color="auto"/>
            </w:tcBorders>
            <w:vAlign w:val="center"/>
          </w:tcPr>
          <w:p w14:paraId="08270125" w14:textId="77777777" w:rsidR="00226F50" w:rsidRPr="00812C61" w:rsidRDefault="00226F50" w:rsidP="00226F50">
            <w:pPr>
              <w:jc w:val="thaiDistribute"/>
              <w:rPr>
                <w:rFonts w:ascii="TH SarabunPSK" w:hAnsi="TH SarabunPSK" w:cs="TH SarabunPSK"/>
                <w:b/>
                <w:bCs/>
                <w:szCs w:val="32"/>
                <w:cs/>
              </w:rPr>
            </w:pPr>
            <w:proofErr w:type="gramStart"/>
            <w:r w:rsidRPr="00812C61">
              <w:rPr>
                <w:rFonts w:ascii="TH SarabunPSK" w:hAnsi="TH SarabunPSK" w:cs="TH SarabunPSK"/>
                <w:b/>
                <w:bCs/>
                <w:szCs w:val="32"/>
              </w:rPr>
              <w:t xml:space="preserve">T </w:t>
            </w:r>
            <w:r w:rsidRPr="00812C61">
              <w:rPr>
                <w:rFonts w:ascii="TH SarabunPSK" w:hAnsi="TH SarabunPSK" w:cs="TH SarabunPSK"/>
                <w:b/>
                <w:bCs/>
                <w:szCs w:val="32"/>
                <w:cs/>
              </w:rPr>
              <w:t>:</w:t>
            </w:r>
            <w:proofErr w:type="gramEnd"/>
            <w:r w:rsidRPr="00812C61">
              <w:rPr>
                <w:rFonts w:ascii="TH SarabunPSK" w:hAnsi="TH SarabunPSK" w:cs="TH SarabunPSK"/>
                <w:b/>
                <w:bCs/>
                <w:szCs w:val="32"/>
              </w:rPr>
              <w:t xml:space="preserve"> Technological Factors</w:t>
            </w:r>
            <w:r w:rsidRPr="00812C61">
              <w:rPr>
                <w:rFonts w:ascii="TH SarabunPSK" w:hAnsi="TH SarabunPSK" w:cs="TH SarabunPSK"/>
                <w:b/>
                <w:bCs/>
                <w:szCs w:val="32"/>
                <w:cs/>
              </w:rPr>
              <w:t xml:space="preserve"> เทคโนโลยี</w:t>
            </w:r>
          </w:p>
        </w:tc>
      </w:tr>
      <w:tr w:rsidR="00226F50" w:rsidRPr="00812C61" w14:paraId="5152213B" w14:textId="77777777" w:rsidTr="00CF1759">
        <w:trPr>
          <w:trHeight w:val="397"/>
        </w:trPr>
        <w:tc>
          <w:tcPr>
            <w:tcW w:w="491" w:type="pct"/>
            <w:tcBorders>
              <w:top w:val="dotted" w:sz="4" w:space="0" w:color="auto"/>
              <w:bottom w:val="single" w:sz="4" w:space="0" w:color="auto"/>
            </w:tcBorders>
          </w:tcPr>
          <w:p w14:paraId="191C0421" w14:textId="3BE75356" w:rsidR="00226F50" w:rsidRPr="00812C61" w:rsidRDefault="00226F50" w:rsidP="00226F50">
            <w:pPr>
              <w:rPr>
                <w:rFonts w:ascii="TH SarabunPSK" w:hAnsi="TH SarabunPSK" w:cs="TH SarabunPSK"/>
                <w:szCs w:val="32"/>
              </w:rPr>
            </w:pPr>
            <w:r w:rsidRPr="00812C61">
              <w:rPr>
                <w:rFonts w:ascii="TH SarabunPSK" w:hAnsi="TH SarabunPSK" w:cs="TH SarabunPSK"/>
                <w:szCs w:val="32"/>
              </w:rPr>
              <w:t>TO</w:t>
            </w:r>
            <w:r w:rsidR="00F52C33">
              <w:rPr>
                <w:rFonts w:ascii="TH SarabunPSK" w:hAnsi="TH SarabunPSK" w:cs="TH SarabunPSK" w:hint="cs"/>
                <w:szCs w:val="32"/>
                <w:cs/>
              </w:rPr>
              <w:t>1</w:t>
            </w:r>
          </w:p>
        </w:tc>
        <w:tc>
          <w:tcPr>
            <w:tcW w:w="1960" w:type="pct"/>
            <w:tcBorders>
              <w:top w:val="dotted" w:sz="4" w:space="0" w:color="auto"/>
              <w:bottom w:val="single" w:sz="4" w:space="0" w:color="auto"/>
            </w:tcBorders>
          </w:tcPr>
          <w:p w14:paraId="62D72A8C" w14:textId="5FF17537" w:rsidR="00226F50" w:rsidRPr="00812C61" w:rsidRDefault="00226F50" w:rsidP="00226F50">
            <w:pPr>
              <w:jc w:val="thaiDistribute"/>
              <w:rPr>
                <w:rFonts w:ascii="TH SarabunPSK" w:hAnsi="TH SarabunPSK" w:cs="TH SarabunPSK"/>
                <w:szCs w:val="32"/>
              </w:rPr>
            </w:pPr>
            <w:r w:rsidRPr="00812C61">
              <w:rPr>
                <w:rFonts w:ascii="TH SarabunPSK" w:hAnsi="TH SarabunPSK" w:cs="TH SarabunPSK"/>
                <w:szCs w:val="32"/>
                <w:cs/>
              </w:rPr>
              <w:t>มีความเจริญก้าวหน้า และงานวิจัยทางวิทยาศาสตร์ เทคโนโลยี และนวัตกรรม ที่รองรับในการพัฒนาการเกษตร เพื่อลดต้นทุนการผลิต เพิ่มคุณภาพ และเพิ่มมูลค่าให้กับสินค้าตลอดห่วงโซ่มูลค่า (</w:t>
            </w:r>
            <w:r w:rsidRPr="00812C61">
              <w:rPr>
                <w:rFonts w:ascii="TH SarabunPSK" w:hAnsi="TH SarabunPSK" w:cs="TH SarabunPSK"/>
                <w:szCs w:val="32"/>
              </w:rPr>
              <w:t>Value Chain)</w:t>
            </w:r>
          </w:p>
        </w:tc>
        <w:tc>
          <w:tcPr>
            <w:tcW w:w="436" w:type="pct"/>
            <w:tcBorders>
              <w:top w:val="dotted" w:sz="4" w:space="0" w:color="auto"/>
              <w:bottom w:val="single" w:sz="4" w:space="0" w:color="auto"/>
            </w:tcBorders>
          </w:tcPr>
          <w:p w14:paraId="73881E6A" w14:textId="0067ED72" w:rsidR="00226F50" w:rsidRPr="00812C61" w:rsidRDefault="00226F50" w:rsidP="00226F50">
            <w:pPr>
              <w:jc w:val="thaiDistribute"/>
              <w:rPr>
                <w:rFonts w:ascii="TH SarabunPSK" w:hAnsi="TH SarabunPSK" w:cs="TH SarabunPSK"/>
                <w:szCs w:val="32"/>
              </w:rPr>
            </w:pPr>
            <w:r w:rsidRPr="00812C61">
              <w:rPr>
                <w:rFonts w:ascii="TH SarabunPSK" w:hAnsi="TH SarabunPSK" w:cs="TH SarabunPSK"/>
                <w:szCs w:val="32"/>
              </w:rPr>
              <w:t>TT</w:t>
            </w:r>
            <w:r w:rsidR="00F52C33">
              <w:rPr>
                <w:rFonts w:ascii="TH SarabunPSK" w:hAnsi="TH SarabunPSK" w:cs="TH SarabunPSK" w:hint="cs"/>
                <w:szCs w:val="32"/>
                <w:cs/>
              </w:rPr>
              <w:t>1</w:t>
            </w:r>
          </w:p>
        </w:tc>
        <w:tc>
          <w:tcPr>
            <w:tcW w:w="2113" w:type="pct"/>
            <w:tcBorders>
              <w:top w:val="dotted" w:sz="4" w:space="0" w:color="auto"/>
              <w:bottom w:val="single" w:sz="4" w:space="0" w:color="auto"/>
            </w:tcBorders>
          </w:tcPr>
          <w:p w14:paraId="4803B561" w14:textId="59FF5F36"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เทคโนโลยีที่ทันสมัย มีต้นทุนสูงเกินกว่าที่เกษตรกรหรือกลุ่มวิสาหกิจชุมชนจะลงทุนในการนำมาใช้เอง</w:t>
            </w:r>
          </w:p>
        </w:tc>
      </w:tr>
      <w:tr w:rsidR="00226F50" w:rsidRPr="00812C61" w14:paraId="446DECBB" w14:textId="77777777" w:rsidTr="00CF1759">
        <w:trPr>
          <w:trHeight w:val="397"/>
        </w:trPr>
        <w:tc>
          <w:tcPr>
            <w:tcW w:w="5000" w:type="pct"/>
            <w:gridSpan w:val="4"/>
            <w:tcBorders>
              <w:bottom w:val="dotted" w:sz="4" w:space="0" w:color="auto"/>
            </w:tcBorders>
          </w:tcPr>
          <w:p w14:paraId="56D1A9DA" w14:textId="77777777" w:rsidR="00226F50" w:rsidRPr="00812C61" w:rsidRDefault="00226F50" w:rsidP="00226F50">
            <w:pPr>
              <w:jc w:val="thaiDistribute"/>
              <w:rPr>
                <w:rFonts w:ascii="TH SarabunPSK" w:hAnsi="TH SarabunPSK" w:cs="TH SarabunPSK"/>
                <w:b/>
                <w:bCs/>
                <w:szCs w:val="32"/>
                <w:cs/>
              </w:rPr>
            </w:pPr>
            <w:proofErr w:type="spellStart"/>
            <w:proofErr w:type="gramStart"/>
            <w:r w:rsidRPr="00812C61">
              <w:rPr>
                <w:rFonts w:ascii="TH SarabunPSK" w:hAnsi="TH SarabunPSK" w:cs="TH SarabunPSK"/>
                <w:b/>
                <w:bCs/>
                <w:szCs w:val="32"/>
              </w:rPr>
              <w:t>En</w:t>
            </w:r>
            <w:proofErr w:type="spellEnd"/>
            <w:r w:rsidRPr="00812C61">
              <w:rPr>
                <w:rFonts w:ascii="TH SarabunPSK" w:hAnsi="TH SarabunPSK" w:cs="TH SarabunPSK"/>
                <w:b/>
                <w:bCs/>
                <w:szCs w:val="32"/>
              </w:rPr>
              <w:t xml:space="preserve"> </w:t>
            </w:r>
            <w:r w:rsidRPr="00812C61">
              <w:rPr>
                <w:rFonts w:ascii="TH SarabunPSK" w:hAnsi="TH SarabunPSK" w:cs="TH SarabunPSK"/>
                <w:b/>
                <w:bCs/>
                <w:szCs w:val="32"/>
                <w:cs/>
              </w:rPr>
              <w:t>:</w:t>
            </w:r>
            <w:proofErr w:type="gramEnd"/>
            <w:r w:rsidRPr="00812C61">
              <w:rPr>
                <w:rFonts w:ascii="TH SarabunPSK" w:hAnsi="TH SarabunPSK" w:cs="TH SarabunPSK"/>
                <w:b/>
                <w:bCs/>
                <w:szCs w:val="32"/>
                <w:cs/>
              </w:rPr>
              <w:t xml:space="preserve"> </w:t>
            </w:r>
            <w:r w:rsidRPr="00812C61">
              <w:rPr>
                <w:rFonts w:ascii="TH SarabunPSK" w:hAnsi="TH SarabunPSK" w:cs="TH SarabunPSK"/>
                <w:b/>
                <w:bCs/>
                <w:szCs w:val="32"/>
              </w:rPr>
              <w:t>Environment Factors</w:t>
            </w:r>
            <w:r w:rsidRPr="00812C61">
              <w:rPr>
                <w:rFonts w:ascii="TH SarabunPSK" w:hAnsi="TH SarabunPSK" w:cs="TH SarabunPSK"/>
                <w:b/>
                <w:bCs/>
                <w:szCs w:val="32"/>
                <w:cs/>
              </w:rPr>
              <w:t xml:space="preserve"> ด้านสิ่งแวดล้อม</w:t>
            </w:r>
          </w:p>
        </w:tc>
      </w:tr>
      <w:tr w:rsidR="00226F50" w:rsidRPr="00812C61" w14:paraId="474366A2" w14:textId="77777777" w:rsidTr="00CF1759">
        <w:trPr>
          <w:trHeight w:val="397"/>
        </w:trPr>
        <w:tc>
          <w:tcPr>
            <w:tcW w:w="491" w:type="pct"/>
            <w:tcBorders>
              <w:top w:val="dotted" w:sz="4" w:space="0" w:color="auto"/>
              <w:bottom w:val="single" w:sz="4" w:space="0" w:color="000000"/>
            </w:tcBorders>
          </w:tcPr>
          <w:p w14:paraId="2B0CEAC5" w14:textId="4142627B" w:rsidR="00226F50" w:rsidRPr="00812C61" w:rsidRDefault="00226F50" w:rsidP="00226F50">
            <w:pPr>
              <w:rPr>
                <w:rFonts w:ascii="TH SarabunPSK" w:hAnsi="TH SarabunPSK" w:cs="TH SarabunPSK"/>
                <w:szCs w:val="32"/>
              </w:rPr>
            </w:pPr>
            <w:proofErr w:type="spellStart"/>
            <w:r w:rsidRPr="00812C61">
              <w:rPr>
                <w:rFonts w:ascii="TH SarabunPSK" w:hAnsi="TH SarabunPSK" w:cs="TH SarabunPSK"/>
                <w:szCs w:val="32"/>
              </w:rPr>
              <w:t>EnO</w:t>
            </w:r>
            <w:proofErr w:type="spellEnd"/>
            <w:r w:rsidR="00F52C33">
              <w:rPr>
                <w:rFonts w:ascii="TH SarabunPSK" w:hAnsi="TH SarabunPSK" w:cs="TH SarabunPSK" w:hint="cs"/>
                <w:szCs w:val="32"/>
                <w:cs/>
              </w:rPr>
              <w:t>1</w:t>
            </w:r>
          </w:p>
        </w:tc>
        <w:tc>
          <w:tcPr>
            <w:tcW w:w="1960" w:type="pct"/>
            <w:tcBorders>
              <w:top w:val="dotted" w:sz="4" w:space="0" w:color="auto"/>
              <w:bottom w:val="single" w:sz="4" w:space="0" w:color="000000"/>
            </w:tcBorders>
          </w:tcPr>
          <w:p w14:paraId="29975126" w14:textId="1CE3486A"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ทรัพยากรดิน น้ำ  มีความเหมาะสม เอื้อต่อการผลิตภาคการเกษตร</w:t>
            </w:r>
          </w:p>
        </w:tc>
        <w:tc>
          <w:tcPr>
            <w:tcW w:w="436" w:type="pct"/>
            <w:tcBorders>
              <w:top w:val="dotted" w:sz="4" w:space="0" w:color="auto"/>
              <w:bottom w:val="single" w:sz="4" w:space="0" w:color="000000"/>
            </w:tcBorders>
          </w:tcPr>
          <w:p w14:paraId="53CAC93C" w14:textId="790B7050" w:rsidR="00226F50" w:rsidRPr="00812C61" w:rsidRDefault="00226F50" w:rsidP="00226F50">
            <w:pPr>
              <w:jc w:val="thaiDistribute"/>
              <w:rPr>
                <w:rFonts w:ascii="TH SarabunPSK" w:hAnsi="TH SarabunPSK" w:cs="TH SarabunPSK"/>
                <w:szCs w:val="32"/>
              </w:rPr>
            </w:pPr>
            <w:proofErr w:type="spellStart"/>
            <w:r w:rsidRPr="00812C61">
              <w:rPr>
                <w:rFonts w:ascii="TH SarabunPSK" w:hAnsi="TH SarabunPSK" w:cs="TH SarabunPSK"/>
                <w:szCs w:val="32"/>
              </w:rPr>
              <w:t>EnT</w:t>
            </w:r>
            <w:proofErr w:type="spellEnd"/>
            <w:r w:rsidR="00F52C33">
              <w:rPr>
                <w:rFonts w:ascii="TH SarabunPSK" w:hAnsi="TH SarabunPSK" w:cs="TH SarabunPSK" w:hint="cs"/>
                <w:szCs w:val="32"/>
                <w:cs/>
              </w:rPr>
              <w:t>1</w:t>
            </w:r>
          </w:p>
          <w:p w14:paraId="2596DDD6" w14:textId="77777777" w:rsidR="00226F50" w:rsidRPr="00812C61" w:rsidRDefault="00226F50" w:rsidP="00226F50">
            <w:pPr>
              <w:jc w:val="thaiDistribute"/>
              <w:rPr>
                <w:rFonts w:ascii="TH SarabunPSK" w:hAnsi="TH SarabunPSK" w:cs="TH SarabunPSK"/>
                <w:szCs w:val="32"/>
              </w:rPr>
            </w:pPr>
          </w:p>
          <w:p w14:paraId="27C928D2" w14:textId="77777777" w:rsidR="00226F50" w:rsidRPr="00812C61" w:rsidRDefault="00226F50" w:rsidP="00226F50">
            <w:pPr>
              <w:jc w:val="thaiDistribute"/>
              <w:rPr>
                <w:rFonts w:ascii="TH SarabunPSK" w:hAnsi="TH SarabunPSK" w:cs="TH SarabunPSK"/>
                <w:szCs w:val="32"/>
              </w:rPr>
            </w:pPr>
          </w:p>
          <w:p w14:paraId="2D10E085" w14:textId="77777777" w:rsidR="00226F50" w:rsidRPr="00812C61" w:rsidRDefault="00226F50" w:rsidP="00226F50">
            <w:pPr>
              <w:jc w:val="thaiDistribute"/>
              <w:rPr>
                <w:rFonts w:ascii="TH SarabunPSK" w:hAnsi="TH SarabunPSK" w:cs="TH SarabunPSK"/>
                <w:szCs w:val="32"/>
              </w:rPr>
            </w:pPr>
          </w:p>
        </w:tc>
        <w:tc>
          <w:tcPr>
            <w:tcW w:w="2113" w:type="pct"/>
            <w:tcBorders>
              <w:top w:val="dotted" w:sz="4" w:space="0" w:color="auto"/>
              <w:bottom w:val="single" w:sz="4" w:space="0" w:color="000000"/>
            </w:tcBorders>
          </w:tcPr>
          <w:p w14:paraId="7B820D41" w14:textId="692E1594"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1. การแพร่ระบาดของโรค</w:t>
            </w:r>
            <w:r w:rsidR="00556FBF">
              <w:rPr>
                <w:rFonts w:ascii="TH SarabunPSK" w:hAnsi="TH SarabunPSK" w:cs="TH SarabunPSK" w:hint="cs"/>
                <w:szCs w:val="32"/>
                <w:cs/>
              </w:rPr>
              <w:t>ติดเชื้อไวรัส</w:t>
            </w:r>
            <w:r w:rsidR="0025451A">
              <w:rPr>
                <w:rFonts w:ascii="TH SarabunPSK" w:hAnsi="TH SarabunPSK" w:cs="TH SarabunPSK" w:hint="cs"/>
                <w:szCs w:val="32"/>
                <w:cs/>
              </w:rPr>
              <w:t xml:space="preserve">    </w:t>
            </w:r>
            <w:r w:rsidR="00556FBF">
              <w:rPr>
                <w:rFonts w:ascii="TH SarabunPSK" w:hAnsi="TH SarabunPSK" w:cs="TH SarabunPSK" w:hint="cs"/>
                <w:szCs w:val="32"/>
                <w:cs/>
              </w:rPr>
              <w:t>โค</w:t>
            </w:r>
            <w:proofErr w:type="spellStart"/>
            <w:r w:rsidR="00556FBF">
              <w:rPr>
                <w:rFonts w:ascii="TH SarabunPSK" w:hAnsi="TH SarabunPSK" w:cs="TH SarabunPSK" w:hint="cs"/>
                <w:szCs w:val="32"/>
                <w:cs/>
              </w:rPr>
              <w:t>โร</w:t>
            </w:r>
            <w:proofErr w:type="spellEnd"/>
            <w:r w:rsidR="00556FBF">
              <w:rPr>
                <w:rFonts w:ascii="TH SarabunPSK" w:hAnsi="TH SarabunPSK" w:cs="TH SarabunPSK" w:hint="cs"/>
                <w:szCs w:val="32"/>
                <w:cs/>
              </w:rPr>
              <w:t>นา</w:t>
            </w:r>
            <w:r w:rsidRPr="00812C61">
              <w:rPr>
                <w:rFonts w:ascii="TH SarabunPSK" w:hAnsi="TH SarabunPSK" w:cs="TH SarabunPSK"/>
                <w:szCs w:val="32"/>
                <w:cs/>
              </w:rPr>
              <w:t xml:space="preserve"> </w:t>
            </w:r>
            <w:r w:rsidR="00556FBF">
              <w:rPr>
                <w:rFonts w:ascii="TH SarabunPSK" w:hAnsi="TH SarabunPSK" w:cs="TH SarabunPSK" w:hint="cs"/>
                <w:szCs w:val="32"/>
                <w:cs/>
              </w:rPr>
              <w:t>2019</w:t>
            </w:r>
            <w:r w:rsidRPr="00812C61">
              <w:rPr>
                <w:rFonts w:ascii="TH SarabunPSK" w:hAnsi="TH SarabunPSK" w:cs="TH SarabunPSK"/>
                <w:szCs w:val="32"/>
                <w:cs/>
              </w:rPr>
              <w:t xml:space="preserve"> (</w:t>
            </w:r>
            <w:r w:rsidRPr="00812C61">
              <w:rPr>
                <w:rFonts w:ascii="TH SarabunPSK" w:hAnsi="TH SarabunPSK" w:cs="TH SarabunPSK"/>
                <w:szCs w:val="32"/>
              </w:rPr>
              <w:t>COVID-</w:t>
            </w:r>
            <w:r w:rsidR="00556FBF">
              <w:rPr>
                <w:rFonts w:ascii="TH SarabunPSK" w:hAnsi="TH SarabunPSK" w:cs="TH SarabunPSK"/>
                <w:szCs w:val="32"/>
              </w:rPr>
              <w:t>19</w:t>
            </w:r>
            <w:r w:rsidRPr="00812C61">
              <w:rPr>
                <w:rFonts w:ascii="TH SarabunPSK" w:hAnsi="TH SarabunPSK" w:cs="TH SarabunPSK"/>
                <w:szCs w:val="32"/>
                <w:cs/>
              </w:rPr>
              <w:t>) ภัยจากโรคอุบัติใหม่ลัมปีส</w:t>
            </w:r>
            <w:proofErr w:type="spellStart"/>
            <w:r w:rsidRPr="00812C61">
              <w:rPr>
                <w:rFonts w:ascii="TH SarabunPSK" w:hAnsi="TH SarabunPSK" w:cs="TH SarabunPSK"/>
                <w:szCs w:val="32"/>
                <w:cs/>
              </w:rPr>
              <w:t>กิล</w:t>
            </w:r>
            <w:proofErr w:type="spellEnd"/>
            <w:r w:rsidRPr="00812C61">
              <w:rPr>
                <w:rFonts w:ascii="TH SarabunPSK" w:hAnsi="TH SarabunPSK" w:cs="TH SarabunPSK"/>
                <w:szCs w:val="32"/>
                <w:cs/>
              </w:rPr>
              <w:t>ในโค-กระบือ โรคเพ</w:t>
            </w:r>
            <w:proofErr w:type="spellStart"/>
            <w:r w:rsidRPr="00812C61">
              <w:rPr>
                <w:rFonts w:ascii="TH SarabunPSK" w:hAnsi="TH SarabunPSK" w:cs="TH SarabunPSK"/>
                <w:szCs w:val="32"/>
                <w:cs/>
              </w:rPr>
              <w:t>ิร์ส</w:t>
            </w:r>
            <w:proofErr w:type="spellEnd"/>
            <w:r w:rsidRPr="00812C61">
              <w:rPr>
                <w:rFonts w:ascii="TH SarabunPSK" w:hAnsi="TH SarabunPSK" w:cs="TH SarabunPSK"/>
                <w:szCs w:val="32"/>
                <w:cs/>
              </w:rPr>
              <w:t>ในสุกร โรคใบด่างในมันสำปะหลัง (</w:t>
            </w:r>
            <w:r w:rsidRPr="00812C61">
              <w:rPr>
                <w:rFonts w:ascii="TH SarabunPSK" w:hAnsi="TH SarabunPSK" w:cs="TH SarabunPSK"/>
                <w:szCs w:val="32"/>
              </w:rPr>
              <w:t xml:space="preserve">Cassava mosaic </w:t>
            </w:r>
            <w:proofErr w:type="spellStart"/>
            <w:r w:rsidRPr="00812C61">
              <w:rPr>
                <w:rFonts w:ascii="TH SarabunPSK" w:hAnsi="TH SarabunPSK" w:cs="TH SarabunPSK"/>
                <w:szCs w:val="32"/>
              </w:rPr>
              <w:t>disea</w:t>
            </w:r>
            <w:proofErr w:type="spellEnd"/>
            <w:r w:rsidRPr="00812C61">
              <w:rPr>
                <w:rFonts w:ascii="TH SarabunPSK" w:hAnsi="TH SarabunPSK" w:cs="TH SarabunPSK"/>
                <w:szCs w:val="32"/>
              </w:rPr>
              <w:t xml:space="preserve"> ; CDM )</w:t>
            </w:r>
          </w:p>
        </w:tc>
      </w:tr>
      <w:tr w:rsidR="00226F50" w:rsidRPr="00812C61" w14:paraId="292EB772" w14:textId="77777777" w:rsidTr="00CF1759">
        <w:trPr>
          <w:trHeight w:val="397"/>
        </w:trPr>
        <w:tc>
          <w:tcPr>
            <w:tcW w:w="491" w:type="pct"/>
            <w:tcBorders>
              <w:top w:val="single" w:sz="4" w:space="0" w:color="000000"/>
              <w:bottom w:val="single" w:sz="4" w:space="0" w:color="000000"/>
            </w:tcBorders>
          </w:tcPr>
          <w:p w14:paraId="481FA849" w14:textId="2E05349B" w:rsidR="00226F50" w:rsidRPr="00812C61" w:rsidRDefault="00226F50" w:rsidP="00226F50">
            <w:pPr>
              <w:rPr>
                <w:rFonts w:ascii="TH SarabunPSK" w:hAnsi="TH SarabunPSK" w:cs="TH SarabunPSK"/>
                <w:szCs w:val="32"/>
                <w:cs/>
              </w:rPr>
            </w:pPr>
          </w:p>
        </w:tc>
        <w:tc>
          <w:tcPr>
            <w:tcW w:w="1960" w:type="pct"/>
            <w:tcBorders>
              <w:top w:val="single" w:sz="4" w:space="0" w:color="000000"/>
              <w:bottom w:val="single" w:sz="4" w:space="0" w:color="000000"/>
            </w:tcBorders>
          </w:tcPr>
          <w:p w14:paraId="53501D13" w14:textId="0205A7DB" w:rsidR="00226F50" w:rsidRPr="00812C61" w:rsidRDefault="00226F50" w:rsidP="00226F50">
            <w:pPr>
              <w:jc w:val="thaiDistribute"/>
              <w:rPr>
                <w:rFonts w:ascii="TH SarabunPSK" w:hAnsi="TH SarabunPSK" w:cs="TH SarabunPSK"/>
                <w:szCs w:val="32"/>
                <w:cs/>
              </w:rPr>
            </w:pPr>
          </w:p>
        </w:tc>
        <w:tc>
          <w:tcPr>
            <w:tcW w:w="436" w:type="pct"/>
            <w:tcBorders>
              <w:top w:val="single" w:sz="4" w:space="0" w:color="000000"/>
              <w:bottom w:val="single" w:sz="4" w:space="0" w:color="auto"/>
            </w:tcBorders>
          </w:tcPr>
          <w:p w14:paraId="4DF6C1CC" w14:textId="327B3170" w:rsidR="00226F50" w:rsidRPr="00812C61" w:rsidRDefault="00226F50" w:rsidP="00226F50">
            <w:pPr>
              <w:jc w:val="thaiDistribute"/>
              <w:rPr>
                <w:rFonts w:ascii="TH SarabunPSK" w:hAnsi="TH SarabunPSK" w:cs="TH SarabunPSK"/>
                <w:szCs w:val="32"/>
                <w:cs/>
              </w:rPr>
            </w:pPr>
            <w:proofErr w:type="spellStart"/>
            <w:r w:rsidRPr="00812C61">
              <w:rPr>
                <w:rFonts w:ascii="TH SarabunPSK" w:hAnsi="TH SarabunPSK" w:cs="TH SarabunPSK"/>
                <w:szCs w:val="32"/>
                <w:lang w:val="en-GB"/>
              </w:rPr>
              <w:t>EnT</w:t>
            </w:r>
            <w:proofErr w:type="spellEnd"/>
            <w:r w:rsidR="00F52C33">
              <w:rPr>
                <w:rFonts w:ascii="TH SarabunPSK" w:hAnsi="TH SarabunPSK" w:cs="TH SarabunPSK" w:hint="cs"/>
                <w:szCs w:val="32"/>
                <w:cs/>
                <w:lang w:val="en-GB"/>
              </w:rPr>
              <w:t>2</w:t>
            </w:r>
          </w:p>
        </w:tc>
        <w:tc>
          <w:tcPr>
            <w:tcW w:w="2113" w:type="pct"/>
            <w:tcBorders>
              <w:top w:val="single" w:sz="4" w:space="0" w:color="000000"/>
              <w:bottom w:val="single" w:sz="4" w:space="0" w:color="auto"/>
            </w:tcBorders>
          </w:tcPr>
          <w:p w14:paraId="7625F4D6" w14:textId="78C02E30"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การเปลี่ยนแปลงของสภาพภูมิอากาศอย่างรวดเร็ว และรุนแรงมากขึ้น ทำให้เกิด</w:t>
            </w:r>
            <w:r w:rsidR="00632B64">
              <w:rPr>
                <w:rFonts w:ascii="TH SarabunPSK" w:hAnsi="TH SarabunPSK" w:cs="TH SarabunPSK" w:hint="cs"/>
                <w:szCs w:val="32"/>
                <w:cs/>
              </w:rPr>
              <w:t xml:space="preserve">       </w:t>
            </w:r>
            <w:r w:rsidRPr="00812C61">
              <w:rPr>
                <w:rFonts w:ascii="TH SarabunPSK" w:hAnsi="TH SarabunPSK" w:cs="TH SarabunPSK"/>
                <w:szCs w:val="32"/>
                <w:cs/>
              </w:rPr>
              <w:t>ภัยพิบัติทางธรรมชาติ</w:t>
            </w:r>
          </w:p>
        </w:tc>
      </w:tr>
      <w:tr w:rsidR="00226F50" w:rsidRPr="00812C61" w14:paraId="7D0E8F60" w14:textId="77777777" w:rsidTr="00632B64">
        <w:trPr>
          <w:trHeight w:val="1975"/>
        </w:trPr>
        <w:tc>
          <w:tcPr>
            <w:tcW w:w="491" w:type="pct"/>
            <w:tcBorders>
              <w:top w:val="single" w:sz="4" w:space="0" w:color="000000"/>
              <w:bottom w:val="dotted" w:sz="4" w:space="0" w:color="000000"/>
            </w:tcBorders>
          </w:tcPr>
          <w:p w14:paraId="0DE3B4AE" w14:textId="77777777" w:rsidR="00226F50" w:rsidRPr="00812C61" w:rsidRDefault="00226F50" w:rsidP="00226F50">
            <w:pPr>
              <w:rPr>
                <w:rFonts w:ascii="TH SarabunPSK" w:hAnsi="TH SarabunPSK" w:cs="TH SarabunPSK"/>
                <w:szCs w:val="32"/>
              </w:rPr>
            </w:pPr>
          </w:p>
        </w:tc>
        <w:tc>
          <w:tcPr>
            <w:tcW w:w="1960" w:type="pct"/>
            <w:tcBorders>
              <w:top w:val="single" w:sz="4" w:space="0" w:color="000000"/>
              <w:bottom w:val="dotted" w:sz="4" w:space="0" w:color="000000"/>
            </w:tcBorders>
          </w:tcPr>
          <w:p w14:paraId="73971E3F" w14:textId="77777777" w:rsidR="00226F50" w:rsidRPr="00812C61" w:rsidRDefault="00226F50" w:rsidP="00226F50">
            <w:pPr>
              <w:jc w:val="thaiDistribute"/>
              <w:rPr>
                <w:rFonts w:ascii="TH SarabunPSK" w:hAnsi="TH SarabunPSK" w:cs="TH SarabunPSK"/>
                <w:szCs w:val="32"/>
                <w:cs/>
              </w:rPr>
            </w:pPr>
          </w:p>
        </w:tc>
        <w:tc>
          <w:tcPr>
            <w:tcW w:w="436" w:type="pct"/>
            <w:tcBorders>
              <w:top w:val="dotted" w:sz="4" w:space="0" w:color="auto"/>
              <w:bottom w:val="dotted" w:sz="4" w:space="0" w:color="000000"/>
            </w:tcBorders>
          </w:tcPr>
          <w:p w14:paraId="07704915" w14:textId="7C92E558" w:rsidR="00226F50" w:rsidRPr="00812C61" w:rsidRDefault="00226F50" w:rsidP="00226F50">
            <w:pPr>
              <w:jc w:val="thaiDistribute"/>
              <w:rPr>
                <w:rFonts w:ascii="TH SarabunPSK" w:hAnsi="TH SarabunPSK" w:cs="TH SarabunPSK"/>
                <w:szCs w:val="32"/>
                <w:cs/>
              </w:rPr>
            </w:pPr>
            <w:proofErr w:type="spellStart"/>
            <w:r w:rsidRPr="00812C61">
              <w:rPr>
                <w:rFonts w:ascii="TH SarabunPSK" w:hAnsi="TH SarabunPSK" w:cs="TH SarabunPSK"/>
                <w:szCs w:val="32"/>
                <w:lang w:val="en-GB"/>
              </w:rPr>
              <w:t>EnT</w:t>
            </w:r>
            <w:proofErr w:type="spellEnd"/>
            <w:r w:rsidR="00F52C33">
              <w:rPr>
                <w:rFonts w:ascii="TH SarabunPSK" w:hAnsi="TH SarabunPSK" w:cs="TH SarabunPSK" w:hint="cs"/>
                <w:szCs w:val="32"/>
                <w:cs/>
                <w:lang w:val="en-GB"/>
              </w:rPr>
              <w:t>3</w:t>
            </w:r>
          </w:p>
        </w:tc>
        <w:tc>
          <w:tcPr>
            <w:tcW w:w="2113" w:type="pct"/>
            <w:tcBorders>
              <w:top w:val="dotted" w:sz="4" w:space="0" w:color="auto"/>
              <w:bottom w:val="dotted" w:sz="4" w:space="0" w:color="000000"/>
            </w:tcBorders>
          </w:tcPr>
          <w:p w14:paraId="79B05735" w14:textId="71DAA41F"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การเปลี่ยนแปลงของระบบนิเวศของ</w:t>
            </w:r>
            <w:r w:rsidR="00632B64">
              <w:rPr>
                <w:rFonts w:ascii="TH SarabunPSK" w:hAnsi="TH SarabunPSK" w:cs="TH SarabunPSK" w:hint="cs"/>
                <w:szCs w:val="32"/>
                <w:cs/>
              </w:rPr>
              <w:t xml:space="preserve">    </w:t>
            </w:r>
            <w:r w:rsidRPr="00812C61">
              <w:rPr>
                <w:rFonts w:ascii="TH SarabunPSK" w:hAnsi="TH SarabunPSK" w:cs="TH SarabunPSK"/>
                <w:szCs w:val="32"/>
                <w:cs/>
              </w:rPr>
              <w:t xml:space="preserve">แม่น้ำโขง ได้แก่ระดับน้ำลดลง น้ำตื่นเขิน ระบบการไหลของน้ำ การพัดพาตะกอน </w:t>
            </w:r>
            <w:r w:rsidR="00632B64">
              <w:rPr>
                <w:rFonts w:ascii="TH SarabunPSK" w:hAnsi="TH SarabunPSK" w:cs="TH SarabunPSK" w:hint="cs"/>
                <w:szCs w:val="32"/>
                <w:cs/>
              </w:rPr>
              <w:t xml:space="preserve">  </w:t>
            </w:r>
            <w:r w:rsidRPr="00812C61">
              <w:rPr>
                <w:rFonts w:ascii="TH SarabunPSK" w:hAnsi="TH SarabunPSK" w:cs="TH SarabunPSK"/>
                <w:szCs w:val="32"/>
                <w:cs/>
              </w:rPr>
              <w:t>การกัดเซาะตลิ่งเพิ่มสูงขึ้น และประชากรสัตว์น้ำลดลง</w:t>
            </w:r>
          </w:p>
        </w:tc>
      </w:tr>
      <w:tr w:rsidR="00226F50" w:rsidRPr="00812C61" w14:paraId="1DE06007" w14:textId="77777777" w:rsidTr="00CF1759">
        <w:trPr>
          <w:trHeight w:val="397"/>
        </w:trPr>
        <w:tc>
          <w:tcPr>
            <w:tcW w:w="491" w:type="pct"/>
            <w:tcBorders>
              <w:top w:val="dotted" w:sz="4" w:space="0" w:color="000000"/>
              <w:bottom w:val="dotted" w:sz="4" w:space="0" w:color="000000"/>
            </w:tcBorders>
          </w:tcPr>
          <w:p w14:paraId="2A6B38E0" w14:textId="77777777" w:rsidR="00226F50" w:rsidRPr="00812C61" w:rsidRDefault="00226F50" w:rsidP="00226F50">
            <w:pPr>
              <w:rPr>
                <w:rFonts w:ascii="TH SarabunPSK" w:hAnsi="TH SarabunPSK" w:cs="TH SarabunPSK"/>
                <w:szCs w:val="32"/>
              </w:rPr>
            </w:pPr>
          </w:p>
        </w:tc>
        <w:tc>
          <w:tcPr>
            <w:tcW w:w="1960" w:type="pct"/>
            <w:tcBorders>
              <w:top w:val="dotted" w:sz="4" w:space="0" w:color="000000"/>
              <w:bottom w:val="dotted" w:sz="4" w:space="0" w:color="000000"/>
            </w:tcBorders>
          </w:tcPr>
          <w:p w14:paraId="6E71C1DD" w14:textId="77777777" w:rsidR="00226F50" w:rsidRPr="00812C61" w:rsidRDefault="00226F50" w:rsidP="00226F50">
            <w:pPr>
              <w:jc w:val="thaiDistribute"/>
              <w:rPr>
                <w:rFonts w:ascii="TH SarabunPSK" w:hAnsi="TH SarabunPSK" w:cs="TH SarabunPSK"/>
                <w:szCs w:val="32"/>
                <w:cs/>
              </w:rPr>
            </w:pPr>
          </w:p>
        </w:tc>
        <w:tc>
          <w:tcPr>
            <w:tcW w:w="436" w:type="pct"/>
            <w:tcBorders>
              <w:top w:val="dotted" w:sz="4" w:space="0" w:color="000000"/>
              <w:bottom w:val="dotted" w:sz="4" w:space="0" w:color="000000"/>
            </w:tcBorders>
          </w:tcPr>
          <w:p w14:paraId="1D2728FC" w14:textId="758AB661" w:rsidR="00226F50" w:rsidRPr="00812C61" w:rsidRDefault="00226F50" w:rsidP="00226F50">
            <w:pPr>
              <w:jc w:val="thaiDistribute"/>
              <w:rPr>
                <w:rFonts w:ascii="TH SarabunPSK" w:hAnsi="TH SarabunPSK" w:cs="TH SarabunPSK"/>
                <w:szCs w:val="32"/>
                <w:cs/>
              </w:rPr>
            </w:pPr>
            <w:proofErr w:type="spellStart"/>
            <w:r w:rsidRPr="00812C61">
              <w:rPr>
                <w:rFonts w:ascii="TH SarabunPSK" w:hAnsi="TH SarabunPSK" w:cs="TH SarabunPSK"/>
                <w:szCs w:val="32"/>
              </w:rPr>
              <w:t>EnT</w:t>
            </w:r>
            <w:proofErr w:type="spellEnd"/>
            <w:r w:rsidR="00F52C33">
              <w:rPr>
                <w:rFonts w:ascii="TH SarabunPSK" w:hAnsi="TH SarabunPSK" w:cs="TH SarabunPSK" w:hint="cs"/>
                <w:szCs w:val="32"/>
                <w:cs/>
              </w:rPr>
              <w:t>4</w:t>
            </w:r>
          </w:p>
        </w:tc>
        <w:tc>
          <w:tcPr>
            <w:tcW w:w="2113" w:type="pct"/>
            <w:tcBorders>
              <w:top w:val="dotted" w:sz="4" w:space="0" w:color="000000"/>
              <w:bottom w:val="dotted" w:sz="4" w:space="0" w:color="000000"/>
            </w:tcBorders>
          </w:tcPr>
          <w:p w14:paraId="025BFC08" w14:textId="56165DF1" w:rsidR="00226F50" w:rsidRPr="00812C61" w:rsidRDefault="00226F50" w:rsidP="00DC219B">
            <w:pPr>
              <w:rPr>
                <w:rFonts w:ascii="TH SarabunPSK" w:hAnsi="TH SarabunPSK" w:cs="TH SarabunPSK"/>
                <w:szCs w:val="32"/>
              </w:rPr>
            </w:pPr>
            <w:r w:rsidRPr="00812C61">
              <w:rPr>
                <w:rFonts w:ascii="TH SarabunPSK" w:hAnsi="TH SarabunPSK" w:cs="TH SarabunPSK"/>
                <w:szCs w:val="32"/>
                <w:cs/>
              </w:rPr>
              <w:t>ความตกลงว่าด้วยการเดินเรือพาณิชย์</w:t>
            </w:r>
            <w:r w:rsidR="0025451A">
              <w:rPr>
                <w:rFonts w:ascii="TH SarabunPSK" w:hAnsi="TH SarabunPSK" w:cs="TH SarabunPSK" w:hint="cs"/>
                <w:szCs w:val="32"/>
                <w:cs/>
              </w:rPr>
              <w:t xml:space="preserve">    </w:t>
            </w:r>
            <w:r w:rsidR="00DC219B">
              <w:rPr>
                <w:rFonts w:ascii="TH SarabunPSK" w:hAnsi="TH SarabunPSK" w:cs="TH SarabunPSK" w:hint="cs"/>
                <w:szCs w:val="32"/>
                <w:cs/>
              </w:rPr>
              <w:t xml:space="preserve"> </w:t>
            </w:r>
            <w:r w:rsidRPr="00812C61">
              <w:rPr>
                <w:rFonts w:ascii="TH SarabunPSK" w:hAnsi="TH SarabunPSK" w:cs="TH SarabunPSK"/>
                <w:szCs w:val="32"/>
                <w:cs/>
              </w:rPr>
              <w:t>ในลุ่มแม่น้ำโขงตอนบน</w:t>
            </w:r>
            <w:r w:rsidRPr="00812C61">
              <w:rPr>
                <w:rFonts w:ascii="TH SarabunPSK" w:hAnsi="TH SarabunPSK" w:cs="TH SarabunPSK"/>
                <w:szCs w:val="32"/>
              </w:rPr>
              <w:t xml:space="preserve"> (Quadripartite Agreement on Commercial Navigation on </w:t>
            </w:r>
            <w:proofErr w:type="spellStart"/>
            <w:r w:rsidRPr="00812C61">
              <w:rPr>
                <w:rFonts w:ascii="TH SarabunPSK" w:hAnsi="TH SarabunPSK" w:cs="TH SarabunPSK"/>
                <w:szCs w:val="32"/>
              </w:rPr>
              <w:t>Lancang</w:t>
            </w:r>
            <w:proofErr w:type="spellEnd"/>
            <w:r w:rsidRPr="00812C61">
              <w:rPr>
                <w:rFonts w:ascii="TH SarabunPSK" w:hAnsi="TH SarabunPSK" w:cs="TH SarabunPSK"/>
                <w:szCs w:val="32"/>
              </w:rPr>
              <w:t xml:space="preserve"> – Mekong River)</w:t>
            </w:r>
            <w:r w:rsidRPr="00812C61">
              <w:rPr>
                <w:rFonts w:ascii="TH SarabunPSK" w:hAnsi="TH SarabunPSK" w:cs="TH SarabunPSK"/>
                <w:szCs w:val="32"/>
                <w:cs/>
              </w:rPr>
              <w:t xml:space="preserve"> สนับสนุน การปรับปรุงร่องน้ำเพื่อการเดินเรือ (เคลื่อนย้ายเกาะแก่งและ</w:t>
            </w:r>
            <w:r w:rsidR="0025451A">
              <w:rPr>
                <w:rFonts w:ascii="TH SarabunPSK" w:hAnsi="TH SarabunPSK" w:cs="TH SarabunPSK" w:hint="cs"/>
                <w:szCs w:val="32"/>
                <w:cs/>
              </w:rPr>
              <w:t xml:space="preserve">   </w:t>
            </w:r>
            <w:r w:rsidRPr="00812C61">
              <w:rPr>
                <w:rFonts w:ascii="TH SarabunPSK" w:hAnsi="TH SarabunPSK" w:cs="TH SarabunPSK"/>
                <w:szCs w:val="32"/>
                <w:cs/>
              </w:rPr>
              <w:t>หาดตื้นที่เป็นอุปสรรคต่อการเดินเรือใน</w:t>
            </w:r>
            <w:r w:rsidR="0025451A">
              <w:rPr>
                <w:rFonts w:ascii="TH SarabunPSK" w:hAnsi="TH SarabunPSK" w:cs="TH SarabunPSK" w:hint="cs"/>
                <w:szCs w:val="32"/>
                <w:cs/>
              </w:rPr>
              <w:t xml:space="preserve">  </w:t>
            </w:r>
            <w:r w:rsidRPr="00812C61">
              <w:rPr>
                <w:rFonts w:ascii="TH SarabunPSK" w:hAnsi="TH SarabunPSK" w:cs="TH SarabunPSK"/>
                <w:szCs w:val="32"/>
                <w:cs/>
              </w:rPr>
              <w:t xml:space="preserve">ลำน้ำโขงตลอดแนวช่องทางเดินเรือ </w:t>
            </w:r>
            <w:r w:rsidR="00556FBF">
              <w:rPr>
                <w:rFonts w:ascii="TH SarabunPSK" w:hAnsi="TH SarabunPSK" w:cs="TH SarabunPSK" w:hint="cs"/>
                <w:szCs w:val="32"/>
                <w:cs/>
              </w:rPr>
              <w:t>331</w:t>
            </w:r>
            <w:r w:rsidRPr="00812C61">
              <w:rPr>
                <w:rFonts w:ascii="TH SarabunPSK" w:hAnsi="TH SarabunPSK" w:cs="TH SarabunPSK"/>
                <w:szCs w:val="32"/>
              </w:rPr>
              <w:t xml:space="preserve"> </w:t>
            </w:r>
            <w:r w:rsidRPr="00812C61">
              <w:rPr>
                <w:rFonts w:ascii="TH SarabunPSK" w:hAnsi="TH SarabunPSK" w:cs="TH SarabunPSK"/>
                <w:szCs w:val="32"/>
                <w:cs/>
              </w:rPr>
              <w:t>กิโลเมตร) ส่งผลต่อระบบนิเวศลุ่มแม่น้ำโขง</w:t>
            </w:r>
          </w:p>
        </w:tc>
      </w:tr>
      <w:tr w:rsidR="00226F50" w:rsidRPr="00812C61" w14:paraId="297F8C74" w14:textId="77777777" w:rsidTr="00CF1759">
        <w:trPr>
          <w:trHeight w:val="397"/>
        </w:trPr>
        <w:tc>
          <w:tcPr>
            <w:tcW w:w="491" w:type="pct"/>
            <w:tcBorders>
              <w:top w:val="dotted" w:sz="4" w:space="0" w:color="000000"/>
              <w:bottom w:val="dotted" w:sz="4" w:space="0" w:color="000000"/>
            </w:tcBorders>
          </w:tcPr>
          <w:p w14:paraId="05503DF9" w14:textId="77777777" w:rsidR="00226F50" w:rsidRPr="00812C61" w:rsidRDefault="00226F50" w:rsidP="00226F50">
            <w:pPr>
              <w:rPr>
                <w:rFonts w:ascii="TH SarabunPSK" w:hAnsi="TH SarabunPSK" w:cs="TH SarabunPSK"/>
                <w:szCs w:val="32"/>
              </w:rPr>
            </w:pPr>
          </w:p>
        </w:tc>
        <w:tc>
          <w:tcPr>
            <w:tcW w:w="1960" w:type="pct"/>
            <w:tcBorders>
              <w:top w:val="dotted" w:sz="4" w:space="0" w:color="000000"/>
              <w:bottom w:val="dotted" w:sz="4" w:space="0" w:color="000000"/>
            </w:tcBorders>
          </w:tcPr>
          <w:p w14:paraId="72663001" w14:textId="77777777" w:rsidR="00226F50" w:rsidRPr="00812C61" w:rsidRDefault="00226F50" w:rsidP="00226F50">
            <w:pPr>
              <w:jc w:val="thaiDistribute"/>
              <w:rPr>
                <w:rFonts w:ascii="TH SarabunPSK" w:hAnsi="TH SarabunPSK" w:cs="TH SarabunPSK"/>
                <w:szCs w:val="32"/>
                <w:cs/>
              </w:rPr>
            </w:pPr>
          </w:p>
        </w:tc>
        <w:tc>
          <w:tcPr>
            <w:tcW w:w="436" w:type="pct"/>
            <w:tcBorders>
              <w:top w:val="dotted" w:sz="4" w:space="0" w:color="000000"/>
              <w:bottom w:val="dotted" w:sz="4" w:space="0" w:color="000000"/>
            </w:tcBorders>
          </w:tcPr>
          <w:p w14:paraId="554C7931" w14:textId="050F1F25" w:rsidR="00226F50" w:rsidRPr="00812C61" w:rsidRDefault="00226F50" w:rsidP="00226F50">
            <w:pPr>
              <w:jc w:val="thaiDistribute"/>
              <w:rPr>
                <w:rFonts w:ascii="TH SarabunPSK" w:hAnsi="TH SarabunPSK" w:cs="TH SarabunPSK"/>
                <w:szCs w:val="32"/>
                <w:cs/>
              </w:rPr>
            </w:pPr>
            <w:proofErr w:type="spellStart"/>
            <w:r w:rsidRPr="00812C61">
              <w:rPr>
                <w:rFonts w:ascii="TH SarabunPSK" w:hAnsi="TH SarabunPSK" w:cs="TH SarabunPSK"/>
                <w:szCs w:val="32"/>
              </w:rPr>
              <w:t>EnT</w:t>
            </w:r>
            <w:proofErr w:type="spellEnd"/>
            <w:r w:rsidR="00F52C33">
              <w:rPr>
                <w:rFonts w:ascii="TH SarabunPSK" w:hAnsi="TH SarabunPSK" w:cs="TH SarabunPSK" w:hint="cs"/>
                <w:szCs w:val="32"/>
                <w:cs/>
              </w:rPr>
              <w:t>5</w:t>
            </w:r>
          </w:p>
        </w:tc>
        <w:tc>
          <w:tcPr>
            <w:tcW w:w="2113" w:type="pct"/>
            <w:tcBorders>
              <w:top w:val="dotted" w:sz="4" w:space="0" w:color="000000"/>
              <w:bottom w:val="dotted" w:sz="4" w:space="0" w:color="000000"/>
            </w:tcBorders>
          </w:tcPr>
          <w:p w14:paraId="71D23D1E" w14:textId="5757377F"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คุณภาพน้ำเสื่อมโทรม เนื่องจากสารเคมีทางการเกษตรจากน้ำฝนไหลลงสู่แม่น้ำโขง</w:t>
            </w:r>
          </w:p>
        </w:tc>
      </w:tr>
      <w:tr w:rsidR="00226F50" w:rsidRPr="00812C61" w14:paraId="7DB9BB7B" w14:textId="77777777" w:rsidTr="00CF1759">
        <w:trPr>
          <w:trHeight w:val="397"/>
        </w:trPr>
        <w:tc>
          <w:tcPr>
            <w:tcW w:w="491" w:type="pct"/>
            <w:tcBorders>
              <w:top w:val="dotted" w:sz="4" w:space="0" w:color="000000"/>
              <w:bottom w:val="single" w:sz="4" w:space="0" w:color="auto"/>
            </w:tcBorders>
          </w:tcPr>
          <w:p w14:paraId="43CE70F3" w14:textId="77777777" w:rsidR="00226F50" w:rsidRPr="00812C61" w:rsidRDefault="00226F50" w:rsidP="00226F50">
            <w:pPr>
              <w:rPr>
                <w:rFonts w:ascii="TH SarabunPSK" w:hAnsi="TH SarabunPSK" w:cs="TH SarabunPSK"/>
                <w:szCs w:val="32"/>
              </w:rPr>
            </w:pPr>
          </w:p>
        </w:tc>
        <w:tc>
          <w:tcPr>
            <w:tcW w:w="1960" w:type="pct"/>
            <w:tcBorders>
              <w:top w:val="dotted" w:sz="4" w:space="0" w:color="000000"/>
              <w:bottom w:val="single" w:sz="4" w:space="0" w:color="auto"/>
            </w:tcBorders>
          </w:tcPr>
          <w:p w14:paraId="61CFE68D" w14:textId="77777777" w:rsidR="00226F50" w:rsidRPr="00812C61" w:rsidRDefault="00226F50" w:rsidP="00226F50">
            <w:pPr>
              <w:jc w:val="thaiDistribute"/>
              <w:rPr>
                <w:rFonts w:ascii="TH SarabunPSK" w:hAnsi="TH SarabunPSK" w:cs="TH SarabunPSK"/>
                <w:szCs w:val="32"/>
                <w:cs/>
              </w:rPr>
            </w:pPr>
          </w:p>
        </w:tc>
        <w:tc>
          <w:tcPr>
            <w:tcW w:w="436" w:type="pct"/>
            <w:tcBorders>
              <w:top w:val="dotted" w:sz="4" w:space="0" w:color="000000"/>
              <w:bottom w:val="single" w:sz="4" w:space="0" w:color="auto"/>
            </w:tcBorders>
          </w:tcPr>
          <w:p w14:paraId="7FCCABFA" w14:textId="4BC0669D" w:rsidR="00226F50" w:rsidRPr="00812C61" w:rsidRDefault="00226F50" w:rsidP="00226F50">
            <w:pPr>
              <w:jc w:val="thaiDistribute"/>
              <w:rPr>
                <w:rFonts w:ascii="TH SarabunPSK" w:hAnsi="TH SarabunPSK" w:cs="TH SarabunPSK"/>
                <w:szCs w:val="32"/>
                <w:cs/>
              </w:rPr>
            </w:pPr>
            <w:proofErr w:type="spellStart"/>
            <w:r w:rsidRPr="00812C61">
              <w:rPr>
                <w:rFonts w:ascii="TH SarabunPSK" w:hAnsi="TH SarabunPSK" w:cs="TH SarabunPSK"/>
                <w:szCs w:val="32"/>
              </w:rPr>
              <w:t>EnT</w:t>
            </w:r>
            <w:proofErr w:type="spellEnd"/>
            <w:r w:rsidRPr="00812C61">
              <w:rPr>
                <w:rFonts w:ascii="TH SarabunPSK" w:hAnsi="TH SarabunPSK" w:cs="TH SarabunPSK"/>
                <w:szCs w:val="32"/>
                <w:cs/>
              </w:rPr>
              <w:t>6</w:t>
            </w:r>
          </w:p>
        </w:tc>
        <w:tc>
          <w:tcPr>
            <w:tcW w:w="2113" w:type="pct"/>
            <w:tcBorders>
              <w:top w:val="dotted" w:sz="4" w:space="0" w:color="000000"/>
              <w:bottom w:val="single" w:sz="4" w:space="0" w:color="auto"/>
            </w:tcBorders>
          </w:tcPr>
          <w:p w14:paraId="69EE8037" w14:textId="72802E85"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ชาวประมงจับปลาไม่ถูกวิธี ส่งผลต่อการ</w:t>
            </w:r>
            <w:r w:rsidR="00556FBF">
              <w:rPr>
                <w:rFonts w:ascii="TH SarabunPSK" w:hAnsi="TH SarabunPSK" w:cs="TH SarabunPSK" w:hint="cs"/>
                <w:szCs w:val="32"/>
                <w:cs/>
              </w:rPr>
              <w:t xml:space="preserve">    </w:t>
            </w:r>
            <w:r w:rsidRPr="00812C61">
              <w:rPr>
                <w:rFonts w:ascii="TH SarabunPSK" w:hAnsi="TH SarabunPSK" w:cs="TH SarabunPSK"/>
                <w:szCs w:val="32"/>
                <w:cs/>
              </w:rPr>
              <w:t xml:space="preserve">สูญพันธุ์ของปลา </w:t>
            </w:r>
          </w:p>
        </w:tc>
      </w:tr>
      <w:tr w:rsidR="00226F50" w:rsidRPr="00812C61" w14:paraId="38D75AC7" w14:textId="77777777" w:rsidTr="00CF1759">
        <w:trPr>
          <w:trHeight w:val="397"/>
        </w:trPr>
        <w:tc>
          <w:tcPr>
            <w:tcW w:w="491" w:type="pct"/>
            <w:tcBorders>
              <w:top w:val="dotted" w:sz="4" w:space="0" w:color="000000"/>
              <w:bottom w:val="single" w:sz="4" w:space="0" w:color="auto"/>
            </w:tcBorders>
          </w:tcPr>
          <w:p w14:paraId="3F964198" w14:textId="77777777" w:rsidR="00226F50" w:rsidRPr="00812C61" w:rsidRDefault="00226F50" w:rsidP="00226F50">
            <w:pPr>
              <w:rPr>
                <w:rFonts w:ascii="TH SarabunPSK" w:hAnsi="TH SarabunPSK" w:cs="TH SarabunPSK"/>
                <w:szCs w:val="32"/>
              </w:rPr>
            </w:pPr>
          </w:p>
        </w:tc>
        <w:tc>
          <w:tcPr>
            <w:tcW w:w="1960" w:type="pct"/>
            <w:tcBorders>
              <w:top w:val="dotted" w:sz="4" w:space="0" w:color="000000"/>
              <w:bottom w:val="single" w:sz="4" w:space="0" w:color="auto"/>
            </w:tcBorders>
          </w:tcPr>
          <w:p w14:paraId="025F2FFA" w14:textId="77777777" w:rsidR="00226F50" w:rsidRPr="00812C61" w:rsidRDefault="00226F50" w:rsidP="00226F50">
            <w:pPr>
              <w:jc w:val="thaiDistribute"/>
              <w:rPr>
                <w:rFonts w:ascii="TH SarabunPSK" w:hAnsi="TH SarabunPSK" w:cs="TH SarabunPSK"/>
                <w:szCs w:val="32"/>
                <w:cs/>
              </w:rPr>
            </w:pPr>
          </w:p>
        </w:tc>
        <w:tc>
          <w:tcPr>
            <w:tcW w:w="436" w:type="pct"/>
            <w:tcBorders>
              <w:top w:val="dotted" w:sz="4" w:space="0" w:color="000000"/>
              <w:bottom w:val="single" w:sz="4" w:space="0" w:color="auto"/>
            </w:tcBorders>
          </w:tcPr>
          <w:p w14:paraId="18C02F70" w14:textId="77777777" w:rsidR="00226F50" w:rsidRPr="00812C61" w:rsidRDefault="00226F50" w:rsidP="00226F50">
            <w:pPr>
              <w:jc w:val="thaiDistribute"/>
              <w:rPr>
                <w:rFonts w:ascii="TH SarabunPSK" w:hAnsi="TH SarabunPSK" w:cs="TH SarabunPSK"/>
                <w:szCs w:val="32"/>
              </w:rPr>
            </w:pPr>
          </w:p>
        </w:tc>
        <w:tc>
          <w:tcPr>
            <w:tcW w:w="2113" w:type="pct"/>
            <w:tcBorders>
              <w:top w:val="dotted" w:sz="4" w:space="0" w:color="000000"/>
              <w:bottom w:val="single" w:sz="4" w:space="0" w:color="auto"/>
            </w:tcBorders>
          </w:tcPr>
          <w:p w14:paraId="1FE89636" w14:textId="0F94A7BD"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การดูดหิน/ดูดทรายกลางแม่น้ำโขง ส่งผลกระทบต่อระบบนิเวศแม่น้ำโขง อาทิ ทำลายแหล่งอาหารของสัตว์น้ำ</w:t>
            </w:r>
          </w:p>
        </w:tc>
      </w:tr>
      <w:tr w:rsidR="00226F50" w:rsidRPr="00812C61" w14:paraId="3EE63791" w14:textId="77777777" w:rsidTr="00CF1759">
        <w:trPr>
          <w:trHeight w:val="397"/>
        </w:trPr>
        <w:tc>
          <w:tcPr>
            <w:tcW w:w="5000" w:type="pct"/>
            <w:gridSpan w:val="4"/>
            <w:tcBorders>
              <w:bottom w:val="dotted" w:sz="4" w:space="0" w:color="auto"/>
            </w:tcBorders>
          </w:tcPr>
          <w:p w14:paraId="00405414" w14:textId="77777777" w:rsidR="00226F50" w:rsidRPr="00812C61" w:rsidRDefault="00226F50" w:rsidP="00226F50">
            <w:pPr>
              <w:jc w:val="thaiDistribute"/>
              <w:rPr>
                <w:rFonts w:ascii="TH SarabunPSK" w:hAnsi="TH SarabunPSK" w:cs="TH SarabunPSK"/>
                <w:b/>
                <w:bCs/>
                <w:szCs w:val="32"/>
                <w:cs/>
              </w:rPr>
            </w:pPr>
            <w:proofErr w:type="gramStart"/>
            <w:r w:rsidRPr="00812C61">
              <w:rPr>
                <w:rFonts w:ascii="TH SarabunPSK" w:hAnsi="TH SarabunPSK" w:cs="TH SarabunPSK"/>
                <w:b/>
                <w:bCs/>
                <w:szCs w:val="32"/>
              </w:rPr>
              <w:t xml:space="preserve">L </w:t>
            </w:r>
            <w:r w:rsidRPr="00812C61">
              <w:rPr>
                <w:rFonts w:ascii="TH SarabunPSK" w:hAnsi="TH SarabunPSK" w:cs="TH SarabunPSK"/>
                <w:b/>
                <w:bCs/>
                <w:szCs w:val="32"/>
                <w:cs/>
              </w:rPr>
              <w:t>:</w:t>
            </w:r>
            <w:proofErr w:type="gramEnd"/>
            <w:r w:rsidRPr="00812C61">
              <w:rPr>
                <w:rFonts w:ascii="TH SarabunPSK" w:hAnsi="TH SarabunPSK" w:cs="TH SarabunPSK"/>
                <w:b/>
                <w:bCs/>
                <w:szCs w:val="32"/>
              </w:rPr>
              <w:t xml:space="preserve"> Law/Legal Factors</w:t>
            </w:r>
            <w:r w:rsidRPr="00812C61">
              <w:rPr>
                <w:rFonts w:ascii="TH SarabunPSK" w:hAnsi="TH SarabunPSK" w:cs="TH SarabunPSK"/>
                <w:b/>
                <w:bCs/>
                <w:szCs w:val="32"/>
                <w:cs/>
              </w:rPr>
              <w:t xml:space="preserve"> ด้านกฎหมาย</w:t>
            </w:r>
          </w:p>
        </w:tc>
      </w:tr>
      <w:tr w:rsidR="00226F50" w:rsidRPr="00812C61" w14:paraId="480B369C" w14:textId="77777777" w:rsidTr="00632B64">
        <w:trPr>
          <w:trHeight w:val="1199"/>
        </w:trPr>
        <w:tc>
          <w:tcPr>
            <w:tcW w:w="491" w:type="pct"/>
            <w:tcBorders>
              <w:top w:val="dotted" w:sz="4" w:space="0" w:color="auto"/>
              <w:bottom w:val="dotted" w:sz="4" w:space="0" w:color="auto"/>
            </w:tcBorders>
          </w:tcPr>
          <w:p w14:paraId="5A927673" w14:textId="65F2A397" w:rsidR="00226F50" w:rsidRPr="00812C61" w:rsidRDefault="00226F50" w:rsidP="00226F50">
            <w:pPr>
              <w:rPr>
                <w:rFonts w:ascii="TH SarabunPSK" w:hAnsi="TH SarabunPSK" w:cs="TH SarabunPSK"/>
                <w:szCs w:val="32"/>
                <w:cs/>
              </w:rPr>
            </w:pPr>
            <w:r w:rsidRPr="00812C61">
              <w:rPr>
                <w:rFonts w:ascii="TH SarabunPSK" w:hAnsi="TH SarabunPSK" w:cs="TH SarabunPSK"/>
                <w:szCs w:val="32"/>
              </w:rPr>
              <w:t>LO</w:t>
            </w:r>
            <w:r w:rsidR="00F52C33">
              <w:rPr>
                <w:rFonts w:ascii="TH SarabunPSK" w:hAnsi="TH SarabunPSK" w:cs="TH SarabunPSK" w:hint="cs"/>
                <w:szCs w:val="32"/>
                <w:cs/>
              </w:rPr>
              <w:t>1</w:t>
            </w:r>
          </w:p>
        </w:tc>
        <w:tc>
          <w:tcPr>
            <w:tcW w:w="1960" w:type="pct"/>
            <w:tcBorders>
              <w:top w:val="dotted" w:sz="4" w:space="0" w:color="auto"/>
              <w:bottom w:val="dotted" w:sz="4" w:space="0" w:color="auto"/>
            </w:tcBorders>
          </w:tcPr>
          <w:p w14:paraId="3FD6F6EA" w14:textId="6FCFBBCB"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 xml:space="preserve">ความร่วมมือทางเศรษฐกิจในอนุภูมิภาคลุ่ม  แม่น้ำโขง </w:t>
            </w:r>
            <w:r w:rsidRPr="00812C61">
              <w:rPr>
                <w:rFonts w:ascii="TH SarabunPSK" w:hAnsi="TH SarabunPSK" w:cs="TH SarabunPSK"/>
                <w:szCs w:val="32"/>
              </w:rPr>
              <w:t>Greater Mekong Subregion (GMS)</w:t>
            </w:r>
          </w:p>
        </w:tc>
        <w:tc>
          <w:tcPr>
            <w:tcW w:w="436" w:type="pct"/>
            <w:tcBorders>
              <w:top w:val="dotted" w:sz="4" w:space="0" w:color="auto"/>
              <w:bottom w:val="dotted" w:sz="4" w:space="0" w:color="auto"/>
            </w:tcBorders>
          </w:tcPr>
          <w:p w14:paraId="34CB4062" w14:textId="6BD4EE60" w:rsidR="00226F50" w:rsidRPr="00812C61" w:rsidRDefault="00226F50" w:rsidP="00226F50">
            <w:pPr>
              <w:jc w:val="thaiDistribute"/>
              <w:rPr>
                <w:rFonts w:ascii="TH SarabunPSK" w:hAnsi="TH SarabunPSK" w:cs="TH SarabunPSK"/>
                <w:szCs w:val="32"/>
              </w:rPr>
            </w:pPr>
            <w:r w:rsidRPr="00812C61">
              <w:rPr>
                <w:rFonts w:ascii="TH SarabunPSK" w:hAnsi="TH SarabunPSK" w:cs="TH SarabunPSK"/>
                <w:szCs w:val="32"/>
              </w:rPr>
              <w:t>LT</w:t>
            </w:r>
            <w:r w:rsidR="00F52C33">
              <w:rPr>
                <w:rFonts w:ascii="TH SarabunPSK" w:hAnsi="TH SarabunPSK" w:cs="TH SarabunPSK" w:hint="cs"/>
                <w:szCs w:val="32"/>
                <w:cs/>
              </w:rPr>
              <w:t>1</w:t>
            </w:r>
          </w:p>
        </w:tc>
        <w:tc>
          <w:tcPr>
            <w:tcW w:w="2113" w:type="pct"/>
            <w:tcBorders>
              <w:top w:val="dotted" w:sz="4" w:space="0" w:color="auto"/>
              <w:bottom w:val="dotted" w:sz="4" w:space="0" w:color="auto"/>
            </w:tcBorders>
          </w:tcPr>
          <w:p w14:paraId="7471AD1D" w14:textId="344066E4"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การกำกับดูแลด้านอาหารปลอดภัยไม่ทั่วถึง</w:t>
            </w:r>
          </w:p>
        </w:tc>
      </w:tr>
      <w:tr w:rsidR="00226F50" w:rsidRPr="00812C61" w14:paraId="317811AD" w14:textId="77777777" w:rsidTr="00B83870">
        <w:trPr>
          <w:trHeight w:hRule="exact" w:val="2438"/>
        </w:trPr>
        <w:tc>
          <w:tcPr>
            <w:tcW w:w="491" w:type="pct"/>
            <w:tcBorders>
              <w:top w:val="dotted" w:sz="4" w:space="0" w:color="auto"/>
              <w:bottom w:val="dotted" w:sz="4" w:space="0" w:color="auto"/>
            </w:tcBorders>
          </w:tcPr>
          <w:p w14:paraId="20EE8747" w14:textId="08C5CB65" w:rsidR="00226F50" w:rsidRPr="00812C61" w:rsidRDefault="00226F50" w:rsidP="00226F50">
            <w:pPr>
              <w:rPr>
                <w:rFonts w:ascii="TH SarabunPSK" w:hAnsi="TH SarabunPSK" w:cs="TH SarabunPSK"/>
                <w:szCs w:val="32"/>
              </w:rPr>
            </w:pPr>
            <w:r w:rsidRPr="00812C61">
              <w:rPr>
                <w:rFonts w:ascii="TH SarabunPSK" w:hAnsi="TH SarabunPSK" w:cs="TH SarabunPSK"/>
                <w:szCs w:val="32"/>
              </w:rPr>
              <w:t>LO</w:t>
            </w:r>
            <w:r w:rsidR="00F52C33">
              <w:rPr>
                <w:rFonts w:ascii="TH SarabunPSK" w:hAnsi="TH SarabunPSK" w:cs="TH SarabunPSK" w:hint="cs"/>
                <w:szCs w:val="32"/>
                <w:cs/>
              </w:rPr>
              <w:t>2</w:t>
            </w:r>
          </w:p>
        </w:tc>
        <w:tc>
          <w:tcPr>
            <w:tcW w:w="1960" w:type="pct"/>
            <w:tcBorders>
              <w:top w:val="dotted" w:sz="4" w:space="0" w:color="auto"/>
              <w:bottom w:val="dotted" w:sz="4" w:space="0" w:color="auto"/>
            </w:tcBorders>
          </w:tcPr>
          <w:p w14:paraId="79C8693C" w14:textId="77777777"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กฎหมายคุ้มครองผู้บริโภค</w:t>
            </w:r>
          </w:p>
        </w:tc>
        <w:tc>
          <w:tcPr>
            <w:tcW w:w="436" w:type="pct"/>
            <w:tcBorders>
              <w:top w:val="dotted" w:sz="4" w:space="0" w:color="auto"/>
              <w:bottom w:val="dotted" w:sz="4" w:space="0" w:color="auto"/>
            </w:tcBorders>
          </w:tcPr>
          <w:p w14:paraId="187A16B7" w14:textId="70BFB24B"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lang w:val="en-GB"/>
              </w:rPr>
              <w:t>LT</w:t>
            </w:r>
            <w:r w:rsidR="00F52C33">
              <w:rPr>
                <w:rFonts w:ascii="TH SarabunPSK" w:hAnsi="TH SarabunPSK" w:cs="TH SarabunPSK" w:hint="cs"/>
                <w:szCs w:val="32"/>
                <w:cs/>
                <w:lang w:val="en-GB"/>
              </w:rPr>
              <w:t>2</w:t>
            </w:r>
          </w:p>
        </w:tc>
        <w:tc>
          <w:tcPr>
            <w:tcW w:w="2113" w:type="pct"/>
            <w:tcBorders>
              <w:top w:val="dotted" w:sz="4" w:space="0" w:color="auto"/>
              <w:bottom w:val="dotted" w:sz="4" w:space="0" w:color="auto"/>
            </w:tcBorders>
          </w:tcPr>
          <w:p w14:paraId="1EC61DF5" w14:textId="7ECA7BF3" w:rsidR="00632B64"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การบังคับใช้กฎหมายที่เกี่ยวข้องกับการแก้ไขปัญหาระบบนิเวศแม่น้ำโขงอย่างชัดเจน เพื่อให้เกิดสิ่งแวดล้อมที่ดี และชุมชนที่อุดมสมบูรณ์ เช่น การลดการใช้สารเคมีทางการเกษตร และลดการปล่อยน้ำเสียในครัวเรือน</w:t>
            </w:r>
          </w:p>
        </w:tc>
      </w:tr>
      <w:tr w:rsidR="00226F50" w:rsidRPr="00812C61" w14:paraId="71CC052B" w14:textId="77777777" w:rsidTr="00CF1759">
        <w:trPr>
          <w:trHeight w:val="397"/>
        </w:trPr>
        <w:tc>
          <w:tcPr>
            <w:tcW w:w="491" w:type="pct"/>
            <w:tcBorders>
              <w:top w:val="dotted" w:sz="4" w:space="0" w:color="auto"/>
            </w:tcBorders>
          </w:tcPr>
          <w:p w14:paraId="664AF33C" w14:textId="4517BCD6" w:rsidR="00226F50" w:rsidRPr="00812C61" w:rsidRDefault="00226F50" w:rsidP="00226F50">
            <w:pPr>
              <w:rPr>
                <w:rFonts w:ascii="TH SarabunPSK" w:hAnsi="TH SarabunPSK" w:cs="TH SarabunPSK"/>
                <w:szCs w:val="32"/>
              </w:rPr>
            </w:pPr>
            <w:r w:rsidRPr="00812C61">
              <w:rPr>
                <w:rFonts w:ascii="TH SarabunPSK" w:hAnsi="TH SarabunPSK" w:cs="TH SarabunPSK"/>
                <w:szCs w:val="32"/>
              </w:rPr>
              <w:t>LO</w:t>
            </w:r>
            <w:r w:rsidR="00F52C33">
              <w:rPr>
                <w:rFonts w:ascii="TH SarabunPSK" w:hAnsi="TH SarabunPSK" w:cs="TH SarabunPSK" w:hint="cs"/>
                <w:szCs w:val="32"/>
                <w:cs/>
              </w:rPr>
              <w:t>3</w:t>
            </w:r>
          </w:p>
        </w:tc>
        <w:tc>
          <w:tcPr>
            <w:tcW w:w="1960" w:type="pct"/>
            <w:tcBorders>
              <w:top w:val="dotted" w:sz="4" w:space="0" w:color="auto"/>
            </w:tcBorders>
          </w:tcPr>
          <w:p w14:paraId="64623962" w14:textId="77777777" w:rsidR="00226F50" w:rsidRPr="00812C61" w:rsidRDefault="00226F50" w:rsidP="00226F50">
            <w:pPr>
              <w:jc w:val="thaiDistribute"/>
              <w:rPr>
                <w:rFonts w:ascii="TH SarabunPSK" w:hAnsi="TH SarabunPSK" w:cs="TH SarabunPSK"/>
                <w:szCs w:val="32"/>
                <w:cs/>
              </w:rPr>
            </w:pPr>
            <w:r w:rsidRPr="00812C61">
              <w:rPr>
                <w:rFonts w:ascii="TH SarabunPSK" w:hAnsi="TH SarabunPSK" w:cs="TH SarabunPSK"/>
                <w:szCs w:val="32"/>
                <w:cs/>
              </w:rPr>
              <w:t>กฎหมายด้านสิ่งแวดล้อม</w:t>
            </w:r>
          </w:p>
        </w:tc>
        <w:tc>
          <w:tcPr>
            <w:tcW w:w="436" w:type="pct"/>
            <w:tcBorders>
              <w:top w:val="dotted" w:sz="4" w:space="0" w:color="auto"/>
            </w:tcBorders>
          </w:tcPr>
          <w:p w14:paraId="274056B8" w14:textId="77777777" w:rsidR="00226F50" w:rsidRPr="00812C61" w:rsidRDefault="00226F50" w:rsidP="00226F50">
            <w:pPr>
              <w:jc w:val="thaiDistribute"/>
              <w:rPr>
                <w:rFonts w:ascii="TH SarabunPSK" w:hAnsi="TH SarabunPSK" w:cs="TH SarabunPSK"/>
                <w:szCs w:val="32"/>
              </w:rPr>
            </w:pPr>
          </w:p>
        </w:tc>
        <w:tc>
          <w:tcPr>
            <w:tcW w:w="2113" w:type="pct"/>
            <w:tcBorders>
              <w:top w:val="dotted" w:sz="4" w:space="0" w:color="auto"/>
            </w:tcBorders>
          </w:tcPr>
          <w:p w14:paraId="6A4B9CD2" w14:textId="77777777" w:rsidR="00226F50" w:rsidRPr="00812C61" w:rsidRDefault="00226F50" w:rsidP="00226F50">
            <w:pPr>
              <w:jc w:val="thaiDistribute"/>
              <w:rPr>
                <w:rFonts w:ascii="TH SarabunPSK" w:hAnsi="TH SarabunPSK" w:cs="TH SarabunPSK"/>
                <w:szCs w:val="32"/>
                <w:cs/>
              </w:rPr>
            </w:pPr>
          </w:p>
        </w:tc>
      </w:tr>
    </w:tbl>
    <w:p w14:paraId="215CBD2B" w14:textId="77777777" w:rsidR="009A49B8" w:rsidRPr="00812C61" w:rsidRDefault="009A49B8" w:rsidP="00632B64">
      <w:pPr>
        <w:rPr>
          <w:rFonts w:ascii="TH SarabunPSK" w:hAnsi="TH SarabunPSK" w:cs="TH SarabunPSK"/>
          <w:sz w:val="32"/>
          <w:szCs w:val="32"/>
        </w:rPr>
      </w:pPr>
    </w:p>
    <w:sectPr w:rsidR="009A49B8" w:rsidRPr="00812C61" w:rsidSect="0064678A">
      <w:headerReference w:type="even" r:id="rId8"/>
      <w:headerReference w:type="default" r:id="rId9"/>
      <w:footerReference w:type="even" r:id="rId10"/>
      <w:footerReference w:type="default" r:id="rId11"/>
      <w:headerReference w:type="first" r:id="rId12"/>
      <w:footerReference w:type="first" r:id="rId13"/>
      <w:type w:val="continuous"/>
      <w:pgSz w:w="11900" w:h="16840" w:code="9"/>
      <w:pgMar w:top="1418" w:right="1134" w:bottom="851" w:left="1701" w:header="709" w:footer="709" w:gutter="0"/>
      <w:pgNumType w:start="4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BF8F4" w14:textId="77777777" w:rsidR="00B66818" w:rsidRDefault="00B66818">
      <w:r>
        <w:separator/>
      </w:r>
    </w:p>
  </w:endnote>
  <w:endnote w:type="continuationSeparator" w:id="0">
    <w:p w14:paraId="6A213B30" w14:textId="77777777" w:rsidR="00B66818" w:rsidRDefault="00B66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UPC">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TH SarabunIT๙">
    <w:panose1 w:val="020B0500040200020003"/>
    <w:charset w:val="00"/>
    <w:family w:val="swiss"/>
    <w:pitch w:val="variable"/>
    <w:sig w:usb0="A100006F" w:usb1="5000205A" w:usb2="00000000" w:usb3="00000000" w:csb0="00010183" w:csb1="00000000"/>
  </w:font>
  <w:font w:name="Leelawadee">
    <w:panose1 w:val="020B0502040204020203"/>
    <w:charset w:val="00"/>
    <w:family w:val="swiss"/>
    <w:pitch w:val="variable"/>
    <w:sig w:usb0="81000003" w:usb1="00000000" w:usb2="00000000" w:usb3="00000000" w:csb0="00010001" w:csb1="00000000"/>
  </w:font>
  <w:font w:name="CordiaUPC">
    <w:panose1 w:val="020B0304020202020204"/>
    <w:charset w:val="00"/>
    <w:family w:val="swiss"/>
    <w:pitch w:val="variable"/>
    <w:sig w:usb0="81000003" w:usb1="00000000" w:usb2="00000000" w:usb3="00000000" w:csb0="00010001" w:csb1="00000000"/>
  </w:font>
  <w:font w:name="Times">
    <w:panose1 w:val="02020603050405020304"/>
    <w:charset w:val="00"/>
    <w:family w:val="auto"/>
    <w:pitch w:val="variable"/>
    <w:sig w:usb0="E00002FF" w:usb1="5000205A" w:usb2="00000000" w:usb3="00000000" w:csb0="0000019F" w:csb1="00000000"/>
  </w:font>
  <w:font w:name="TH Sarabun New">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 NiramitIT๙">
    <w:panose1 w:val="02000506000000020004"/>
    <w:charset w:val="00"/>
    <w:family w:val="auto"/>
    <w:pitch w:val="variable"/>
    <w:sig w:usb0="A100006F" w:usb1="5000204A" w:usb2="00000000" w:usb3="00000000" w:csb0="00010183"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42C2A" w14:textId="77777777" w:rsidR="00113BFA" w:rsidRDefault="00113BFA">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980244"/>
      <w:docPartObj>
        <w:docPartGallery w:val="Page Numbers (Bottom of Page)"/>
        <w:docPartUnique/>
      </w:docPartObj>
    </w:sdtPr>
    <w:sdtEndPr/>
    <w:sdtContent>
      <w:p w14:paraId="7A211360" w14:textId="07E66549" w:rsidR="00D62C5E" w:rsidRDefault="008B70D2">
        <w:pPr>
          <w:pStyle w:val="a8"/>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AD1AA" w14:textId="77777777" w:rsidR="00113BFA" w:rsidRDefault="00113BF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0E9FF" w14:textId="77777777" w:rsidR="00B66818" w:rsidRDefault="00B66818">
      <w:r>
        <w:separator/>
      </w:r>
    </w:p>
  </w:footnote>
  <w:footnote w:type="continuationSeparator" w:id="0">
    <w:p w14:paraId="3FFB5859" w14:textId="77777777" w:rsidR="00B66818" w:rsidRDefault="00B66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2"/>
        <w:cs/>
      </w:rPr>
      <w:id w:val="215246795"/>
      <w:docPartObj>
        <w:docPartGallery w:val="Page Numbers (Top of Page)"/>
        <w:docPartUnique/>
      </w:docPartObj>
    </w:sdtPr>
    <w:sdtEndPr>
      <w:rPr>
        <w:rStyle w:val="af2"/>
        <w:cs w:val="0"/>
      </w:rPr>
    </w:sdtEndPr>
    <w:sdtContent>
      <w:p w14:paraId="3075676E" w14:textId="77777777" w:rsidR="000C1817" w:rsidRDefault="000C1817" w:rsidP="00C82C7B">
        <w:pPr>
          <w:pStyle w:val="a6"/>
          <w:framePr w:wrap="none" w:vAnchor="text" w:hAnchor="margin" w:xAlign="right" w:y="1"/>
          <w:rPr>
            <w:rStyle w:val="af2"/>
          </w:rPr>
        </w:pPr>
        <w:r>
          <w:rPr>
            <w:rStyle w:val="af2"/>
            <w:cs/>
          </w:rPr>
          <w:fldChar w:fldCharType="begin"/>
        </w:r>
        <w:r>
          <w:rPr>
            <w:rStyle w:val="af2"/>
          </w:rPr>
          <w:instrText xml:space="preserve"> PAGE </w:instrText>
        </w:r>
        <w:r>
          <w:rPr>
            <w:rStyle w:val="af2"/>
            <w:cs/>
          </w:rPr>
          <w:fldChar w:fldCharType="end"/>
        </w:r>
      </w:p>
    </w:sdtContent>
  </w:sdt>
  <w:p w14:paraId="230DB364" w14:textId="77777777" w:rsidR="000C1817" w:rsidRDefault="000C1817" w:rsidP="003D0309">
    <w:pPr>
      <w:pStyle w:val="a6"/>
      <w:ind w:right="360" w:firstLine="360"/>
    </w:pPr>
  </w:p>
  <w:p w14:paraId="2D1BBF65" w14:textId="77777777" w:rsidR="000C1817" w:rsidRDefault="000C18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666468"/>
      <w:docPartObj>
        <w:docPartGallery w:val="Page Numbers (Top of Page)"/>
        <w:docPartUnique/>
      </w:docPartObj>
    </w:sdtPr>
    <w:sdtEndPr/>
    <w:sdtContent>
      <w:p w14:paraId="32BDF96A" w14:textId="11FB2CA5" w:rsidR="005F56A2" w:rsidRDefault="005F56A2">
        <w:pPr>
          <w:pStyle w:val="a6"/>
          <w:jc w:val="right"/>
        </w:pPr>
        <w:r w:rsidRPr="00113BFA">
          <w:rPr>
            <w:rFonts w:ascii="TH SarabunPSK" w:hAnsi="TH SarabunPSK" w:cs="TH SarabunPSK"/>
            <w:sz w:val="28"/>
            <w:szCs w:val="28"/>
          </w:rPr>
          <w:fldChar w:fldCharType="begin"/>
        </w:r>
        <w:r w:rsidRPr="00113BFA">
          <w:rPr>
            <w:rFonts w:ascii="TH SarabunPSK" w:hAnsi="TH SarabunPSK" w:cs="TH SarabunPSK"/>
            <w:sz w:val="28"/>
            <w:szCs w:val="28"/>
          </w:rPr>
          <w:instrText>PAGE   \* MERGEFORMAT</w:instrText>
        </w:r>
        <w:r w:rsidRPr="00113BFA">
          <w:rPr>
            <w:rFonts w:ascii="TH SarabunPSK" w:hAnsi="TH SarabunPSK" w:cs="TH SarabunPSK"/>
            <w:sz w:val="28"/>
            <w:szCs w:val="28"/>
          </w:rPr>
          <w:fldChar w:fldCharType="separate"/>
        </w:r>
        <w:r w:rsidRPr="00113BFA">
          <w:rPr>
            <w:rFonts w:ascii="TH SarabunPSK" w:hAnsi="TH SarabunPSK" w:cs="TH SarabunPSK"/>
            <w:sz w:val="28"/>
            <w:szCs w:val="28"/>
            <w:lang w:val="th-TH"/>
          </w:rPr>
          <w:t>2</w:t>
        </w:r>
        <w:r w:rsidRPr="00113BFA">
          <w:rPr>
            <w:rFonts w:ascii="TH SarabunPSK" w:hAnsi="TH SarabunPSK" w:cs="TH SarabunPSK"/>
            <w:sz w:val="28"/>
            <w:szCs w:val="28"/>
          </w:rPr>
          <w:fldChar w:fldCharType="end"/>
        </w:r>
      </w:p>
    </w:sdtContent>
  </w:sdt>
  <w:p w14:paraId="0FB65925" w14:textId="77777777" w:rsidR="000C1817" w:rsidRDefault="000C1817" w:rsidP="003D0309">
    <w:pP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789AB" w14:textId="77777777" w:rsidR="00113BFA" w:rsidRDefault="00113BF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BDD"/>
    <w:multiLevelType w:val="hybridMultilevel"/>
    <w:tmpl w:val="3C945BAA"/>
    <w:lvl w:ilvl="0" w:tplc="0409000F">
      <w:start w:val="1"/>
      <w:numFmt w:val="decimal"/>
      <w:lvlText w:val="%1."/>
      <w:lvlJc w:val="left"/>
      <w:pPr>
        <w:ind w:left="1044" w:hanging="360"/>
      </w:p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1" w15:restartNumberingAfterBreak="0">
    <w:nsid w:val="01892320"/>
    <w:multiLevelType w:val="hybridMultilevel"/>
    <w:tmpl w:val="62084BA8"/>
    <w:lvl w:ilvl="0" w:tplc="04090001">
      <w:start w:val="1"/>
      <w:numFmt w:val="bullet"/>
      <w:lvlText w:val=""/>
      <w:lvlJc w:val="left"/>
      <w:pPr>
        <w:ind w:left="2422" w:hanging="360"/>
      </w:pPr>
      <w:rPr>
        <w:rFonts w:ascii="Symbol" w:hAnsi="Symbol" w:cs="Symbol" w:hint="default"/>
      </w:rPr>
    </w:lvl>
    <w:lvl w:ilvl="1" w:tplc="04090003" w:tentative="1">
      <w:start w:val="1"/>
      <w:numFmt w:val="bullet"/>
      <w:lvlText w:val="o"/>
      <w:lvlJc w:val="left"/>
      <w:pPr>
        <w:ind w:left="3142" w:hanging="360"/>
      </w:pPr>
      <w:rPr>
        <w:rFonts w:ascii="Courier New" w:hAnsi="Courier New" w:cs="Courier New" w:hint="default"/>
      </w:rPr>
    </w:lvl>
    <w:lvl w:ilvl="2" w:tplc="04090005" w:tentative="1">
      <w:start w:val="1"/>
      <w:numFmt w:val="bullet"/>
      <w:lvlText w:val=""/>
      <w:lvlJc w:val="left"/>
      <w:pPr>
        <w:ind w:left="3862" w:hanging="360"/>
      </w:pPr>
      <w:rPr>
        <w:rFonts w:ascii="Wingdings" w:hAnsi="Wingdings" w:hint="default"/>
      </w:rPr>
    </w:lvl>
    <w:lvl w:ilvl="3" w:tplc="04090001" w:tentative="1">
      <w:start w:val="1"/>
      <w:numFmt w:val="bullet"/>
      <w:lvlText w:val=""/>
      <w:lvlJc w:val="left"/>
      <w:pPr>
        <w:ind w:left="4582" w:hanging="360"/>
      </w:pPr>
      <w:rPr>
        <w:rFonts w:ascii="Symbol" w:hAnsi="Symbol" w:hint="default"/>
      </w:rPr>
    </w:lvl>
    <w:lvl w:ilvl="4" w:tplc="04090003" w:tentative="1">
      <w:start w:val="1"/>
      <w:numFmt w:val="bullet"/>
      <w:lvlText w:val="o"/>
      <w:lvlJc w:val="left"/>
      <w:pPr>
        <w:ind w:left="5302" w:hanging="360"/>
      </w:pPr>
      <w:rPr>
        <w:rFonts w:ascii="Courier New" w:hAnsi="Courier New" w:cs="Courier New" w:hint="default"/>
      </w:rPr>
    </w:lvl>
    <w:lvl w:ilvl="5" w:tplc="04090005" w:tentative="1">
      <w:start w:val="1"/>
      <w:numFmt w:val="bullet"/>
      <w:lvlText w:val=""/>
      <w:lvlJc w:val="left"/>
      <w:pPr>
        <w:ind w:left="6022" w:hanging="360"/>
      </w:pPr>
      <w:rPr>
        <w:rFonts w:ascii="Wingdings" w:hAnsi="Wingdings" w:hint="default"/>
      </w:rPr>
    </w:lvl>
    <w:lvl w:ilvl="6" w:tplc="04090001" w:tentative="1">
      <w:start w:val="1"/>
      <w:numFmt w:val="bullet"/>
      <w:lvlText w:val=""/>
      <w:lvlJc w:val="left"/>
      <w:pPr>
        <w:ind w:left="6742" w:hanging="360"/>
      </w:pPr>
      <w:rPr>
        <w:rFonts w:ascii="Symbol" w:hAnsi="Symbol" w:hint="default"/>
      </w:rPr>
    </w:lvl>
    <w:lvl w:ilvl="7" w:tplc="04090003" w:tentative="1">
      <w:start w:val="1"/>
      <w:numFmt w:val="bullet"/>
      <w:lvlText w:val="o"/>
      <w:lvlJc w:val="left"/>
      <w:pPr>
        <w:ind w:left="7462" w:hanging="360"/>
      </w:pPr>
      <w:rPr>
        <w:rFonts w:ascii="Courier New" w:hAnsi="Courier New" w:cs="Courier New" w:hint="default"/>
      </w:rPr>
    </w:lvl>
    <w:lvl w:ilvl="8" w:tplc="04090005" w:tentative="1">
      <w:start w:val="1"/>
      <w:numFmt w:val="bullet"/>
      <w:lvlText w:val=""/>
      <w:lvlJc w:val="left"/>
      <w:pPr>
        <w:ind w:left="8182" w:hanging="360"/>
      </w:pPr>
      <w:rPr>
        <w:rFonts w:ascii="Wingdings" w:hAnsi="Wingdings" w:hint="default"/>
      </w:rPr>
    </w:lvl>
  </w:abstractNum>
  <w:abstractNum w:abstractNumId="2" w15:restartNumberingAfterBreak="0">
    <w:nsid w:val="04502300"/>
    <w:multiLevelType w:val="hybridMultilevel"/>
    <w:tmpl w:val="994224E8"/>
    <w:lvl w:ilvl="0" w:tplc="FFFFFFFF">
      <w:start w:val="1"/>
      <w:numFmt w:val="decimal"/>
      <w:lvlText w:val="%1)"/>
      <w:lvlJc w:val="left"/>
      <w:pPr>
        <w:ind w:left="720" w:hanging="360"/>
      </w:pPr>
    </w:lvl>
    <w:lvl w:ilvl="1" w:tplc="0409000F">
      <w:start w:val="1"/>
      <w:numFmt w:val="decimal"/>
      <w:lvlText w:val="%2."/>
      <w:lvlJc w:val="left"/>
      <w:pPr>
        <w:ind w:left="918"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FC1FD6"/>
    <w:multiLevelType w:val="hybridMultilevel"/>
    <w:tmpl w:val="D4D47028"/>
    <w:lvl w:ilvl="0" w:tplc="FFFFFFFF">
      <w:start w:val="1"/>
      <w:numFmt w:val="thaiNumbers"/>
      <w:lvlText w:val="%1."/>
      <w:lvlJc w:val="left"/>
      <w:pPr>
        <w:ind w:left="637" w:hanging="360"/>
      </w:pPr>
      <w:rPr>
        <w:rFonts w:hint="default"/>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4" w15:restartNumberingAfterBreak="0">
    <w:nsid w:val="0F863A05"/>
    <w:multiLevelType w:val="hybridMultilevel"/>
    <w:tmpl w:val="1070F71C"/>
    <w:lvl w:ilvl="0" w:tplc="F5207A02">
      <w:start w:val="1"/>
      <w:numFmt w:val="thaiNumbers"/>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5" w15:restartNumberingAfterBreak="0">
    <w:nsid w:val="190C141F"/>
    <w:multiLevelType w:val="hybridMultilevel"/>
    <w:tmpl w:val="5F06D904"/>
    <w:lvl w:ilvl="0" w:tplc="670E226C">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BF73C7"/>
    <w:multiLevelType w:val="hybridMultilevel"/>
    <w:tmpl w:val="D096C9FA"/>
    <w:lvl w:ilvl="0" w:tplc="2A5EE384">
      <w:start w:val="1"/>
      <w:numFmt w:val="thaiNumbers"/>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7" w15:restartNumberingAfterBreak="0">
    <w:nsid w:val="2E651C56"/>
    <w:multiLevelType w:val="hybridMultilevel"/>
    <w:tmpl w:val="B1B4D0DC"/>
    <w:lvl w:ilvl="0" w:tplc="04090001">
      <w:start w:val="1"/>
      <w:numFmt w:val="bullet"/>
      <w:lvlText w:val=""/>
      <w:lvlJc w:val="left"/>
      <w:pPr>
        <w:ind w:left="2427" w:hanging="360"/>
      </w:pPr>
      <w:rPr>
        <w:rFonts w:ascii="Symbol" w:hAnsi="Symbol" w:cs="Symbol" w:hint="default"/>
      </w:rPr>
    </w:lvl>
    <w:lvl w:ilvl="1" w:tplc="04090003" w:tentative="1">
      <w:start w:val="1"/>
      <w:numFmt w:val="bullet"/>
      <w:lvlText w:val="o"/>
      <w:lvlJc w:val="left"/>
      <w:pPr>
        <w:ind w:left="3147" w:hanging="360"/>
      </w:pPr>
      <w:rPr>
        <w:rFonts w:ascii="Courier New" w:hAnsi="Courier New" w:cs="Courier New" w:hint="default"/>
      </w:rPr>
    </w:lvl>
    <w:lvl w:ilvl="2" w:tplc="04090005" w:tentative="1">
      <w:start w:val="1"/>
      <w:numFmt w:val="bullet"/>
      <w:lvlText w:val=""/>
      <w:lvlJc w:val="left"/>
      <w:pPr>
        <w:ind w:left="3867" w:hanging="360"/>
      </w:pPr>
      <w:rPr>
        <w:rFonts w:ascii="Wingdings" w:hAnsi="Wingdings" w:hint="default"/>
      </w:rPr>
    </w:lvl>
    <w:lvl w:ilvl="3" w:tplc="04090001" w:tentative="1">
      <w:start w:val="1"/>
      <w:numFmt w:val="bullet"/>
      <w:lvlText w:val=""/>
      <w:lvlJc w:val="left"/>
      <w:pPr>
        <w:ind w:left="4587" w:hanging="360"/>
      </w:pPr>
      <w:rPr>
        <w:rFonts w:ascii="Symbol" w:hAnsi="Symbol" w:hint="default"/>
      </w:rPr>
    </w:lvl>
    <w:lvl w:ilvl="4" w:tplc="04090003" w:tentative="1">
      <w:start w:val="1"/>
      <w:numFmt w:val="bullet"/>
      <w:lvlText w:val="o"/>
      <w:lvlJc w:val="left"/>
      <w:pPr>
        <w:ind w:left="5307" w:hanging="360"/>
      </w:pPr>
      <w:rPr>
        <w:rFonts w:ascii="Courier New" w:hAnsi="Courier New" w:cs="Courier New" w:hint="default"/>
      </w:rPr>
    </w:lvl>
    <w:lvl w:ilvl="5" w:tplc="04090005" w:tentative="1">
      <w:start w:val="1"/>
      <w:numFmt w:val="bullet"/>
      <w:lvlText w:val=""/>
      <w:lvlJc w:val="left"/>
      <w:pPr>
        <w:ind w:left="6027" w:hanging="360"/>
      </w:pPr>
      <w:rPr>
        <w:rFonts w:ascii="Wingdings" w:hAnsi="Wingdings" w:hint="default"/>
      </w:rPr>
    </w:lvl>
    <w:lvl w:ilvl="6" w:tplc="04090001" w:tentative="1">
      <w:start w:val="1"/>
      <w:numFmt w:val="bullet"/>
      <w:lvlText w:val=""/>
      <w:lvlJc w:val="left"/>
      <w:pPr>
        <w:ind w:left="6747" w:hanging="360"/>
      </w:pPr>
      <w:rPr>
        <w:rFonts w:ascii="Symbol" w:hAnsi="Symbol" w:hint="default"/>
      </w:rPr>
    </w:lvl>
    <w:lvl w:ilvl="7" w:tplc="04090003" w:tentative="1">
      <w:start w:val="1"/>
      <w:numFmt w:val="bullet"/>
      <w:lvlText w:val="o"/>
      <w:lvlJc w:val="left"/>
      <w:pPr>
        <w:ind w:left="7467" w:hanging="360"/>
      </w:pPr>
      <w:rPr>
        <w:rFonts w:ascii="Courier New" w:hAnsi="Courier New" w:cs="Courier New" w:hint="default"/>
      </w:rPr>
    </w:lvl>
    <w:lvl w:ilvl="8" w:tplc="04090005" w:tentative="1">
      <w:start w:val="1"/>
      <w:numFmt w:val="bullet"/>
      <w:lvlText w:val=""/>
      <w:lvlJc w:val="left"/>
      <w:pPr>
        <w:ind w:left="8187" w:hanging="360"/>
      </w:pPr>
      <w:rPr>
        <w:rFonts w:ascii="Wingdings" w:hAnsi="Wingdings" w:hint="default"/>
      </w:rPr>
    </w:lvl>
  </w:abstractNum>
  <w:abstractNum w:abstractNumId="8" w15:restartNumberingAfterBreak="0">
    <w:nsid w:val="30B961A4"/>
    <w:multiLevelType w:val="hybridMultilevel"/>
    <w:tmpl w:val="285EE59E"/>
    <w:lvl w:ilvl="0" w:tplc="0409000F">
      <w:start w:val="1"/>
      <w:numFmt w:val="decimal"/>
      <w:lvlText w:val="%1."/>
      <w:lvlJc w:val="left"/>
      <w:pPr>
        <w:ind w:left="1001" w:hanging="360"/>
      </w:pPr>
    </w:lvl>
    <w:lvl w:ilvl="1" w:tplc="04090019" w:tentative="1">
      <w:start w:val="1"/>
      <w:numFmt w:val="lowerLetter"/>
      <w:lvlText w:val="%2."/>
      <w:lvlJc w:val="left"/>
      <w:pPr>
        <w:ind w:left="1721" w:hanging="360"/>
      </w:pPr>
    </w:lvl>
    <w:lvl w:ilvl="2" w:tplc="0409001B" w:tentative="1">
      <w:start w:val="1"/>
      <w:numFmt w:val="lowerRoman"/>
      <w:lvlText w:val="%3."/>
      <w:lvlJc w:val="right"/>
      <w:pPr>
        <w:ind w:left="2441" w:hanging="180"/>
      </w:pPr>
    </w:lvl>
    <w:lvl w:ilvl="3" w:tplc="0409000F" w:tentative="1">
      <w:start w:val="1"/>
      <w:numFmt w:val="decimal"/>
      <w:lvlText w:val="%4."/>
      <w:lvlJc w:val="left"/>
      <w:pPr>
        <w:ind w:left="3161" w:hanging="360"/>
      </w:pPr>
    </w:lvl>
    <w:lvl w:ilvl="4" w:tplc="04090019" w:tentative="1">
      <w:start w:val="1"/>
      <w:numFmt w:val="lowerLetter"/>
      <w:lvlText w:val="%5."/>
      <w:lvlJc w:val="left"/>
      <w:pPr>
        <w:ind w:left="3881" w:hanging="360"/>
      </w:pPr>
    </w:lvl>
    <w:lvl w:ilvl="5" w:tplc="0409001B" w:tentative="1">
      <w:start w:val="1"/>
      <w:numFmt w:val="lowerRoman"/>
      <w:lvlText w:val="%6."/>
      <w:lvlJc w:val="right"/>
      <w:pPr>
        <w:ind w:left="4601" w:hanging="180"/>
      </w:pPr>
    </w:lvl>
    <w:lvl w:ilvl="6" w:tplc="0409000F" w:tentative="1">
      <w:start w:val="1"/>
      <w:numFmt w:val="decimal"/>
      <w:lvlText w:val="%7."/>
      <w:lvlJc w:val="left"/>
      <w:pPr>
        <w:ind w:left="5321" w:hanging="360"/>
      </w:pPr>
    </w:lvl>
    <w:lvl w:ilvl="7" w:tplc="04090019" w:tentative="1">
      <w:start w:val="1"/>
      <w:numFmt w:val="lowerLetter"/>
      <w:lvlText w:val="%8."/>
      <w:lvlJc w:val="left"/>
      <w:pPr>
        <w:ind w:left="6041" w:hanging="360"/>
      </w:pPr>
    </w:lvl>
    <w:lvl w:ilvl="8" w:tplc="0409001B" w:tentative="1">
      <w:start w:val="1"/>
      <w:numFmt w:val="lowerRoman"/>
      <w:lvlText w:val="%9."/>
      <w:lvlJc w:val="right"/>
      <w:pPr>
        <w:ind w:left="6761" w:hanging="180"/>
      </w:pPr>
    </w:lvl>
  </w:abstractNum>
  <w:abstractNum w:abstractNumId="9" w15:restartNumberingAfterBreak="0">
    <w:nsid w:val="3D924514"/>
    <w:multiLevelType w:val="hybridMultilevel"/>
    <w:tmpl w:val="474C9DBC"/>
    <w:lvl w:ilvl="0" w:tplc="0409000F">
      <w:start w:val="1"/>
      <w:numFmt w:val="decimal"/>
      <w:lvlText w:val="%1."/>
      <w:lvlJc w:val="left"/>
      <w:pPr>
        <w:ind w:left="720" w:hanging="360"/>
      </w:pPr>
      <w:rPr>
        <w:rFonts w:hint="default"/>
      </w:rPr>
    </w:lvl>
    <w:lvl w:ilvl="1" w:tplc="A0682F70">
      <w:start w:val="1"/>
      <w:numFmt w:val="thaiNumbers"/>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E128F4"/>
    <w:multiLevelType w:val="hybridMultilevel"/>
    <w:tmpl w:val="C93A5BB6"/>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3173D1"/>
    <w:multiLevelType w:val="hybridMultilevel"/>
    <w:tmpl w:val="D7FEACBC"/>
    <w:lvl w:ilvl="0" w:tplc="04090001">
      <w:start w:val="1"/>
      <w:numFmt w:val="bullet"/>
      <w:lvlText w:val=""/>
      <w:lvlJc w:val="left"/>
      <w:pPr>
        <w:ind w:left="3272" w:hanging="360"/>
      </w:pPr>
      <w:rPr>
        <w:rFonts w:ascii="Symbol" w:hAnsi="Symbol" w:cs="Symbol" w:hint="default"/>
      </w:rPr>
    </w:lvl>
    <w:lvl w:ilvl="1" w:tplc="04090003" w:tentative="1">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12" w15:restartNumberingAfterBreak="0">
    <w:nsid w:val="41B86974"/>
    <w:multiLevelType w:val="hybridMultilevel"/>
    <w:tmpl w:val="2E3C03FE"/>
    <w:lvl w:ilvl="0" w:tplc="04090011">
      <w:start w:val="1"/>
      <w:numFmt w:val="decimal"/>
      <w:lvlText w:val="%1)"/>
      <w:lvlJc w:val="left"/>
      <w:pPr>
        <w:ind w:left="2421" w:hanging="360"/>
      </w:pPr>
      <w:rPr>
        <w:lang w:bidi="th-TH"/>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3" w15:restartNumberingAfterBreak="0">
    <w:nsid w:val="424C184D"/>
    <w:multiLevelType w:val="hybridMultilevel"/>
    <w:tmpl w:val="DEACF2B6"/>
    <w:lvl w:ilvl="0" w:tplc="0B7C18BA">
      <w:start w:val="1"/>
      <w:numFmt w:val="thaiNumbers"/>
      <w:lvlText w:val="%1."/>
      <w:lvlJc w:val="left"/>
      <w:pPr>
        <w:ind w:left="1220" w:hanging="36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14" w15:restartNumberingAfterBreak="0">
    <w:nsid w:val="4C257BC8"/>
    <w:multiLevelType w:val="hybridMultilevel"/>
    <w:tmpl w:val="111810CA"/>
    <w:lvl w:ilvl="0" w:tplc="04090001">
      <w:start w:val="1"/>
      <w:numFmt w:val="bullet"/>
      <w:lvlText w:val=""/>
      <w:lvlJc w:val="left"/>
      <w:pPr>
        <w:ind w:left="1854" w:hanging="360"/>
      </w:pPr>
      <w:rPr>
        <w:rFonts w:ascii="Symbol" w:hAnsi="Symbol" w:cs="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15:restartNumberingAfterBreak="0">
    <w:nsid w:val="4D062868"/>
    <w:multiLevelType w:val="hybridMultilevel"/>
    <w:tmpl w:val="43B27862"/>
    <w:lvl w:ilvl="0" w:tplc="0409000F">
      <w:start w:val="1"/>
      <w:numFmt w:val="decimal"/>
      <w:lvlText w:val="%1."/>
      <w:lvlJc w:val="left"/>
      <w:pPr>
        <w:ind w:left="918" w:hanging="360"/>
      </w:pPr>
      <w:rPr>
        <w:rFonts w:hint="default"/>
        <w:color w:val="auto"/>
      </w:rPr>
    </w:lvl>
    <w:lvl w:ilvl="1" w:tplc="04090019" w:tentative="1">
      <w:start w:val="1"/>
      <w:numFmt w:val="lowerLetter"/>
      <w:lvlText w:val="%2."/>
      <w:lvlJc w:val="left"/>
      <w:pPr>
        <w:ind w:left="1721" w:hanging="360"/>
      </w:pPr>
    </w:lvl>
    <w:lvl w:ilvl="2" w:tplc="0409001B" w:tentative="1">
      <w:start w:val="1"/>
      <w:numFmt w:val="lowerRoman"/>
      <w:lvlText w:val="%3."/>
      <w:lvlJc w:val="right"/>
      <w:pPr>
        <w:ind w:left="2441" w:hanging="180"/>
      </w:pPr>
    </w:lvl>
    <w:lvl w:ilvl="3" w:tplc="0409000F" w:tentative="1">
      <w:start w:val="1"/>
      <w:numFmt w:val="decimal"/>
      <w:lvlText w:val="%4."/>
      <w:lvlJc w:val="left"/>
      <w:pPr>
        <w:ind w:left="3161" w:hanging="360"/>
      </w:pPr>
    </w:lvl>
    <w:lvl w:ilvl="4" w:tplc="04090019" w:tentative="1">
      <w:start w:val="1"/>
      <w:numFmt w:val="lowerLetter"/>
      <w:lvlText w:val="%5."/>
      <w:lvlJc w:val="left"/>
      <w:pPr>
        <w:ind w:left="3881" w:hanging="360"/>
      </w:pPr>
    </w:lvl>
    <w:lvl w:ilvl="5" w:tplc="0409001B" w:tentative="1">
      <w:start w:val="1"/>
      <w:numFmt w:val="lowerRoman"/>
      <w:lvlText w:val="%6."/>
      <w:lvlJc w:val="right"/>
      <w:pPr>
        <w:ind w:left="4601" w:hanging="180"/>
      </w:pPr>
    </w:lvl>
    <w:lvl w:ilvl="6" w:tplc="0409000F" w:tentative="1">
      <w:start w:val="1"/>
      <w:numFmt w:val="decimal"/>
      <w:lvlText w:val="%7."/>
      <w:lvlJc w:val="left"/>
      <w:pPr>
        <w:ind w:left="5321" w:hanging="360"/>
      </w:pPr>
    </w:lvl>
    <w:lvl w:ilvl="7" w:tplc="04090019" w:tentative="1">
      <w:start w:val="1"/>
      <w:numFmt w:val="lowerLetter"/>
      <w:lvlText w:val="%8."/>
      <w:lvlJc w:val="left"/>
      <w:pPr>
        <w:ind w:left="6041" w:hanging="360"/>
      </w:pPr>
    </w:lvl>
    <w:lvl w:ilvl="8" w:tplc="0409001B" w:tentative="1">
      <w:start w:val="1"/>
      <w:numFmt w:val="lowerRoman"/>
      <w:lvlText w:val="%9."/>
      <w:lvlJc w:val="right"/>
      <w:pPr>
        <w:ind w:left="6761" w:hanging="180"/>
      </w:pPr>
    </w:lvl>
  </w:abstractNum>
  <w:abstractNum w:abstractNumId="16" w15:restartNumberingAfterBreak="0">
    <w:nsid w:val="50546AC9"/>
    <w:multiLevelType w:val="hybridMultilevel"/>
    <w:tmpl w:val="F918C132"/>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581749"/>
    <w:multiLevelType w:val="hybridMultilevel"/>
    <w:tmpl w:val="F06CF82C"/>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18" w15:restartNumberingAfterBreak="0">
    <w:nsid w:val="50687119"/>
    <w:multiLevelType w:val="hybridMultilevel"/>
    <w:tmpl w:val="1366ABEC"/>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F15964"/>
    <w:multiLevelType w:val="hybridMultilevel"/>
    <w:tmpl w:val="373C67CA"/>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20" w15:restartNumberingAfterBreak="0">
    <w:nsid w:val="551269BC"/>
    <w:multiLevelType w:val="hybridMultilevel"/>
    <w:tmpl w:val="89726432"/>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21" w15:restartNumberingAfterBreak="0">
    <w:nsid w:val="5AF939B1"/>
    <w:multiLevelType w:val="hybridMultilevel"/>
    <w:tmpl w:val="0454771E"/>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4A56F0"/>
    <w:multiLevelType w:val="hybridMultilevel"/>
    <w:tmpl w:val="5886866A"/>
    <w:lvl w:ilvl="0" w:tplc="0BE0F65A">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EC1ACB"/>
    <w:multiLevelType w:val="hybridMultilevel"/>
    <w:tmpl w:val="AA366C88"/>
    <w:lvl w:ilvl="0" w:tplc="0409000F">
      <w:start w:val="1"/>
      <w:numFmt w:val="decimal"/>
      <w:lvlText w:val="%1."/>
      <w:lvlJc w:val="left"/>
      <w:pPr>
        <w:ind w:left="637" w:hanging="360"/>
      </w:pPr>
      <w:rPr>
        <w:rFonts w:hint="default"/>
      </w:rPr>
    </w:lvl>
    <w:lvl w:ilvl="1" w:tplc="04090019" w:tentative="1">
      <w:start w:val="1"/>
      <w:numFmt w:val="lowerLetter"/>
      <w:lvlText w:val="%2."/>
      <w:lvlJc w:val="left"/>
      <w:pPr>
        <w:ind w:left="1357" w:hanging="360"/>
      </w:pPr>
    </w:lvl>
    <w:lvl w:ilvl="2" w:tplc="0409001B" w:tentative="1">
      <w:start w:val="1"/>
      <w:numFmt w:val="lowerRoman"/>
      <w:lvlText w:val="%3."/>
      <w:lvlJc w:val="right"/>
      <w:pPr>
        <w:ind w:left="2077" w:hanging="180"/>
      </w:pPr>
    </w:lvl>
    <w:lvl w:ilvl="3" w:tplc="0409000F" w:tentative="1">
      <w:start w:val="1"/>
      <w:numFmt w:val="decimal"/>
      <w:lvlText w:val="%4."/>
      <w:lvlJc w:val="left"/>
      <w:pPr>
        <w:ind w:left="2797" w:hanging="360"/>
      </w:pPr>
    </w:lvl>
    <w:lvl w:ilvl="4" w:tplc="04090019" w:tentative="1">
      <w:start w:val="1"/>
      <w:numFmt w:val="lowerLetter"/>
      <w:lvlText w:val="%5."/>
      <w:lvlJc w:val="left"/>
      <w:pPr>
        <w:ind w:left="3517" w:hanging="360"/>
      </w:pPr>
    </w:lvl>
    <w:lvl w:ilvl="5" w:tplc="0409001B" w:tentative="1">
      <w:start w:val="1"/>
      <w:numFmt w:val="lowerRoman"/>
      <w:lvlText w:val="%6."/>
      <w:lvlJc w:val="right"/>
      <w:pPr>
        <w:ind w:left="4237" w:hanging="180"/>
      </w:pPr>
    </w:lvl>
    <w:lvl w:ilvl="6" w:tplc="0409000F" w:tentative="1">
      <w:start w:val="1"/>
      <w:numFmt w:val="decimal"/>
      <w:lvlText w:val="%7."/>
      <w:lvlJc w:val="left"/>
      <w:pPr>
        <w:ind w:left="4957" w:hanging="360"/>
      </w:pPr>
    </w:lvl>
    <w:lvl w:ilvl="7" w:tplc="04090019" w:tentative="1">
      <w:start w:val="1"/>
      <w:numFmt w:val="lowerLetter"/>
      <w:lvlText w:val="%8."/>
      <w:lvlJc w:val="left"/>
      <w:pPr>
        <w:ind w:left="5677" w:hanging="360"/>
      </w:pPr>
    </w:lvl>
    <w:lvl w:ilvl="8" w:tplc="0409001B" w:tentative="1">
      <w:start w:val="1"/>
      <w:numFmt w:val="lowerRoman"/>
      <w:lvlText w:val="%9."/>
      <w:lvlJc w:val="right"/>
      <w:pPr>
        <w:ind w:left="6397" w:hanging="180"/>
      </w:pPr>
    </w:lvl>
  </w:abstractNum>
  <w:abstractNum w:abstractNumId="24" w15:restartNumberingAfterBreak="0">
    <w:nsid w:val="5F267998"/>
    <w:multiLevelType w:val="hybridMultilevel"/>
    <w:tmpl w:val="8662FD6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15:restartNumberingAfterBreak="0">
    <w:nsid w:val="5F3706E3"/>
    <w:multiLevelType w:val="hybridMultilevel"/>
    <w:tmpl w:val="C67CFB8E"/>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26" w15:restartNumberingAfterBreak="0">
    <w:nsid w:val="5F7F5E43"/>
    <w:multiLevelType w:val="hybridMultilevel"/>
    <w:tmpl w:val="51F0F988"/>
    <w:lvl w:ilvl="0" w:tplc="0409000F">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F100A0"/>
    <w:multiLevelType w:val="hybridMultilevel"/>
    <w:tmpl w:val="9C7815D0"/>
    <w:lvl w:ilvl="0" w:tplc="2D02200A">
      <w:start w:val="1"/>
      <w:numFmt w:val="thaiNumbers"/>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8" w15:restartNumberingAfterBreak="0">
    <w:nsid w:val="69CC0F2D"/>
    <w:multiLevelType w:val="hybridMultilevel"/>
    <w:tmpl w:val="B3CAC5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AF218D"/>
    <w:multiLevelType w:val="hybridMultilevel"/>
    <w:tmpl w:val="E8DAAE36"/>
    <w:lvl w:ilvl="0" w:tplc="603A0340">
      <w:start w:val="1"/>
      <w:numFmt w:val="thaiNumbers"/>
      <w:lvlText w:val="%1."/>
      <w:lvlJc w:val="left"/>
      <w:pPr>
        <w:ind w:left="641" w:hanging="360"/>
      </w:pPr>
      <w:rPr>
        <w:rFonts w:hint="default"/>
      </w:rPr>
    </w:lvl>
    <w:lvl w:ilvl="1" w:tplc="04090019" w:tentative="1">
      <w:start w:val="1"/>
      <w:numFmt w:val="lowerLetter"/>
      <w:lvlText w:val="%2."/>
      <w:lvlJc w:val="left"/>
      <w:pPr>
        <w:ind w:left="1361" w:hanging="360"/>
      </w:pPr>
    </w:lvl>
    <w:lvl w:ilvl="2" w:tplc="0409001B" w:tentative="1">
      <w:start w:val="1"/>
      <w:numFmt w:val="lowerRoman"/>
      <w:lvlText w:val="%3."/>
      <w:lvlJc w:val="right"/>
      <w:pPr>
        <w:ind w:left="2081" w:hanging="180"/>
      </w:pPr>
    </w:lvl>
    <w:lvl w:ilvl="3" w:tplc="0409000F" w:tentative="1">
      <w:start w:val="1"/>
      <w:numFmt w:val="decimal"/>
      <w:lvlText w:val="%4."/>
      <w:lvlJc w:val="left"/>
      <w:pPr>
        <w:ind w:left="2801" w:hanging="360"/>
      </w:pPr>
    </w:lvl>
    <w:lvl w:ilvl="4" w:tplc="04090019" w:tentative="1">
      <w:start w:val="1"/>
      <w:numFmt w:val="lowerLetter"/>
      <w:lvlText w:val="%5."/>
      <w:lvlJc w:val="left"/>
      <w:pPr>
        <w:ind w:left="3521" w:hanging="360"/>
      </w:pPr>
    </w:lvl>
    <w:lvl w:ilvl="5" w:tplc="0409001B" w:tentative="1">
      <w:start w:val="1"/>
      <w:numFmt w:val="lowerRoman"/>
      <w:lvlText w:val="%6."/>
      <w:lvlJc w:val="right"/>
      <w:pPr>
        <w:ind w:left="4241" w:hanging="180"/>
      </w:pPr>
    </w:lvl>
    <w:lvl w:ilvl="6" w:tplc="0409000F" w:tentative="1">
      <w:start w:val="1"/>
      <w:numFmt w:val="decimal"/>
      <w:lvlText w:val="%7."/>
      <w:lvlJc w:val="left"/>
      <w:pPr>
        <w:ind w:left="4961" w:hanging="360"/>
      </w:pPr>
    </w:lvl>
    <w:lvl w:ilvl="7" w:tplc="04090019" w:tentative="1">
      <w:start w:val="1"/>
      <w:numFmt w:val="lowerLetter"/>
      <w:lvlText w:val="%8."/>
      <w:lvlJc w:val="left"/>
      <w:pPr>
        <w:ind w:left="5681" w:hanging="360"/>
      </w:pPr>
    </w:lvl>
    <w:lvl w:ilvl="8" w:tplc="0409001B" w:tentative="1">
      <w:start w:val="1"/>
      <w:numFmt w:val="lowerRoman"/>
      <w:lvlText w:val="%9."/>
      <w:lvlJc w:val="right"/>
      <w:pPr>
        <w:ind w:left="6401" w:hanging="180"/>
      </w:pPr>
    </w:lvl>
  </w:abstractNum>
  <w:abstractNum w:abstractNumId="30" w15:restartNumberingAfterBreak="0">
    <w:nsid w:val="73C21FAE"/>
    <w:multiLevelType w:val="hybridMultilevel"/>
    <w:tmpl w:val="3E3E64F4"/>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31" w15:restartNumberingAfterBreak="0">
    <w:nsid w:val="74471CC7"/>
    <w:multiLevelType w:val="hybridMultilevel"/>
    <w:tmpl w:val="784ECD82"/>
    <w:lvl w:ilvl="0" w:tplc="6E6EFA92">
      <w:start w:val="1"/>
      <w:numFmt w:val="thaiNumbers"/>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32" w15:restartNumberingAfterBreak="0">
    <w:nsid w:val="74F4050C"/>
    <w:multiLevelType w:val="hybridMultilevel"/>
    <w:tmpl w:val="FEEC2C86"/>
    <w:lvl w:ilvl="0" w:tplc="670E226C">
      <w:start w:val="1"/>
      <w:numFmt w:val="thaiNumbers"/>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33" w15:restartNumberingAfterBreak="0">
    <w:nsid w:val="7B485315"/>
    <w:multiLevelType w:val="hybridMultilevel"/>
    <w:tmpl w:val="E326EDC0"/>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4" w15:restartNumberingAfterBreak="0">
    <w:nsid w:val="7C673E14"/>
    <w:multiLevelType w:val="hybridMultilevel"/>
    <w:tmpl w:val="0916F99C"/>
    <w:lvl w:ilvl="0" w:tplc="C79C27C4">
      <w:numFmt w:val="bullet"/>
      <w:lvlText w:val="-"/>
      <w:lvlJc w:val="left"/>
      <w:pPr>
        <w:ind w:left="2060" w:hanging="360"/>
      </w:pPr>
      <w:rPr>
        <w:rFonts w:ascii="TH SarabunPSK" w:eastAsia="Times New Roman" w:hAnsi="TH SarabunPSK" w:cs="TH SarabunPSK"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abstractNum w:abstractNumId="35" w15:restartNumberingAfterBreak="0">
    <w:nsid w:val="7D492BFF"/>
    <w:multiLevelType w:val="hybridMultilevel"/>
    <w:tmpl w:val="3F227CC4"/>
    <w:lvl w:ilvl="0" w:tplc="04090019">
      <w:start w:val="1"/>
      <w:numFmt w:val="thaiNumber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287594"/>
    <w:multiLevelType w:val="hybridMultilevel"/>
    <w:tmpl w:val="FA289B06"/>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num w:numId="1" w16cid:durableId="2133934775">
    <w:abstractNumId w:val="26"/>
  </w:num>
  <w:num w:numId="2" w16cid:durableId="1340545924">
    <w:abstractNumId w:val="16"/>
  </w:num>
  <w:num w:numId="3" w16cid:durableId="939293212">
    <w:abstractNumId w:val="18"/>
  </w:num>
  <w:num w:numId="4" w16cid:durableId="418675385">
    <w:abstractNumId w:val="10"/>
  </w:num>
  <w:num w:numId="5" w16cid:durableId="1871648389">
    <w:abstractNumId w:val="9"/>
  </w:num>
  <w:num w:numId="6" w16cid:durableId="1546020624">
    <w:abstractNumId w:val="21"/>
  </w:num>
  <w:num w:numId="7" w16cid:durableId="1180388413">
    <w:abstractNumId w:val="32"/>
  </w:num>
  <w:num w:numId="8" w16cid:durableId="322201755">
    <w:abstractNumId w:val="31"/>
  </w:num>
  <w:num w:numId="9" w16cid:durableId="1444879703">
    <w:abstractNumId w:val="6"/>
  </w:num>
  <w:num w:numId="10" w16cid:durableId="1445345205">
    <w:abstractNumId w:val="30"/>
  </w:num>
  <w:num w:numId="11" w16cid:durableId="1777941251">
    <w:abstractNumId w:val="5"/>
  </w:num>
  <w:num w:numId="12" w16cid:durableId="542526659">
    <w:abstractNumId w:val="19"/>
  </w:num>
  <w:num w:numId="13" w16cid:durableId="746003416">
    <w:abstractNumId w:val="20"/>
  </w:num>
  <w:num w:numId="14" w16cid:durableId="2098792113">
    <w:abstractNumId w:val="36"/>
  </w:num>
  <w:num w:numId="15" w16cid:durableId="838886541">
    <w:abstractNumId w:val="17"/>
  </w:num>
  <w:num w:numId="16" w16cid:durableId="113448313">
    <w:abstractNumId w:val="25"/>
  </w:num>
  <w:num w:numId="17" w16cid:durableId="167642131">
    <w:abstractNumId w:val="13"/>
  </w:num>
  <w:num w:numId="18" w16cid:durableId="1734304740">
    <w:abstractNumId w:val="1"/>
  </w:num>
  <w:num w:numId="19" w16cid:durableId="1118334924">
    <w:abstractNumId w:val="33"/>
  </w:num>
  <w:num w:numId="20" w16cid:durableId="873075924">
    <w:abstractNumId w:val="14"/>
  </w:num>
  <w:num w:numId="21" w16cid:durableId="691342397">
    <w:abstractNumId w:val="7"/>
  </w:num>
  <w:num w:numId="22" w16cid:durableId="57632830">
    <w:abstractNumId w:val="27"/>
  </w:num>
  <w:num w:numId="23" w16cid:durableId="35278993">
    <w:abstractNumId w:val="35"/>
  </w:num>
  <w:num w:numId="24" w16cid:durableId="1274243334">
    <w:abstractNumId w:val="24"/>
  </w:num>
  <w:num w:numId="25" w16cid:durableId="1438139035">
    <w:abstractNumId w:val="11"/>
  </w:num>
  <w:num w:numId="26" w16cid:durableId="341903813">
    <w:abstractNumId w:val="22"/>
  </w:num>
  <w:num w:numId="27" w16cid:durableId="553345639">
    <w:abstractNumId w:val="34"/>
  </w:num>
  <w:num w:numId="28" w16cid:durableId="1138112082">
    <w:abstractNumId w:val="23"/>
  </w:num>
  <w:num w:numId="29" w16cid:durableId="893392875">
    <w:abstractNumId w:val="29"/>
  </w:num>
  <w:num w:numId="30" w16cid:durableId="693000208">
    <w:abstractNumId w:val="8"/>
  </w:num>
  <w:num w:numId="31" w16cid:durableId="516236670">
    <w:abstractNumId w:val="3"/>
  </w:num>
  <w:num w:numId="32" w16cid:durableId="664745188">
    <w:abstractNumId w:val="15"/>
  </w:num>
  <w:num w:numId="33" w16cid:durableId="1071393541">
    <w:abstractNumId w:val="0"/>
  </w:num>
  <w:num w:numId="34" w16cid:durableId="1838226344">
    <w:abstractNumId w:val="12"/>
  </w:num>
  <w:num w:numId="35" w16cid:durableId="264581579">
    <w:abstractNumId w:val="4"/>
  </w:num>
  <w:num w:numId="36" w16cid:durableId="465240439">
    <w:abstractNumId w:val="28"/>
  </w:num>
  <w:num w:numId="37" w16cid:durableId="1813981865">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GrammaticalErrors/>
  <w:proofState w:spelling="clean" w:grammar="clean"/>
  <w:defaultTabStop w:val="851"/>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E4F"/>
    <w:rsid w:val="000006E7"/>
    <w:rsid w:val="00001B36"/>
    <w:rsid w:val="00002071"/>
    <w:rsid w:val="00004C25"/>
    <w:rsid w:val="00005478"/>
    <w:rsid w:val="000066B7"/>
    <w:rsid w:val="00010EAB"/>
    <w:rsid w:val="00012984"/>
    <w:rsid w:val="00014068"/>
    <w:rsid w:val="00015726"/>
    <w:rsid w:val="000157AF"/>
    <w:rsid w:val="00015A95"/>
    <w:rsid w:val="00016C12"/>
    <w:rsid w:val="00020690"/>
    <w:rsid w:val="00022AC5"/>
    <w:rsid w:val="00026D2D"/>
    <w:rsid w:val="00027412"/>
    <w:rsid w:val="0002759E"/>
    <w:rsid w:val="0002778A"/>
    <w:rsid w:val="00030EE1"/>
    <w:rsid w:val="00031743"/>
    <w:rsid w:val="00032023"/>
    <w:rsid w:val="00032818"/>
    <w:rsid w:val="0003378C"/>
    <w:rsid w:val="00037132"/>
    <w:rsid w:val="000400B6"/>
    <w:rsid w:val="00042419"/>
    <w:rsid w:val="00043AD0"/>
    <w:rsid w:val="00044DBD"/>
    <w:rsid w:val="000458D5"/>
    <w:rsid w:val="000478A0"/>
    <w:rsid w:val="0005596A"/>
    <w:rsid w:val="000564D3"/>
    <w:rsid w:val="00056968"/>
    <w:rsid w:val="000575C2"/>
    <w:rsid w:val="0005789B"/>
    <w:rsid w:val="0006109E"/>
    <w:rsid w:val="00062887"/>
    <w:rsid w:val="00062BDE"/>
    <w:rsid w:val="00063AE7"/>
    <w:rsid w:val="00067316"/>
    <w:rsid w:val="000674A9"/>
    <w:rsid w:val="00067BA3"/>
    <w:rsid w:val="00067C52"/>
    <w:rsid w:val="00070173"/>
    <w:rsid w:val="000707B5"/>
    <w:rsid w:val="00071ADB"/>
    <w:rsid w:val="000724A1"/>
    <w:rsid w:val="0007379B"/>
    <w:rsid w:val="00073B02"/>
    <w:rsid w:val="00073CA9"/>
    <w:rsid w:val="00073CE6"/>
    <w:rsid w:val="00075038"/>
    <w:rsid w:val="00075B30"/>
    <w:rsid w:val="000763F3"/>
    <w:rsid w:val="0008000E"/>
    <w:rsid w:val="000807EC"/>
    <w:rsid w:val="00080F83"/>
    <w:rsid w:val="00081172"/>
    <w:rsid w:val="00081BA7"/>
    <w:rsid w:val="000823F9"/>
    <w:rsid w:val="00084224"/>
    <w:rsid w:val="000856C7"/>
    <w:rsid w:val="00085F3B"/>
    <w:rsid w:val="00086780"/>
    <w:rsid w:val="00086C1C"/>
    <w:rsid w:val="000918C1"/>
    <w:rsid w:val="000919D3"/>
    <w:rsid w:val="000939F2"/>
    <w:rsid w:val="000A06B0"/>
    <w:rsid w:val="000A1DA5"/>
    <w:rsid w:val="000A324E"/>
    <w:rsid w:val="000A332A"/>
    <w:rsid w:val="000A3480"/>
    <w:rsid w:val="000A36B7"/>
    <w:rsid w:val="000A423E"/>
    <w:rsid w:val="000A478E"/>
    <w:rsid w:val="000A606E"/>
    <w:rsid w:val="000A6C48"/>
    <w:rsid w:val="000A6E12"/>
    <w:rsid w:val="000B0F12"/>
    <w:rsid w:val="000B2142"/>
    <w:rsid w:val="000B238F"/>
    <w:rsid w:val="000B258E"/>
    <w:rsid w:val="000B3283"/>
    <w:rsid w:val="000B4B70"/>
    <w:rsid w:val="000B7371"/>
    <w:rsid w:val="000C03A0"/>
    <w:rsid w:val="000C0501"/>
    <w:rsid w:val="000C1817"/>
    <w:rsid w:val="000C19D9"/>
    <w:rsid w:val="000C1EDD"/>
    <w:rsid w:val="000C25D4"/>
    <w:rsid w:val="000C297E"/>
    <w:rsid w:val="000C29EC"/>
    <w:rsid w:val="000C3AA4"/>
    <w:rsid w:val="000C4BE6"/>
    <w:rsid w:val="000C5BE5"/>
    <w:rsid w:val="000D1535"/>
    <w:rsid w:val="000D21C2"/>
    <w:rsid w:val="000D26D4"/>
    <w:rsid w:val="000D43D5"/>
    <w:rsid w:val="000D515D"/>
    <w:rsid w:val="000D653E"/>
    <w:rsid w:val="000D7BC2"/>
    <w:rsid w:val="000D7ED3"/>
    <w:rsid w:val="000E6107"/>
    <w:rsid w:val="000E61A6"/>
    <w:rsid w:val="000E7206"/>
    <w:rsid w:val="000E75CC"/>
    <w:rsid w:val="000E79D6"/>
    <w:rsid w:val="000E7BEE"/>
    <w:rsid w:val="000F2FD5"/>
    <w:rsid w:val="000F318B"/>
    <w:rsid w:val="000F3F5A"/>
    <w:rsid w:val="000F444D"/>
    <w:rsid w:val="000F4519"/>
    <w:rsid w:val="000F46C3"/>
    <w:rsid w:val="000F722F"/>
    <w:rsid w:val="000F746D"/>
    <w:rsid w:val="000F7C7F"/>
    <w:rsid w:val="0010024E"/>
    <w:rsid w:val="001029B9"/>
    <w:rsid w:val="001051FA"/>
    <w:rsid w:val="00105777"/>
    <w:rsid w:val="00110906"/>
    <w:rsid w:val="00111B12"/>
    <w:rsid w:val="00112A47"/>
    <w:rsid w:val="00113BFA"/>
    <w:rsid w:val="00113D9F"/>
    <w:rsid w:val="00115E8F"/>
    <w:rsid w:val="00116BB3"/>
    <w:rsid w:val="00117785"/>
    <w:rsid w:val="001217E7"/>
    <w:rsid w:val="00121869"/>
    <w:rsid w:val="001225A9"/>
    <w:rsid w:val="00122B25"/>
    <w:rsid w:val="00123FF9"/>
    <w:rsid w:val="00124E1C"/>
    <w:rsid w:val="00125A78"/>
    <w:rsid w:val="00126797"/>
    <w:rsid w:val="00133C8B"/>
    <w:rsid w:val="00135551"/>
    <w:rsid w:val="0013595E"/>
    <w:rsid w:val="00135B97"/>
    <w:rsid w:val="001363D2"/>
    <w:rsid w:val="00136D75"/>
    <w:rsid w:val="001373E6"/>
    <w:rsid w:val="001377D5"/>
    <w:rsid w:val="00140AB2"/>
    <w:rsid w:val="00140D42"/>
    <w:rsid w:val="0014244F"/>
    <w:rsid w:val="00143678"/>
    <w:rsid w:val="00143C35"/>
    <w:rsid w:val="00143F82"/>
    <w:rsid w:val="00144B55"/>
    <w:rsid w:val="00144CCF"/>
    <w:rsid w:val="00145660"/>
    <w:rsid w:val="00146C4C"/>
    <w:rsid w:val="00147AD0"/>
    <w:rsid w:val="00150B52"/>
    <w:rsid w:val="00150F2C"/>
    <w:rsid w:val="001513F4"/>
    <w:rsid w:val="00152978"/>
    <w:rsid w:val="00152EB3"/>
    <w:rsid w:val="00153D05"/>
    <w:rsid w:val="001542F1"/>
    <w:rsid w:val="001558E1"/>
    <w:rsid w:val="00155964"/>
    <w:rsid w:val="00155A39"/>
    <w:rsid w:val="00157F8D"/>
    <w:rsid w:val="00160E16"/>
    <w:rsid w:val="001610A2"/>
    <w:rsid w:val="00161CBA"/>
    <w:rsid w:val="0016274C"/>
    <w:rsid w:val="001627F1"/>
    <w:rsid w:val="00163670"/>
    <w:rsid w:val="00165458"/>
    <w:rsid w:val="00165B61"/>
    <w:rsid w:val="00165D45"/>
    <w:rsid w:val="00165ED2"/>
    <w:rsid w:val="001721CD"/>
    <w:rsid w:val="0017491B"/>
    <w:rsid w:val="00174E1B"/>
    <w:rsid w:val="0017543A"/>
    <w:rsid w:val="00175C4C"/>
    <w:rsid w:val="001774DE"/>
    <w:rsid w:val="001824E7"/>
    <w:rsid w:val="00184767"/>
    <w:rsid w:val="00185756"/>
    <w:rsid w:val="0018689F"/>
    <w:rsid w:val="001871CF"/>
    <w:rsid w:val="00187806"/>
    <w:rsid w:val="00187BFF"/>
    <w:rsid w:val="0019104A"/>
    <w:rsid w:val="0019260D"/>
    <w:rsid w:val="00192FCF"/>
    <w:rsid w:val="00193154"/>
    <w:rsid w:val="001941CB"/>
    <w:rsid w:val="00194C44"/>
    <w:rsid w:val="00196D62"/>
    <w:rsid w:val="00197DB3"/>
    <w:rsid w:val="001A193C"/>
    <w:rsid w:val="001A20CA"/>
    <w:rsid w:val="001A34DC"/>
    <w:rsid w:val="001A35D8"/>
    <w:rsid w:val="001A49FE"/>
    <w:rsid w:val="001A5C30"/>
    <w:rsid w:val="001A6D14"/>
    <w:rsid w:val="001A703B"/>
    <w:rsid w:val="001A7218"/>
    <w:rsid w:val="001A7F79"/>
    <w:rsid w:val="001B2DDB"/>
    <w:rsid w:val="001B4AB1"/>
    <w:rsid w:val="001C03C3"/>
    <w:rsid w:val="001C067A"/>
    <w:rsid w:val="001C1917"/>
    <w:rsid w:val="001C192F"/>
    <w:rsid w:val="001C19EB"/>
    <w:rsid w:val="001C1B53"/>
    <w:rsid w:val="001C3A1F"/>
    <w:rsid w:val="001C3E45"/>
    <w:rsid w:val="001C52E4"/>
    <w:rsid w:val="001C6537"/>
    <w:rsid w:val="001C6A01"/>
    <w:rsid w:val="001C6D9A"/>
    <w:rsid w:val="001C7324"/>
    <w:rsid w:val="001C7377"/>
    <w:rsid w:val="001D10C0"/>
    <w:rsid w:val="001D16DA"/>
    <w:rsid w:val="001D261C"/>
    <w:rsid w:val="001D44C3"/>
    <w:rsid w:val="001D450C"/>
    <w:rsid w:val="001D7EFD"/>
    <w:rsid w:val="001E01B0"/>
    <w:rsid w:val="001E03EC"/>
    <w:rsid w:val="001E0794"/>
    <w:rsid w:val="001E0A3C"/>
    <w:rsid w:val="001E0FB3"/>
    <w:rsid w:val="001E4A83"/>
    <w:rsid w:val="001E5C54"/>
    <w:rsid w:val="001E624F"/>
    <w:rsid w:val="001E7174"/>
    <w:rsid w:val="001F0CA9"/>
    <w:rsid w:val="001F1D84"/>
    <w:rsid w:val="001F24E2"/>
    <w:rsid w:val="001F255C"/>
    <w:rsid w:val="001F40CD"/>
    <w:rsid w:val="001F5B98"/>
    <w:rsid w:val="001F780F"/>
    <w:rsid w:val="001F7A45"/>
    <w:rsid w:val="001F7F6B"/>
    <w:rsid w:val="00200D96"/>
    <w:rsid w:val="002012B0"/>
    <w:rsid w:val="00201AD9"/>
    <w:rsid w:val="0020205D"/>
    <w:rsid w:val="00202A76"/>
    <w:rsid w:val="0020376E"/>
    <w:rsid w:val="002063E1"/>
    <w:rsid w:val="00210383"/>
    <w:rsid w:val="00210B7F"/>
    <w:rsid w:val="00211BB8"/>
    <w:rsid w:val="002126B6"/>
    <w:rsid w:val="00216861"/>
    <w:rsid w:val="00222E4F"/>
    <w:rsid w:val="00224F65"/>
    <w:rsid w:val="00226F50"/>
    <w:rsid w:val="00227620"/>
    <w:rsid w:val="00230D73"/>
    <w:rsid w:val="002315AD"/>
    <w:rsid w:val="00233961"/>
    <w:rsid w:val="00233AC6"/>
    <w:rsid w:val="0023463D"/>
    <w:rsid w:val="002346CA"/>
    <w:rsid w:val="00234CDA"/>
    <w:rsid w:val="00235210"/>
    <w:rsid w:val="00235DCF"/>
    <w:rsid w:val="00237D96"/>
    <w:rsid w:val="002416B0"/>
    <w:rsid w:val="00241737"/>
    <w:rsid w:val="002429B4"/>
    <w:rsid w:val="00246D9D"/>
    <w:rsid w:val="00246E31"/>
    <w:rsid w:val="002509B1"/>
    <w:rsid w:val="00250DD0"/>
    <w:rsid w:val="002511E0"/>
    <w:rsid w:val="00251D5A"/>
    <w:rsid w:val="00252195"/>
    <w:rsid w:val="00252CD7"/>
    <w:rsid w:val="00253777"/>
    <w:rsid w:val="0025451A"/>
    <w:rsid w:val="00254E7C"/>
    <w:rsid w:val="00255181"/>
    <w:rsid w:val="00255C67"/>
    <w:rsid w:val="00255E20"/>
    <w:rsid w:val="0026012A"/>
    <w:rsid w:val="00260761"/>
    <w:rsid w:val="00261EF2"/>
    <w:rsid w:val="0026485B"/>
    <w:rsid w:val="00264C00"/>
    <w:rsid w:val="00270589"/>
    <w:rsid w:val="00271194"/>
    <w:rsid w:val="00271962"/>
    <w:rsid w:val="00277568"/>
    <w:rsid w:val="0027780A"/>
    <w:rsid w:val="00281FA9"/>
    <w:rsid w:val="0028255C"/>
    <w:rsid w:val="00284D87"/>
    <w:rsid w:val="00286695"/>
    <w:rsid w:val="0029488B"/>
    <w:rsid w:val="0029513B"/>
    <w:rsid w:val="002955D5"/>
    <w:rsid w:val="00297CF8"/>
    <w:rsid w:val="002A160A"/>
    <w:rsid w:val="002A3320"/>
    <w:rsid w:val="002A4567"/>
    <w:rsid w:val="002A4858"/>
    <w:rsid w:val="002A4B99"/>
    <w:rsid w:val="002A4CDB"/>
    <w:rsid w:val="002A5CAE"/>
    <w:rsid w:val="002B09D7"/>
    <w:rsid w:val="002B1014"/>
    <w:rsid w:val="002B17D0"/>
    <w:rsid w:val="002B1E86"/>
    <w:rsid w:val="002B229B"/>
    <w:rsid w:val="002B255D"/>
    <w:rsid w:val="002B2FCB"/>
    <w:rsid w:val="002B3437"/>
    <w:rsid w:val="002B3F34"/>
    <w:rsid w:val="002B466D"/>
    <w:rsid w:val="002B503F"/>
    <w:rsid w:val="002B6114"/>
    <w:rsid w:val="002C1791"/>
    <w:rsid w:val="002C1C45"/>
    <w:rsid w:val="002C1ECA"/>
    <w:rsid w:val="002C294C"/>
    <w:rsid w:val="002C2C94"/>
    <w:rsid w:val="002C5085"/>
    <w:rsid w:val="002C57A3"/>
    <w:rsid w:val="002C5810"/>
    <w:rsid w:val="002C62A7"/>
    <w:rsid w:val="002C64F1"/>
    <w:rsid w:val="002D02DE"/>
    <w:rsid w:val="002D1B2D"/>
    <w:rsid w:val="002D2015"/>
    <w:rsid w:val="002D21B0"/>
    <w:rsid w:val="002D368E"/>
    <w:rsid w:val="002D6EB3"/>
    <w:rsid w:val="002D6EEE"/>
    <w:rsid w:val="002E0327"/>
    <w:rsid w:val="002E06A0"/>
    <w:rsid w:val="002E107B"/>
    <w:rsid w:val="002E1887"/>
    <w:rsid w:val="002E2283"/>
    <w:rsid w:val="002E2967"/>
    <w:rsid w:val="002E3D28"/>
    <w:rsid w:val="002E57BD"/>
    <w:rsid w:val="002E79BA"/>
    <w:rsid w:val="002F02B4"/>
    <w:rsid w:val="002F1027"/>
    <w:rsid w:val="002F1DD3"/>
    <w:rsid w:val="002F23D7"/>
    <w:rsid w:val="002F3401"/>
    <w:rsid w:val="002F3CBF"/>
    <w:rsid w:val="002F46BA"/>
    <w:rsid w:val="002F5B3A"/>
    <w:rsid w:val="002F61DF"/>
    <w:rsid w:val="0030064A"/>
    <w:rsid w:val="0030086F"/>
    <w:rsid w:val="00300997"/>
    <w:rsid w:val="00300C81"/>
    <w:rsid w:val="003018ED"/>
    <w:rsid w:val="00301B8E"/>
    <w:rsid w:val="003033CA"/>
    <w:rsid w:val="00304685"/>
    <w:rsid w:val="0030514E"/>
    <w:rsid w:val="00305B38"/>
    <w:rsid w:val="00306C86"/>
    <w:rsid w:val="00310DFA"/>
    <w:rsid w:val="003110AF"/>
    <w:rsid w:val="003110B9"/>
    <w:rsid w:val="00312189"/>
    <w:rsid w:val="003127A1"/>
    <w:rsid w:val="003147DE"/>
    <w:rsid w:val="0031542F"/>
    <w:rsid w:val="00315A55"/>
    <w:rsid w:val="00315D1A"/>
    <w:rsid w:val="003221E1"/>
    <w:rsid w:val="003229D2"/>
    <w:rsid w:val="00322D87"/>
    <w:rsid w:val="00322F94"/>
    <w:rsid w:val="0032490B"/>
    <w:rsid w:val="00324FE3"/>
    <w:rsid w:val="003264A1"/>
    <w:rsid w:val="0032683A"/>
    <w:rsid w:val="003269D5"/>
    <w:rsid w:val="00326F2B"/>
    <w:rsid w:val="003302A4"/>
    <w:rsid w:val="00330F1D"/>
    <w:rsid w:val="00331195"/>
    <w:rsid w:val="00331926"/>
    <w:rsid w:val="0033196D"/>
    <w:rsid w:val="00332011"/>
    <w:rsid w:val="0033234E"/>
    <w:rsid w:val="0033256B"/>
    <w:rsid w:val="003327F4"/>
    <w:rsid w:val="00333BDC"/>
    <w:rsid w:val="00334D30"/>
    <w:rsid w:val="003361F1"/>
    <w:rsid w:val="0033673E"/>
    <w:rsid w:val="00336DDF"/>
    <w:rsid w:val="0033763F"/>
    <w:rsid w:val="00343ACF"/>
    <w:rsid w:val="003447AB"/>
    <w:rsid w:val="0034622B"/>
    <w:rsid w:val="003526EC"/>
    <w:rsid w:val="00352C30"/>
    <w:rsid w:val="00352D1C"/>
    <w:rsid w:val="00353300"/>
    <w:rsid w:val="003570F4"/>
    <w:rsid w:val="00360D55"/>
    <w:rsid w:val="00361553"/>
    <w:rsid w:val="003629DE"/>
    <w:rsid w:val="00362CB1"/>
    <w:rsid w:val="003631B7"/>
    <w:rsid w:val="003647F9"/>
    <w:rsid w:val="00364985"/>
    <w:rsid w:val="003662E9"/>
    <w:rsid w:val="00366394"/>
    <w:rsid w:val="003671F9"/>
    <w:rsid w:val="0037016D"/>
    <w:rsid w:val="003714A6"/>
    <w:rsid w:val="0037178C"/>
    <w:rsid w:val="00371D49"/>
    <w:rsid w:val="0037213B"/>
    <w:rsid w:val="00372378"/>
    <w:rsid w:val="00373F87"/>
    <w:rsid w:val="003751D7"/>
    <w:rsid w:val="0037602D"/>
    <w:rsid w:val="00377FDB"/>
    <w:rsid w:val="00381534"/>
    <w:rsid w:val="00381DFB"/>
    <w:rsid w:val="00383613"/>
    <w:rsid w:val="00385F4F"/>
    <w:rsid w:val="003860D3"/>
    <w:rsid w:val="003862DC"/>
    <w:rsid w:val="00386562"/>
    <w:rsid w:val="003865CE"/>
    <w:rsid w:val="00387448"/>
    <w:rsid w:val="00387847"/>
    <w:rsid w:val="00387C36"/>
    <w:rsid w:val="00390ED8"/>
    <w:rsid w:val="00393C2B"/>
    <w:rsid w:val="0039446F"/>
    <w:rsid w:val="00394783"/>
    <w:rsid w:val="00394F02"/>
    <w:rsid w:val="00395D60"/>
    <w:rsid w:val="00395E86"/>
    <w:rsid w:val="003A07E0"/>
    <w:rsid w:val="003A15B2"/>
    <w:rsid w:val="003A337B"/>
    <w:rsid w:val="003A4928"/>
    <w:rsid w:val="003A7B31"/>
    <w:rsid w:val="003B0CCD"/>
    <w:rsid w:val="003B3349"/>
    <w:rsid w:val="003B38AF"/>
    <w:rsid w:val="003B4EE2"/>
    <w:rsid w:val="003B6391"/>
    <w:rsid w:val="003B6A39"/>
    <w:rsid w:val="003C0F96"/>
    <w:rsid w:val="003C3132"/>
    <w:rsid w:val="003C4BC8"/>
    <w:rsid w:val="003C5C91"/>
    <w:rsid w:val="003C7BE5"/>
    <w:rsid w:val="003D01AA"/>
    <w:rsid w:val="003D0309"/>
    <w:rsid w:val="003D2401"/>
    <w:rsid w:val="003D245D"/>
    <w:rsid w:val="003D2E60"/>
    <w:rsid w:val="003D3763"/>
    <w:rsid w:val="003D691F"/>
    <w:rsid w:val="003D692A"/>
    <w:rsid w:val="003D7802"/>
    <w:rsid w:val="003D7B52"/>
    <w:rsid w:val="003E0490"/>
    <w:rsid w:val="003E049C"/>
    <w:rsid w:val="003E24A2"/>
    <w:rsid w:val="003E29FF"/>
    <w:rsid w:val="003E4C12"/>
    <w:rsid w:val="003E58F8"/>
    <w:rsid w:val="003E7DDF"/>
    <w:rsid w:val="003F03B8"/>
    <w:rsid w:val="003F03D1"/>
    <w:rsid w:val="003F1CD4"/>
    <w:rsid w:val="003F30FB"/>
    <w:rsid w:val="003F4B50"/>
    <w:rsid w:val="003F4DB7"/>
    <w:rsid w:val="003F5CBB"/>
    <w:rsid w:val="003F6147"/>
    <w:rsid w:val="003F6472"/>
    <w:rsid w:val="003F7980"/>
    <w:rsid w:val="003F7DC1"/>
    <w:rsid w:val="00400ACE"/>
    <w:rsid w:val="00401FDF"/>
    <w:rsid w:val="004027C3"/>
    <w:rsid w:val="00403151"/>
    <w:rsid w:val="004049F5"/>
    <w:rsid w:val="00404B58"/>
    <w:rsid w:val="004061F9"/>
    <w:rsid w:val="00407EEE"/>
    <w:rsid w:val="0041071B"/>
    <w:rsid w:val="00412B03"/>
    <w:rsid w:val="00412CCD"/>
    <w:rsid w:val="004133C5"/>
    <w:rsid w:val="00415D55"/>
    <w:rsid w:val="00421EF7"/>
    <w:rsid w:val="00423EFF"/>
    <w:rsid w:val="004257C8"/>
    <w:rsid w:val="00430241"/>
    <w:rsid w:val="004304D0"/>
    <w:rsid w:val="004310F4"/>
    <w:rsid w:val="00431BA8"/>
    <w:rsid w:val="004322C3"/>
    <w:rsid w:val="00432F80"/>
    <w:rsid w:val="00433929"/>
    <w:rsid w:val="004341B4"/>
    <w:rsid w:val="00434D67"/>
    <w:rsid w:val="0043533A"/>
    <w:rsid w:val="00440093"/>
    <w:rsid w:val="00440D36"/>
    <w:rsid w:val="004414BF"/>
    <w:rsid w:val="004423B4"/>
    <w:rsid w:val="004426A1"/>
    <w:rsid w:val="00442A27"/>
    <w:rsid w:val="00442E83"/>
    <w:rsid w:val="00443975"/>
    <w:rsid w:val="00443B47"/>
    <w:rsid w:val="00444072"/>
    <w:rsid w:val="0044497E"/>
    <w:rsid w:val="00444EBC"/>
    <w:rsid w:val="00445470"/>
    <w:rsid w:val="0044614B"/>
    <w:rsid w:val="00446434"/>
    <w:rsid w:val="00447C40"/>
    <w:rsid w:val="00447C79"/>
    <w:rsid w:val="00447F90"/>
    <w:rsid w:val="0045002E"/>
    <w:rsid w:val="004503C8"/>
    <w:rsid w:val="004533B0"/>
    <w:rsid w:val="00454956"/>
    <w:rsid w:val="00455D2A"/>
    <w:rsid w:val="00456422"/>
    <w:rsid w:val="00456E18"/>
    <w:rsid w:val="00457773"/>
    <w:rsid w:val="00457C41"/>
    <w:rsid w:val="00457C5A"/>
    <w:rsid w:val="00457DF7"/>
    <w:rsid w:val="00460BEA"/>
    <w:rsid w:val="00461BCF"/>
    <w:rsid w:val="00462729"/>
    <w:rsid w:val="00462E07"/>
    <w:rsid w:val="0046345B"/>
    <w:rsid w:val="004637B6"/>
    <w:rsid w:val="0046480F"/>
    <w:rsid w:val="00464D7C"/>
    <w:rsid w:val="0046520E"/>
    <w:rsid w:val="004652F0"/>
    <w:rsid w:val="00465381"/>
    <w:rsid w:val="0046556E"/>
    <w:rsid w:val="00466A73"/>
    <w:rsid w:val="004676CB"/>
    <w:rsid w:val="004716C6"/>
    <w:rsid w:val="004722F5"/>
    <w:rsid w:val="00472E33"/>
    <w:rsid w:val="004730C5"/>
    <w:rsid w:val="004730F0"/>
    <w:rsid w:val="004753FC"/>
    <w:rsid w:val="00475627"/>
    <w:rsid w:val="00477292"/>
    <w:rsid w:val="00477E13"/>
    <w:rsid w:val="00481EBB"/>
    <w:rsid w:val="00482290"/>
    <w:rsid w:val="00483E48"/>
    <w:rsid w:val="004870DB"/>
    <w:rsid w:val="00487290"/>
    <w:rsid w:val="00491438"/>
    <w:rsid w:val="00492E6C"/>
    <w:rsid w:val="0049341A"/>
    <w:rsid w:val="00493599"/>
    <w:rsid w:val="00494750"/>
    <w:rsid w:val="004947D0"/>
    <w:rsid w:val="00495625"/>
    <w:rsid w:val="00496722"/>
    <w:rsid w:val="004A1819"/>
    <w:rsid w:val="004A2385"/>
    <w:rsid w:val="004A2C9A"/>
    <w:rsid w:val="004A4516"/>
    <w:rsid w:val="004A4EA2"/>
    <w:rsid w:val="004A618B"/>
    <w:rsid w:val="004A619E"/>
    <w:rsid w:val="004B0092"/>
    <w:rsid w:val="004B02CE"/>
    <w:rsid w:val="004B0FEE"/>
    <w:rsid w:val="004B1701"/>
    <w:rsid w:val="004B3286"/>
    <w:rsid w:val="004B39AB"/>
    <w:rsid w:val="004B479C"/>
    <w:rsid w:val="004B47B4"/>
    <w:rsid w:val="004B4BF7"/>
    <w:rsid w:val="004B4D08"/>
    <w:rsid w:val="004B61EB"/>
    <w:rsid w:val="004B6386"/>
    <w:rsid w:val="004B7721"/>
    <w:rsid w:val="004C03E8"/>
    <w:rsid w:val="004C2899"/>
    <w:rsid w:val="004C2B88"/>
    <w:rsid w:val="004C2F15"/>
    <w:rsid w:val="004C359D"/>
    <w:rsid w:val="004C35A5"/>
    <w:rsid w:val="004C3D66"/>
    <w:rsid w:val="004C57CC"/>
    <w:rsid w:val="004C5856"/>
    <w:rsid w:val="004C7FAB"/>
    <w:rsid w:val="004D12A0"/>
    <w:rsid w:val="004D13C4"/>
    <w:rsid w:val="004D1420"/>
    <w:rsid w:val="004D2690"/>
    <w:rsid w:val="004D2DC8"/>
    <w:rsid w:val="004D3A79"/>
    <w:rsid w:val="004D4234"/>
    <w:rsid w:val="004D5B56"/>
    <w:rsid w:val="004D6A88"/>
    <w:rsid w:val="004D7D87"/>
    <w:rsid w:val="004E08C1"/>
    <w:rsid w:val="004E1AF9"/>
    <w:rsid w:val="004E5F95"/>
    <w:rsid w:val="004E7054"/>
    <w:rsid w:val="004F1A9F"/>
    <w:rsid w:val="004F2183"/>
    <w:rsid w:val="004F35CD"/>
    <w:rsid w:val="004F6740"/>
    <w:rsid w:val="0050059B"/>
    <w:rsid w:val="00500EFD"/>
    <w:rsid w:val="005018D6"/>
    <w:rsid w:val="00502B12"/>
    <w:rsid w:val="00502FCC"/>
    <w:rsid w:val="0050328B"/>
    <w:rsid w:val="005036CD"/>
    <w:rsid w:val="005038FF"/>
    <w:rsid w:val="00503D3F"/>
    <w:rsid w:val="005047D1"/>
    <w:rsid w:val="00504816"/>
    <w:rsid w:val="00504C66"/>
    <w:rsid w:val="0050544C"/>
    <w:rsid w:val="00511DF9"/>
    <w:rsid w:val="00512736"/>
    <w:rsid w:val="005130E7"/>
    <w:rsid w:val="005134E8"/>
    <w:rsid w:val="00513721"/>
    <w:rsid w:val="00514471"/>
    <w:rsid w:val="005151B2"/>
    <w:rsid w:val="00516D01"/>
    <w:rsid w:val="005170A3"/>
    <w:rsid w:val="00523B5F"/>
    <w:rsid w:val="00523E0C"/>
    <w:rsid w:val="00524097"/>
    <w:rsid w:val="00524358"/>
    <w:rsid w:val="00525234"/>
    <w:rsid w:val="00525E93"/>
    <w:rsid w:val="0052620F"/>
    <w:rsid w:val="00526BE8"/>
    <w:rsid w:val="00527C56"/>
    <w:rsid w:val="00532A30"/>
    <w:rsid w:val="00532CED"/>
    <w:rsid w:val="00532F78"/>
    <w:rsid w:val="00533597"/>
    <w:rsid w:val="005355BA"/>
    <w:rsid w:val="005359E7"/>
    <w:rsid w:val="00535A38"/>
    <w:rsid w:val="00536BFC"/>
    <w:rsid w:val="00540006"/>
    <w:rsid w:val="0054085D"/>
    <w:rsid w:val="0054190E"/>
    <w:rsid w:val="00542A14"/>
    <w:rsid w:val="005432B2"/>
    <w:rsid w:val="00543842"/>
    <w:rsid w:val="00545778"/>
    <w:rsid w:val="00545FCF"/>
    <w:rsid w:val="005463DE"/>
    <w:rsid w:val="00546784"/>
    <w:rsid w:val="00550BA0"/>
    <w:rsid w:val="00551D66"/>
    <w:rsid w:val="00552F73"/>
    <w:rsid w:val="00554309"/>
    <w:rsid w:val="00556796"/>
    <w:rsid w:val="00556798"/>
    <w:rsid w:val="00556FBF"/>
    <w:rsid w:val="00560B31"/>
    <w:rsid w:val="00561C4F"/>
    <w:rsid w:val="00562EC0"/>
    <w:rsid w:val="00563A3C"/>
    <w:rsid w:val="00563CCC"/>
    <w:rsid w:val="00564CF8"/>
    <w:rsid w:val="005658D0"/>
    <w:rsid w:val="00566AFE"/>
    <w:rsid w:val="005708D3"/>
    <w:rsid w:val="00573029"/>
    <w:rsid w:val="00574954"/>
    <w:rsid w:val="00576216"/>
    <w:rsid w:val="00576296"/>
    <w:rsid w:val="005777AF"/>
    <w:rsid w:val="0058000F"/>
    <w:rsid w:val="00580EBC"/>
    <w:rsid w:val="0058132D"/>
    <w:rsid w:val="005824FD"/>
    <w:rsid w:val="005847EF"/>
    <w:rsid w:val="005871F9"/>
    <w:rsid w:val="00590CD4"/>
    <w:rsid w:val="00591447"/>
    <w:rsid w:val="0059187F"/>
    <w:rsid w:val="00592AED"/>
    <w:rsid w:val="00592BEA"/>
    <w:rsid w:val="00592C13"/>
    <w:rsid w:val="00593BF3"/>
    <w:rsid w:val="005940BC"/>
    <w:rsid w:val="00595206"/>
    <w:rsid w:val="005956FD"/>
    <w:rsid w:val="00595E6B"/>
    <w:rsid w:val="00596547"/>
    <w:rsid w:val="00597994"/>
    <w:rsid w:val="005A21F5"/>
    <w:rsid w:val="005A2AA2"/>
    <w:rsid w:val="005A3781"/>
    <w:rsid w:val="005A453A"/>
    <w:rsid w:val="005A5C8F"/>
    <w:rsid w:val="005A6293"/>
    <w:rsid w:val="005A7169"/>
    <w:rsid w:val="005A7692"/>
    <w:rsid w:val="005B0AFC"/>
    <w:rsid w:val="005B2977"/>
    <w:rsid w:val="005B32E3"/>
    <w:rsid w:val="005B3345"/>
    <w:rsid w:val="005B356B"/>
    <w:rsid w:val="005B4F34"/>
    <w:rsid w:val="005B6BDE"/>
    <w:rsid w:val="005B7F98"/>
    <w:rsid w:val="005C0A7E"/>
    <w:rsid w:val="005C1F29"/>
    <w:rsid w:val="005C2B8D"/>
    <w:rsid w:val="005C3097"/>
    <w:rsid w:val="005C3779"/>
    <w:rsid w:val="005C4A8F"/>
    <w:rsid w:val="005C62F9"/>
    <w:rsid w:val="005C641D"/>
    <w:rsid w:val="005C6ACE"/>
    <w:rsid w:val="005C6D12"/>
    <w:rsid w:val="005C703A"/>
    <w:rsid w:val="005D0605"/>
    <w:rsid w:val="005D380C"/>
    <w:rsid w:val="005D403B"/>
    <w:rsid w:val="005D5D25"/>
    <w:rsid w:val="005D6169"/>
    <w:rsid w:val="005D7FB9"/>
    <w:rsid w:val="005E00FE"/>
    <w:rsid w:val="005E136C"/>
    <w:rsid w:val="005E26B8"/>
    <w:rsid w:val="005E4895"/>
    <w:rsid w:val="005E5010"/>
    <w:rsid w:val="005E5AB9"/>
    <w:rsid w:val="005E640C"/>
    <w:rsid w:val="005E6930"/>
    <w:rsid w:val="005E6CCE"/>
    <w:rsid w:val="005E7192"/>
    <w:rsid w:val="005F1D81"/>
    <w:rsid w:val="005F1E3C"/>
    <w:rsid w:val="005F50A4"/>
    <w:rsid w:val="005F551C"/>
    <w:rsid w:val="005F56A2"/>
    <w:rsid w:val="005F5AA6"/>
    <w:rsid w:val="005F63F3"/>
    <w:rsid w:val="005F79C9"/>
    <w:rsid w:val="006016E4"/>
    <w:rsid w:val="00601B34"/>
    <w:rsid w:val="00601B93"/>
    <w:rsid w:val="00601E8C"/>
    <w:rsid w:val="00603256"/>
    <w:rsid w:val="00605BBE"/>
    <w:rsid w:val="00606B29"/>
    <w:rsid w:val="006074C2"/>
    <w:rsid w:val="00607A65"/>
    <w:rsid w:val="00610B2D"/>
    <w:rsid w:val="00611020"/>
    <w:rsid w:val="006114B1"/>
    <w:rsid w:val="00613695"/>
    <w:rsid w:val="0061744C"/>
    <w:rsid w:val="00622688"/>
    <w:rsid w:val="00626DC9"/>
    <w:rsid w:val="006270ED"/>
    <w:rsid w:val="00627FF4"/>
    <w:rsid w:val="00630AA4"/>
    <w:rsid w:val="006322A6"/>
    <w:rsid w:val="00632B64"/>
    <w:rsid w:val="006334E3"/>
    <w:rsid w:val="006338D1"/>
    <w:rsid w:val="006345B7"/>
    <w:rsid w:val="00634E15"/>
    <w:rsid w:val="0063659C"/>
    <w:rsid w:val="00636E60"/>
    <w:rsid w:val="006372DD"/>
    <w:rsid w:val="0063774F"/>
    <w:rsid w:val="0064129D"/>
    <w:rsid w:val="00641395"/>
    <w:rsid w:val="00645476"/>
    <w:rsid w:val="0064594C"/>
    <w:rsid w:val="0064642F"/>
    <w:rsid w:val="0064678A"/>
    <w:rsid w:val="00647511"/>
    <w:rsid w:val="0065039E"/>
    <w:rsid w:val="00650717"/>
    <w:rsid w:val="00654D55"/>
    <w:rsid w:val="00655C8B"/>
    <w:rsid w:val="006564D4"/>
    <w:rsid w:val="00656698"/>
    <w:rsid w:val="0065793B"/>
    <w:rsid w:val="0066004E"/>
    <w:rsid w:val="00660866"/>
    <w:rsid w:val="00662956"/>
    <w:rsid w:val="0066395F"/>
    <w:rsid w:val="006656FC"/>
    <w:rsid w:val="00666714"/>
    <w:rsid w:val="00670099"/>
    <w:rsid w:val="00670B9F"/>
    <w:rsid w:val="006717EA"/>
    <w:rsid w:val="00672254"/>
    <w:rsid w:val="0067290F"/>
    <w:rsid w:val="00673DB5"/>
    <w:rsid w:val="00674E41"/>
    <w:rsid w:val="00676DFC"/>
    <w:rsid w:val="006773DC"/>
    <w:rsid w:val="006774F1"/>
    <w:rsid w:val="0067780E"/>
    <w:rsid w:val="00680059"/>
    <w:rsid w:val="00681538"/>
    <w:rsid w:val="0068267B"/>
    <w:rsid w:val="00682A97"/>
    <w:rsid w:val="00682DA7"/>
    <w:rsid w:val="00683E3F"/>
    <w:rsid w:val="00683F6A"/>
    <w:rsid w:val="00684A31"/>
    <w:rsid w:val="00684A97"/>
    <w:rsid w:val="006868E1"/>
    <w:rsid w:val="00687A10"/>
    <w:rsid w:val="00691F3E"/>
    <w:rsid w:val="00692976"/>
    <w:rsid w:val="006936AF"/>
    <w:rsid w:val="00693B4D"/>
    <w:rsid w:val="00693D1E"/>
    <w:rsid w:val="006949E9"/>
    <w:rsid w:val="006955B9"/>
    <w:rsid w:val="00695A96"/>
    <w:rsid w:val="00696AFE"/>
    <w:rsid w:val="00696D42"/>
    <w:rsid w:val="006A1AE4"/>
    <w:rsid w:val="006A274E"/>
    <w:rsid w:val="006A3B4C"/>
    <w:rsid w:val="006A429A"/>
    <w:rsid w:val="006A4E2A"/>
    <w:rsid w:val="006A4F2B"/>
    <w:rsid w:val="006A5007"/>
    <w:rsid w:val="006A5948"/>
    <w:rsid w:val="006A5AEE"/>
    <w:rsid w:val="006A6674"/>
    <w:rsid w:val="006A7278"/>
    <w:rsid w:val="006A7BD6"/>
    <w:rsid w:val="006B060A"/>
    <w:rsid w:val="006B3C4B"/>
    <w:rsid w:val="006B3D0C"/>
    <w:rsid w:val="006B609F"/>
    <w:rsid w:val="006B68D3"/>
    <w:rsid w:val="006C0453"/>
    <w:rsid w:val="006C44E8"/>
    <w:rsid w:val="006C4A94"/>
    <w:rsid w:val="006C4C5E"/>
    <w:rsid w:val="006C6B3C"/>
    <w:rsid w:val="006D0F9E"/>
    <w:rsid w:val="006D1459"/>
    <w:rsid w:val="006D19C8"/>
    <w:rsid w:val="006D206D"/>
    <w:rsid w:val="006D3346"/>
    <w:rsid w:val="006D59CB"/>
    <w:rsid w:val="006D6A9B"/>
    <w:rsid w:val="006D6D47"/>
    <w:rsid w:val="006D7017"/>
    <w:rsid w:val="006D745C"/>
    <w:rsid w:val="006D78F4"/>
    <w:rsid w:val="006D7912"/>
    <w:rsid w:val="006E11A7"/>
    <w:rsid w:val="006E1B4A"/>
    <w:rsid w:val="006E3148"/>
    <w:rsid w:val="006E4C74"/>
    <w:rsid w:val="006E5BD6"/>
    <w:rsid w:val="006E656F"/>
    <w:rsid w:val="006E6E3E"/>
    <w:rsid w:val="006E7CB8"/>
    <w:rsid w:val="006F0C24"/>
    <w:rsid w:val="006F1A4E"/>
    <w:rsid w:val="006F230C"/>
    <w:rsid w:val="006F250B"/>
    <w:rsid w:val="006F29FF"/>
    <w:rsid w:val="006F3690"/>
    <w:rsid w:val="006F3A6E"/>
    <w:rsid w:val="006F3D4F"/>
    <w:rsid w:val="006F4700"/>
    <w:rsid w:val="006F5DBE"/>
    <w:rsid w:val="006F6747"/>
    <w:rsid w:val="006F7524"/>
    <w:rsid w:val="006F75EC"/>
    <w:rsid w:val="00702E4F"/>
    <w:rsid w:val="007043AB"/>
    <w:rsid w:val="00704B01"/>
    <w:rsid w:val="00705437"/>
    <w:rsid w:val="0070751D"/>
    <w:rsid w:val="0070792D"/>
    <w:rsid w:val="007100C6"/>
    <w:rsid w:val="00710F0C"/>
    <w:rsid w:val="00711065"/>
    <w:rsid w:val="007111D6"/>
    <w:rsid w:val="00711A82"/>
    <w:rsid w:val="0071345F"/>
    <w:rsid w:val="007135FE"/>
    <w:rsid w:val="00713F72"/>
    <w:rsid w:val="007149EA"/>
    <w:rsid w:val="00714A06"/>
    <w:rsid w:val="00714BDA"/>
    <w:rsid w:val="00715108"/>
    <w:rsid w:val="00716FF9"/>
    <w:rsid w:val="007205F2"/>
    <w:rsid w:val="0072104F"/>
    <w:rsid w:val="00721C32"/>
    <w:rsid w:val="00722354"/>
    <w:rsid w:val="007225B0"/>
    <w:rsid w:val="007227E3"/>
    <w:rsid w:val="007262E1"/>
    <w:rsid w:val="007267BA"/>
    <w:rsid w:val="00727108"/>
    <w:rsid w:val="00727627"/>
    <w:rsid w:val="00727AC0"/>
    <w:rsid w:val="00727C5F"/>
    <w:rsid w:val="00727DFF"/>
    <w:rsid w:val="007308EE"/>
    <w:rsid w:val="00732C03"/>
    <w:rsid w:val="00733B49"/>
    <w:rsid w:val="00736125"/>
    <w:rsid w:val="00740459"/>
    <w:rsid w:val="0074142B"/>
    <w:rsid w:val="00741B07"/>
    <w:rsid w:val="00743AFC"/>
    <w:rsid w:val="00743B07"/>
    <w:rsid w:val="00745768"/>
    <w:rsid w:val="00745BE9"/>
    <w:rsid w:val="00746C96"/>
    <w:rsid w:val="00747EE1"/>
    <w:rsid w:val="0075105B"/>
    <w:rsid w:val="00752D82"/>
    <w:rsid w:val="007537F5"/>
    <w:rsid w:val="007556CA"/>
    <w:rsid w:val="007574E9"/>
    <w:rsid w:val="00757B97"/>
    <w:rsid w:val="00757BA2"/>
    <w:rsid w:val="00762FFB"/>
    <w:rsid w:val="00764026"/>
    <w:rsid w:val="007654C4"/>
    <w:rsid w:val="00766204"/>
    <w:rsid w:val="00770AB4"/>
    <w:rsid w:val="00772E4E"/>
    <w:rsid w:val="007732D4"/>
    <w:rsid w:val="00774E1D"/>
    <w:rsid w:val="00775E02"/>
    <w:rsid w:val="00776226"/>
    <w:rsid w:val="0077657F"/>
    <w:rsid w:val="00777EC8"/>
    <w:rsid w:val="0078062E"/>
    <w:rsid w:val="007812B2"/>
    <w:rsid w:val="00781A9E"/>
    <w:rsid w:val="00781BE2"/>
    <w:rsid w:val="007834B5"/>
    <w:rsid w:val="00783D14"/>
    <w:rsid w:val="007843BA"/>
    <w:rsid w:val="007843BD"/>
    <w:rsid w:val="00784AE3"/>
    <w:rsid w:val="00786484"/>
    <w:rsid w:val="007864C7"/>
    <w:rsid w:val="00787019"/>
    <w:rsid w:val="00787964"/>
    <w:rsid w:val="00790A3D"/>
    <w:rsid w:val="00790C17"/>
    <w:rsid w:val="007918A6"/>
    <w:rsid w:val="007928C2"/>
    <w:rsid w:val="00793272"/>
    <w:rsid w:val="00795D54"/>
    <w:rsid w:val="00795EA3"/>
    <w:rsid w:val="007A2530"/>
    <w:rsid w:val="007A40F4"/>
    <w:rsid w:val="007A579C"/>
    <w:rsid w:val="007A624E"/>
    <w:rsid w:val="007A65D1"/>
    <w:rsid w:val="007A7B08"/>
    <w:rsid w:val="007B072D"/>
    <w:rsid w:val="007B07D4"/>
    <w:rsid w:val="007B0F4F"/>
    <w:rsid w:val="007B2501"/>
    <w:rsid w:val="007B3DB0"/>
    <w:rsid w:val="007B50D9"/>
    <w:rsid w:val="007B52A5"/>
    <w:rsid w:val="007B5454"/>
    <w:rsid w:val="007C0576"/>
    <w:rsid w:val="007C12AA"/>
    <w:rsid w:val="007C1D89"/>
    <w:rsid w:val="007C2287"/>
    <w:rsid w:val="007C2626"/>
    <w:rsid w:val="007C2B6B"/>
    <w:rsid w:val="007C3206"/>
    <w:rsid w:val="007C3D1D"/>
    <w:rsid w:val="007C3F1A"/>
    <w:rsid w:val="007C4FEA"/>
    <w:rsid w:val="007C5433"/>
    <w:rsid w:val="007C604A"/>
    <w:rsid w:val="007C6358"/>
    <w:rsid w:val="007D0371"/>
    <w:rsid w:val="007D1A89"/>
    <w:rsid w:val="007D4061"/>
    <w:rsid w:val="007D5829"/>
    <w:rsid w:val="007D6872"/>
    <w:rsid w:val="007D74D6"/>
    <w:rsid w:val="007E0493"/>
    <w:rsid w:val="007E04F6"/>
    <w:rsid w:val="007E072A"/>
    <w:rsid w:val="007E0F30"/>
    <w:rsid w:val="007E11FD"/>
    <w:rsid w:val="007E2A0D"/>
    <w:rsid w:val="007E3B12"/>
    <w:rsid w:val="007E44DB"/>
    <w:rsid w:val="007E661A"/>
    <w:rsid w:val="007E693B"/>
    <w:rsid w:val="007E6E3F"/>
    <w:rsid w:val="007E7056"/>
    <w:rsid w:val="007F0BAB"/>
    <w:rsid w:val="007F2A62"/>
    <w:rsid w:val="007F4DB7"/>
    <w:rsid w:val="007F679C"/>
    <w:rsid w:val="007F6F92"/>
    <w:rsid w:val="007F7077"/>
    <w:rsid w:val="00800EEA"/>
    <w:rsid w:val="00801ED5"/>
    <w:rsid w:val="008046A8"/>
    <w:rsid w:val="008064C1"/>
    <w:rsid w:val="008079CC"/>
    <w:rsid w:val="00811B48"/>
    <w:rsid w:val="00812C61"/>
    <w:rsid w:val="0081444E"/>
    <w:rsid w:val="0081579E"/>
    <w:rsid w:val="00815D1C"/>
    <w:rsid w:val="008167E8"/>
    <w:rsid w:val="00820BD8"/>
    <w:rsid w:val="008214C9"/>
    <w:rsid w:val="008216A6"/>
    <w:rsid w:val="00821CF0"/>
    <w:rsid w:val="00821ECB"/>
    <w:rsid w:val="00822DB1"/>
    <w:rsid w:val="00825F12"/>
    <w:rsid w:val="00826227"/>
    <w:rsid w:val="00826DA1"/>
    <w:rsid w:val="0083045E"/>
    <w:rsid w:val="008311A6"/>
    <w:rsid w:val="00831884"/>
    <w:rsid w:val="00832565"/>
    <w:rsid w:val="0083301A"/>
    <w:rsid w:val="00833A39"/>
    <w:rsid w:val="00833B2D"/>
    <w:rsid w:val="0083457D"/>
    <w:rsid w:val="00834B85"/>
    <w:rsid w:val="00836D0A"/>
    <w:rsid w:val="008372CF"/>
    <w:rsid w:val="008400C6"/>
    <w:rsid w:val="008401F8"/>
    <w:rsid w:val="0084115E"/>
    <w:rsid w:val="0084349A"/>
    <w:rsid w:val="00843A80"/>
    <w:rsid w:val="008447B4"/>
    <w:rsid w:val="00845D07"/>
    <w:rsid w:val="00846691"/>
    <w:rsid w:val="008473F6"/>
    <w:rsid w:val="008534A4"/>
    <w:rsid w:val="00853FF3"/>
    <w:rsid w:val="00854CE4"/>
    <w:rsid w:val="00855EF5"/>
    <w:rsid w:val="0085626E"/>
    <w:rsid w:val="008568C5"/>
    <w:rsid w:val="008568E4"/>
    <w:rsid w:val="008575DB"/>
    <w:rsid w:val="008600F9"/>
    <w:rsid w:val="00861717"/>
    <w:rsid w:val="00861915"/>
    <w:rsid w:val="00861B40"/>
    <w:rsid w:val="0086288F"/>
    <w:rsid w:val="0086289A"/>
    <w:rsid w:val="00862CE6"/>
    <w:rsid w:val="008630B6"/>
    <w:rsid w:val="008640AA"/>
    <w:rsid w:val="00864411"/>
    <w:rsid w:val="008701C8"/>
    <w:rsid w:val="00872F5D"/>
    <w:rsid w:val="00874D77"/>
    <w:rsid w:val="00875D47"/>
    <w:rsid w:val="00876420"/>
    <w:rsid w:val="00876B54"/>
    <w:rsid w:val="00876DCF"/>
    <w:rsid w:val="008779F3"/>
    <w:rsid w:val="00877F5F"/>
    <w:rsid w:val="00881895"/>
    <w:rsid w:val="00881F0B"/>
    <w:rsid w:val="00882848"/>
    <w:rsid w:val="0088445E"/>
    <w:rsid w:val="00884510"/>
    <w:rsid w:val="008851B7"/>
    <w:rsid w:val="00885B72"/>
    <w:rsid w:val="00885F23"/>
    <w:rsid w:val="0088666F"/>
    <w:rsid w:val="00886C53"/>
    <w:rsid w:val="0088726E"/>
    <w:rsid w:val="00887CF7"/>
    <w:rsid w:val="00890B0C"/>
    <w:rsid w:val="00891642"/>
    <w:rsid w:val="008928BE"/>
    <w:rsid w:val="00892F08"/>
    <w:rsid w:val="00894247"/>
    <w:rsid w:val="00896C1B"/>
    <w:rsid w:val="00897CB2"/>
    <w:rsid w:val="008A1694"/>
    <w:rsid w:val="008A5057"/>
    <w:rsid w:val="008A53A3"/>
    <w:rsid w:val="008A7FA2"/>
    <w:rsid w:val="008B0EB5"/>
    <w:rsid w:val="008B1C30"/>
    <w:rsid w:val="008B1DB9"/>
    <w:rsid w:val="008B1FFD"/>
    <w:rsid w:val="008B3456"/>
    <w:rsid w:val="008B5F6B"/>
    <w:rsid w:val="008B70D2"/>
    <w:rsid w:val="008B7DFF"/>
    <w:rsid w:val="008C042C"/>
    <w:rsid w:val="008C054E"/>
    <w:rsid w:val="008C0748"/>
    <w:rsid w:val="008C1D2A"/>
    <w:rsid w:val="008C23DF"/>
    <w:rsid w:val="008C2878"/>
    <w:rsid w:val="008C5C0E"/>
    <w:rsid w:val="008C7B9A"/>
    <w:rsid w:val="008D003A"/>
    <w:rsid w:val="008D023E"/>
    <w:rsid w:val="008D19D2"/>
    <w:rsid w:val="008D414F"/>
    <w:rsid w:val="008D48AC"/>
    <w:rsid w:val="008D4ED1"/>
    <w:rsid w:val="008D5814"/>
    <w:rsid w:val="008D64E0"/>
    <w:rsid w:val="008D6F7B"/>
    <w:rsid w:val="008D7693"/>
    <w:rsid w:val="008E048C"/>
    <w:rsid w:val="008E2968"/>
    <w:rsid w:val="008E360B"/>
    <w:rsid w:val="008E5366"/>
    <w:rsid w:val="008E6063"/>
    <w:rsid w:val="008E7D4C"/>
    <w:rsid w:val="008F2A62"/>
    <w:rsid w:val="008F6FEA"/>
    <w:rsid w:val="008F7413"/>
    <w:rsid w:val="00900059"/>
    <w:rsid w:val="009000A4"/>
    <w:rsid w:val="00901716"/>
    <w:rsid w:val="00902107"/>
    <w:rsid w:val="00903618"/>
    <w:rsid w:val="00903D00"/>
    <w:rsid w:val="00904C17"/>
    <w:rsid w:val="00905533"/>
    <w:rsid w:val="00905D48"/>
    <w:rsid w:val="00906C0E"/>
    <w:rsid w:val="00907002"/>
    <w:rsid w:val="009071E8"/>
    <w:rsid w:val="00907777"/>
    <w:rsid w:val="00910823"/>
    <w:rsid w:val="00910B7B"/>
    <w:rsid w:val="00912CA2"/>
    <w:rsid w:val="00912D75"/>
    <w:rsid w:val="00913B88"/>
    <w:rsid w:val="00915362"/>
    <w:rsid w:val="009158CD"/>
    <w:rsid w:val="009178F7"/>
    <w:rsid w:val="00917C12"/>
    <w:rsid w:val="0092082D"/>
    <w:rsid w:val="009209DC"/>
    <w:rsid w:val="009216A7"/>
    <w:rsid w:val="00921EEA"/>
    <w:rsid w:val="00922743"/>
    <w:rsid w:val="00923DC8"/>
    <w:rsid w:val="009244C0"/>
    <w:rsid w:val="00924B2A"/>
    <w:rsid w:val="00925026"/>
    <w:rsid w:val="00925763"/>
    <w:rsid w:val="00931189"/>
    <w:rsid w:val="0093148B"/>
    <w:rsid w:val="009335EA"/>
    <w:rsid w:val="00933DF7"/>
    <w:rsid w:val="00934054"/>
    <w:rsid w:val="00935B1F"/>
    <w:rsid w:val="009407BD"/>
    <w:rsid w:val="0094222F"/>
    <w:rsid w:val="00942E1E"/>
    <w:rsid w:val="009437C9"/>
    <w:rsid w:val="00946EF2"/>
    <w:rsid w:val="009473B9"/>
    <w:rsid w:val="0094792B"/>
    <w:rsid w:val="009503BF"/>
    <w:rsid w:val="00950862"/>
    <w:rsid w:val="00950B83"/>
    <w:rsid w:val="00952D35"/>
    <w:rsid w:val="009538A6"/>
    <w:rsid w:val="00954F7F"/>
    <w:rsid w:val="0095550C"/>
    <w:rsid w:val="00956B93"/>
    <w:rsid w:val="00956F8C"/>
    <w:rsid w:val="00957281"/>
    <w:rsid w:val="00961BEF"/>
    <w:rsid w:val="00961CB1"/>
    <w:rsid w:val="009621F2"/>
    <w:rsid w:val="00962718"/>
    <w:rsid w:val="00963C06"/>
    <w:rsid w:val="00963E30"/>
    <w:rsid w:val="009655E8"/>
    <w:rsid w:val="00966066"/>
    <w:rsid w:val="00970308"/>
    <w:rsid w:val="00972212"/>
    <w:rsid w:val="00972F80"/>
    <w:rsid w:val="009734AA"/>
    <w:rsid w:val="009738D3"/>
    <w:rsid w:val="00973C81"/>
    <w:rsid w:val="00973E73"/>
    <w:rsid w:val="00974682"/>
    <w:rsid w:val="00974D2E"/>
    <w:rsid w:val="00975E11"/>
    <w:rsid w:val="00977D48"/>
    <w:rsid w:val="0098110C"/>
    <w:rsid w:val="00981BF5"/>
    <w:rsid w:val="0098247B"/>
    <w:rsid w:val="00982B6C"/>
    <w:rsid w:val="00985EA0"/>
    <w:rsid w:val="009864E0"/>
    <w:rsid w:val="0098712F"/>
    <w:rsid w:val="009873CB"/>
    <w:rsid w:val="0098788F"/>
    <w:rsid w:val="00987BA7"/>
    <w:rsid w:val="00990E61"/>
    <w:rsid w:val="009926F3"/>
    <w:rsid w:val="00993972"/>
    <w:rsid w:val="0099448D"/>
    <w:rsid w:val="0099462A"/>
    <w:rsid w:val="00994DC9"/>
    <w:rsid w:val="009951FC"/>
    <w:rsid w:val="00995A05"/>
    <w:rsid w:val="009A1F39"/>
    <w:rsid w:val="009A2FDE"/>
    <w:rsid w:val="009A49B8"/>
    <w:rsid w:val="009B42C2"/>
    <w:rsid w:val="009B44C0"/>
    <w:rsid w:val="009B48DB"/>
    <w:rsid w:val="009B63D6"/>
    <w:rsid w:val="009B79AA"/>
    <w:rsid w:val="009B7EB3"/>
    <w:rsid w:val="009C0011"/>
    <w:rsid w:val="009C2097"/>
    <w:rsid w:val="009C34C4"/>
    <w:rsid w:val="009C441D"/>
    <w:rsid w:val="009C4DE5"/>
    <w:rsid w:val="009C5D66"/>
    <w:rsid w:val="009C67E1"/>
    <w:rsid w:val="009C6F0D"/>
    <w:rsid w:val="009C7EC8"/>
    <w:rsid w:val="009D0792"/>
    <w:rsid w:val="009D0BBD"/>
    <w:rsid w:val="009D1B14"/>
    <w:rsid w:val="009D1D76"/>
    <w:rsid w:val="009D58F6"/>
    <w:rsid w:val="009D59D9"/>
    <w:rsid w:val="009E04C6"/>
    <w:rsid w:val="009E1427"/>
    <w:rsid w:val="009E1BE6"/>
    <w:rsid w:val="009E30D2"/>
    <w:rsid w:val="009F1C7A"/>
    <w:rsid w:val="009F3D27"/>
    <w:rsid w:val="009F4FD4"/>
    <w:rsid w:val="009F5CEA"/>
    <w:rsid w:val="009F5E50"/>
    <w:rsid w:val="009F6594"/>
    <w:rsid w:val="009F7035"/>
    <w:rsid w:val="00A00049"/>
    <w:rsid w:val="00A007CA"/>
    <w:rsid w:val="00A00898"/>
    <w:rsid w:val="00A00D97"/>
    <w:rsid w:val="00A01EBD"/>
    <w:rsid w:val="00A023A2"/>
    <w:rsid w:val="00A02E45"/>
    <w:rsid w:val="00A03CED"/>
    <w:rsid w:val="00A04E2D"/>
    <w:rsid w:val="00A05AA1"/>
    <w:rsid w:val="00A07DFE"/>
    <w:rsid w:val="00A07EDE"/>
    <w:rsid w:val="00A103B7"/>
    <w:rsid w:val="00A1100D"/>
    <w:rsid w:val="00A11E9D"/>
    <w:rsid w:val="00A121F3"/>
    <w:rsid w:val="00A132DC"/>
    <w:rsid w:val="00A139AB"/>
    <w:rsid w:val="00A14E7C"/>
    <w:rsid w:val="00A150BD"/>
    <w:rsid w:val="00A15BB2"/>
    <w:rsid w:val="00A1609B"/>
    <w:rsid w:val="00A16A6D"/>
    <w:rsid w:val="00A20007"/>
    <w:rsid w:val="00A20741"/>
    <w:rsid w:val="00A20B0A"/>
    <w:rsid w:val="00A21147"/>
    <w:rsid w:val="00A213AC"/>
    <w:rsid w:val="00A21E71"/>
    <w:rsid w:val="00A21F3D"/>
    <w:rsid w:val="00A21F6C"/>
    <w:rsid w:val="00A23AEB"/>
    <w:rsid w:val="00A23F03"/>
    <w:rsid w:val="00A26F33"/>
    <w:rsid w:val="00A303FC"/>
    <w:rsid w:val="00A31357"/>
    <w:rsid w:val="00A33059"/>
    <w:rsid w:val="00A3362B"/>
    <w:rsid w:val="00A35557"/>
    <w:rsid w:val="00A36660"/>
    <w:rsid w:val="00A375FC"/>
    <w:rsid w:val="00A41AAA"/>
    <w:rsid w:val="00A4230D"/>
    <w:rsid w:val="00A433A3"/>
    <w:rsid w:val="00A44A6B"/>
    <w:rsid w:val="00A4511F"/>
    <w:rsid w:val="00A503F2"/>
    <w:rsid w:val="00A52EF3"/>
    <w:rsid w:val="00A54EBD"/>
    <w:rsid w:val="00A55D11"/>
    <w:rsid w:val="00A5617B"/>
    <w:rsid w:val="00A56F4C"/>
    <w:rsid w:val="00A573F6"/>
    <w:rsid w:val="00A601BB"/>
    <w:rsid w:val="00A60380"/>
    <w:rsid w:val="00A60FD4"/>
    <w:rsid w:val="00A61CA2"/>
    <w:rsid w:val="00A63334"/>
    <w:rsid w:val="00A65440"/>
    <w:rsid w:val="00A663DA"/>
    <w:rsid w:val="00A6732C"/>
    <w:rsid w:val="00A7041B"/>
    <w:rsid w:val="00A72021"/>
    <w:rsid w:val="00A72143"/>
    <w:rsid w:val="00A747EE"/>
    <w:rsid w:val="00A75D57"/>
    <w:rsid w:val="00A760EA"/>
    <w:rsid w:val="00A763BC"/>
    <w:rsid w:val="00A778C2"/>
    <w:rsid w:val="00A80B2A"/>
    <w:rsid w:val="00A81538"/>
    <w:rsid w:val="00A844B8"/>
    <w:rsid w:val="00A85CB9"/>
    <w:rsid w:val="00A904AD"/>
    <w:rsid w:val="00A91A3C"/>
    <w:rsid w:val="00A93B3A"/>
    <w:rsid w:val="00A951FB"/>
    <w:rsid w:val="00A9635F"/>
    <w:rsid w:val="00AA0B88"/>
    <w:rsid w:val="00AA2A4D"/>
    <w:rsid w:val="00AA2DF4"/>
    <w:rsid w:val="00AA35B8"/>
    <w:rsid w:val="00AA4121"/>
    <w:rsid w:val="00AA5323"/>
    <w:rsid w:val="00AA75E5"/>
    <w:rsid w:val="00AA7C49"/>
    <w:rsid w:val="00AB0480"/>
    <w:rsid w:val="00AB04F5"/>
    <w:rsid w:val="00AB317F"/>
    <w:rsid w:val="00AB3646"/>
    <w:rsid w:val="00AB5B73"/>
    <w:rsid w:val="00AB63DF"/>
    <w:rsid w:val="00AB6400"/>
    <w:rsid w:val="00AB6C6D"/>
    <w:rsid w:val="00AB6DFB"/>
    <w:rsid w:val="00AB7A0A"/>
    <w:rsid w:val="00AC0E89"/>
    <w:rsid w:val="00AC105C"/>
    <w:rsid w:val="00AC395A"/>
    <w:rsid w:val="00AC41EC"/>
    <w:rsid w:val="00AC5B9C"/>
    <w:rsid w:val="00AC5C4E"/>
    <w:rsid w:val="00AC6C4B"/>
    <w:rsid w:val="00AC7AFD"/>
    <w:rsid w:val="00AD01C7"/>
    <w:rsid w:val="00AD0B90"/>
    <w:rsid w:val="00AD0D2F"/>
    <w:rsid w:val="00AD14D0"/>
    <w:rsid w:val="00AD1FC7"/>
    <w:rsid w:val="00AD3DE8"/>
    <w:rsid w:val="00AD4850"/>
    <w:rsid w:val="00AD4940"/>
    <w:rsid w:val="00AD4E74"/>
    <w:rsid w:val="00AD5204"/>
    <w:rsid w:val="00AD5330"/>
    <w:rsid w:val="00AD5B37"/>
    <w:rsid w:val="00AE07BA"/>
    <w:rsid w:val="00AE3165"/>
    <w:rsid w:val="00AE4236"/>
    <w:rsid w:val="00AE4665"/>
    <w:rsid w:val="00AE52D2"/>
    <w:rsid w:val="00AE5B4F"/>
    <w:rsid w:val="00AE67B6"/>
    <w:rsid w:val="00AE734C"/>
    <w:rsid w:val="00AE7739"/>
    <w:rsid w:val="00AE7BDE"/>
    <w:rsid w:val="00AF0369"/>
    <w:rsid w:val="00AF2AF3"/>
    <w:rsid w:val="00AF2E25"/>
    <w:rsid w:val="00AF4BF6"/>
    <w:rsid w:val="00B006F1"/>
    <w:rsid w:val="00B010C0"/>
    <w:rsid w:val="00B01CCD"/>
    <w:rsid w:val="00B1002C"/>
    <w:rsid w:val="00B1151B"/>
    <w:rsid w:val="00B121F4"/>
    <w:rsid w:val="00B12954"/>
    <w:rsid w:val="00B131A7"/>
    <w:rsid w:val="00B13FFF"/>
    <w:rsid w:val="00B15CAA"/>
    <w:rsid w:val="00B16673"/>
    <w:rsid w:val="00B16849"/>
    <w:rsid w:val="00B1712C"/>
    <w:rsid w:val="00B2070F"/>
    <w:rsid w:val="00B22473"/>
    <w:rsid w:val="00B243B1"/>
    <w:rsid w:val="00B244D0"/>
    <w:rsid w:val="00B264C4"/>
    <w:rsid w:val="00B26ADF"/>
    <w:rsid w:val="00B26E13"/>
    <w:rsid w:val="00B26EB3"/>
    <w:rsid w:val="00B27A1D"/>
    <w:rsid w:val="00B30386"/>
    <w:rsid w:val="00B305E8"/>
    <w:rsid w:val="00B310B7"/>
    <w:rsid w:val="00B31480"/>
    <w:rsid w:val="00B327E4"/>
    <w:rsid w:val="00B33940"/>
    <w:rsid w:val="00B340FD"/>
    <w:rsid w:val="00B34F65"/>
    <w:rsid w:val="00B35777"/>
    <w:rsid w:val="00B35DB2"/>
    <w:rsid w:val="00B3791D"/>
    <w:rsid w:val="00B41529"/>
    <w:rsid w:val="00B4231B"/>
    <w:rsid w:val="00B426C0"/>
    <w:rsid w:val="00B4413E"/>
    <w:rsid w:val="00B445D1"/>
    <w:rsid w:val="00B45FF8"/>
    <w:rsid w:val="00B46DC7"/>
    <w:rsid w:val="00B47899"/>
    <w:rsid w:val="00B5268E"/>
    <w:rsid w:val="00B52877"/>
    <w:rsid w:val="00B53BD9"/>
    <w:rsid w:val="00B54DF4"/>
    <w:rsid w:val="00B5502C"/>
    <w:rsid w:val="00B55CE8"/>
    <w:rsid w:val="00B57CB3"/>
    <w:rsid w:val="00B60231"/>
    <w:rsid w:val="00B61023"/>
    <w:rsid w:val="00B61E5F"/>
    <w:rsid w:val="00B628D4"/>
    <w:rsid w:val="00B6453B"/>
    <w:rsid w:val="00B6491D"/>
    <w:rsid w:val="00B65592"/>
    <w:rsid w:val="00B66818"/>
    <w:rsid w:val="00B67010"/>
    <w:rsid w:val="00B6734B"/>
    <w:rsid w:val="00B67DFE"/>
    <w:rsid w:val="00B7057E"/>
    <w:rsid w:val="00B707ED"/>
    <w:rsid w:val="00B70C70"/>
    <w:rsid w:val="00B70E84"/>
    <w:rsid w:val="00B727CE"/>
    <w:rsid w:val="00B73EAD"/>
    <w:rsid w:val="00B74A20"/>
    <w:rsid w:val="00B74D4A"/>
    <w:rsid w:val="00B75924"/>
    <w:rsid w:val="00B75C2A"/>
    <w:rsid w:val="00B7749D"/>
    <w:rsid w:val="00B807E0"/>
    <w:rsid w:val="00B81208"/>
    <w:rsid w:val="00B81A64"/>
    <w:rsid w:val="00B83870"/>
    <w:rsid w:val="00B84050"/>
    <w:rsid w:val="00B84B32"/>
    <w:rsid w:val="00B85EF5"/>
    <w:rsid w:val="00B8625B"/>
    <w:rsid w:val="00B86548"/>
    <w:rsid w:val="00B8671D"/>
    <w:rsid w:val="00B877FA"/>
    <w:rsid w:val="00B90066"/>
    <w:rsid w:val="00B92591"/>
    <w:rsid w:val="00B93449"/>
    <w:rsid w:val="00B93620"/>
    <w:rsid w:val="00B94F47"/>
    <w:rsid w:val="00B94FFD"/>
    <w:rsid w:val="00B9617C"/>
    <w:rsid w:val="00B96E51"/>
    <w:rsid w:val="00B9789F"/>
    <w:rsid w:val="00BA018E"/>
    <w:rsid w:val="00BA0C2C"/>
    <w:rsid w:val="00BA1FCD"/>
    <w:rsid w:val="00BA2C96"/>
    <w:rsid w:val="00BA3991"/>
    <w:rsid w:val="00BA3BF1"/>
    <w:rsid w:val="00BA3EF6"/>
    <w:rsid w:val="00BA6457"/>
    <w:rsid w:val="00BA6615"/>
    <w:rsid w:val="00BB0793"/>
    <w:rsid w:val="00BB0F17"/>
    <w:rsid w:val="00BB13C6"/>
    <w:rsid w:val="00BB1EDC"/>
    <w:rsid w:val="00BB29B6"/>
    <w:rsid w:val="00BB2EFB"/>
    <w:rsid w:val="00BB3821"/>
    <w:rsid w:val="00BB3E51"/>
    <w:rsid w:val="00BB4C85"/>
    <w:rsid w:val="00BB4D06"/>
    <w:rsid w:val="00BB586B"/>
    <w:rsid w:val="00BB6E95"/>
    <w:rsid w:val="00BB7819"/>
    <w:rsid w:val="00BC0BEA"/>
    <w:rsid w:val="00BC3029"/>
    <w:rsid w:val="00BC5F45"/>
    <w:rsid w:val="00BC7F1E"/>
    <w:rsid w:val="00BD08B3"/>
    <w:rsid w:val="00BD13E2"/>
    <w:rsid w:val="00BD1C95"/>
    <w:rsid w:val="00BD2CD6"/>
    <w:rsid w:val="00BD2D32"/>
    <w:rsid w:val="00BD327B"/>
    <w:rsid w:val="00BD36C4"/>
    <w:rsid w:val="00BD397E"/>
    <w:rsid w:val="00BD538B"/>
    <w:rsid w:val="00BD71BD"/>
    <w:rsid w:val="00BD76B8"/>
    <w:rsid w:val="00BD76C9"/>
    <w:rsid w:val="00BE22B2"/>
    <w:rsid w:val="00BE27B8"/>
    <w:rsid w:val="00BE2DA0"/>
    <w:rsid w:val="00BE3217"/>
    <w:rsid w:val="00BE3316"/>
    <w:rsid w:val="00BE46DD"/>
    <w:rsid w:val="00BE4CA7"/>
    <w:rsid w:val="00BE4D80"/>
    <w:rsid w:val="00BE54C4"/>
    <w:rsid w:val="00BE641B"/>
    <w:rsid w:val="00BE6A1B"/>
    <w:rsid w:val="00BE75D0"/>
    <w:rsid w:val="00BF1603"/>
    <w:rsid w:val="00BF36C2"/>
    <w:rsid w:val="00BF44EF"/>
    <w:rsid w:val="00BF586B"/>
    <w:rsid w:val="00BF60E8"/>
    <w:rsid w:val="00C005DB"/>
    <w:rsid w:val="00C0337F"/>
    <w:rsid w:val="00C03972"/>
    <w:rsid w:val="00C07F7F"/>
    <w:rsid w:val="00C10B72"/>
    <w:rsid w:val="00C121F8"/>
    <w:rsid w:val="00C128ED"/>
    <w:rsid w:val="00C14CAE"/>
    <w:rsid w:val="00C14DB7"/>
    <w:rsid w:val="00C16166"/>
    <w:rsid w:val="00C169F2"/>
    <w:rsid w:val="00C16F57"/>
    <w:rsid w:val="00C173F7"/>
    <w:rsid w:val="00C201D7"/>
    <w:rsid w:val="00C2102C"/>
    <w:rsid w:val="00C211D4"/>
    <w:rsid w:val="00C217E4"/>
    <w:rsid w:val="00C218B8"/>
    <w:rsid w:val="00C219E6"/>
    <w:rsid w:val="00C24C10"/>
    <w:rsid w:val="00C26807"/>
    <w:rsid w:val="00C27B6E"/>
    <w:rsid w:val="00C30531"/>
    <w:rsid w:val="00C30947"/>
    <w:rsid w:val="00C31921"/>
    <w:rsid w:val="00C33D99"/>
    <w:rsid w:val="00C35AAD"/>
    <w:rsid w:val="00C40CFE"/>
    <w:rsid w:val="00C415AE"/>
    <w:rsid w:val="00C42D9F"/>
    <w:rsid w:val="00C454A2"/>
    <w:rsid w:val="00C47EB4"/>
    <w:rsid w:val="00C47FD1"/>
    <w:rsid w:val="00C50B98"/>
    <w:rsid w:val="00C5150F"/>
    <w:rsid w:val="00C517C1"/>
    <w:rsid w:val="00C517D6"/>
    <w:rsid w:val="00C52AA6"/>
    <w:rsid w:val="00C540C1"/>
    <w:rsid w:val="00C5467C"/>
    <w:rsid w:val="00C5513B"/>
    <w:rsid w:val="00C5548D"/>
    <w:rsid w:val="00C56ABF"/>
    <w:rsid w:val="00C576CF"/>
    <w:rsid w:val="00C60637"/>
    <w:rsid w:val="00C6068C"/>
    <w:rsid w:val="00C610F2"/>
    <w:rsid w:val="00C61472"/>
    <w:rsid w:val="00C61F3A"/>
    <w:rsid w:val="00C6204F"/>
    <w:rsid w:val="00C63A36"/>
    <w:rsid w:val="00C63F8E"/>
    <w:rsid w:val="00C64874"/>
    <w:rsid w:val="00C67F40"/>
    <w:rsid w:val="00C71982"/>
    <w:rsid w:val="00C73ABA"/>
    <w:rsid w:val="00C73DE4"/>
    <w:rsid w:val="00C811E7"/>
    <w:rsid w:val="00C81F27"/>
    <w:rsid w:val="00C8200D"/>
    <w:rsid w:val="00C8278F"/>
    <w:rsid w:val="00C82C7B"/>
    <w:rsid w:val="00C83F68"/>
    <w:rsid w:val="00C84560"/>
    <w:rsid w:val="00C84A25"/>
    <w:rsid w:val="00C84F63"/>
    <w:rsid w:val="00C85B17"/>
    <w:rsid w:val="00C85B9E"/>
    <w:rsid w:val="00C8720A"/>
    <w:rsid w:val="00C90D63"/>
    <w:rsid w:val="00C929EE"/>
    <w:rsid w:val="00C92B4D"/>
    <w:rsid w:val="00C93D72"/>
    <w:rsid w:val="00C94413"/>
    <w:rsid w:val="00C96235"/>
    <w:rsid w:val="00C964EE"/>
    <w:rsid w:val="00C96FE5"/>
    <w:rsid w:val="00C97491"/>
    <w:rsid w:val="00C97905"/>
    <w:rsid w:val="00CA0984"/>
    <w:rsid w:val="00CA6FEC"/>
    <w:rsid w:val="00CB0C8F"/>
    <w:rsid w:val="00CB2865"/>
    <w:rsid w:val="00CB3898"/>
    <w:rsid w:val="00CB4367"/>
    <w:rsid w:val="00CB4426"/>
    <w:rsid w:val="00CB4E0D"/>
    <w:rsid w:val="00CB51B0"/>
    <w:rsid w:val="00CB70DC"/>
    <w:rsid w:val="00CB7E2B"/>
    <w:rsid w:val="00CC0BE9"/>
    <w:rsid w:val="00CC287B"/>
    <w:rsid w:val="00CC3F3C"/>
    <w:rsid w:val="00CC4BC2"/>
    <w:rsid w:val="00CC4CA3"/>
    <w:rsid w:val="00CC5231"/>
    <w:rsid w:val="00CC60DF"/>
    <w:rsid w:val="00CC6779"/>
    <w:rsid w:val="00CD13D8"/>
    <w:rsid w:val="00CD1D7E"/>
    <w:rsid w:val="00CD21C3"/>
    <w:rsid w:val="00CD278B"/>
    <w:rsid w:val="00CD5523"/>
    <w:rsid w:val="00CE00C0"/>
    <w:rsid w:val="00CE2B09"/>
    <w:rsid w:val="00CE3125"/>
    <w:rsid w:val="00CE505E"/>
    <w:rsid w:val="00CE57CB"/>
    <w:rsid w:val="00CE6172"/>
    <w:rsid w:val="00CE7423"/>
    <w:rsid w:val="00CE7674"/>
    <w:rsid w:val="00CF1759"/>
    <w:rsid w:val="00CF183E"/>
    <w:rsid w:val="00CF22C4"/>
    <w:rsid w:val="00CF22D5"/>
    <w:rsid w:val="00CF28BB"/>
    <w:rsid w:val="00CF2B41"/>
    <w:rsid w:val="00CF33AB"/>
    <w:rsid w:val="00CF34B9"/>
    <w:rsid w:val="00CF3A23"/>
    <w:rsid w:val="00CF420A"/>
    <w:rsid w:val="00CF51F2"/>
    <w:rsid w:val="00CF5619"/>
    <w:rsid w:val="00CF58A8"/>
    <w:rsid w:val="00CF6702"/>
    <w:rsid w:val="00CF680A"/>
    <w:rsid w:val="00D00EC1"/>
    <w:rsid w:val="00D023E1"/>
    <w:rsid w:val="00D03350"/>
    <w:rsid w:val="00D0468E"/>
    <w:rsid w:val="00D051EF"/>
    <w:rsid w:val="00D05E84"/>
    <w:rsid w:val="00D0704E"/>
    <w:rsid w:val="00D10A76"/>
    <w:rsid w:val="00D11723"/>
    <w:rsid w:val="00D11C66"/>
    <w:rsid w:val="00D11F8D"/>
    <w:rsid w:val="00D134B6"/>
    <w:rsid w:val="00D14636"/>
    <w:rsid w:val="00D14CFD"/>
    <w:rsid w:val="00D17DBE"/>
    <w:rsid w:val="00D17E23"/>
    <w:rsid w:val="00D201FD"/>
    <w:rsid w:val="00D20C44"/>
    <w:rsid w:val="00D21CD9"/>
    <w:rsid w:val="00D21DE5"/>
    <w:rsid w:val="00D226DF"/>
    <w:rsid w:val="00D22A01"/>
    <w:rsid w:val="00D250D3"/>
    <w:rsid w:val="00D25514"/>
    <w:rsid w:val="00D25A78"/>
    <w:rsid w:val="00D25AC9"/>
    <w:rsid w:val="00D25DFE"/>
    <w:rsid w:val="00D265A3"/>
    <w:rsid w:val="00D27991"/>
    <w:rsid w:val="00D27D85"/>
    <w:rsid w:val="00D30FC2"/>
    <w:rsid w:val="00D34186"/>
    <w:rsid w:val="00D346FB"/>
    <w:rsid w:val="00D34945"/>
    <w:rsid w:val="00D34A49"/>
    <w:rsid w:val="00D376E9"/>
    <w:rsid w:val="00D402F2"/>
    <w:rsid w:val="00D4223F"/>
    <w:rsid w:val="00D43B06"/>
    <w:rsid w:val="00D43CBB"/>
    <w:rsid w:val="00D44D0A"/>
    <w:rsid w:val="00D44DA1"/>
    <w:rsid w:val="00D450C2"/>
    <w:rsid w:val="00D453E5"/>
    <w:rsid w:val="00D4574A"/>
    <w:rsid w:val="00D45C0F"/>
    <w:rsid w:val="00D469CE"/>
    <w:rsid w:val="00D46CB3"/>
    <w:rsid w:val="00D47E6E"/>
    <w:rsid w:val="00D50AA1"/>
    <w:rsid w:val="00D52897"/>
    <w:rsid w:val="00D5530B"/>
    <w:rsid w:val="00D554B3"/>
    <w:rsid w:val="00D558D7"/>
    <w:rsid w:val="00D56B28"/>
    <w:rsid w:val="00D571E6"/>
    <w:rsid w:val="00D61D2F"/>
    <w:rsid w:val="00D61FB7"/>
    <w:rsid w:val="00D61FF8"/>
    <w:rsid w:val="00D62C5E"/>
    <w:rsid w:val="00D62E7D"/>
    <w:rsid w:val="00D63472"/>
    <w:rsid w:val="00D6416F"/>
    <w:rsid w:val="00D6466E"/>
    <w:rsid w:val="00D64F62"/>
    <w:rsid w:val="00D704E7"/>
    <w:rsid w:val="00D71263"/>
    <w:rsid w:val="00D741B4"/>
    <w:rsid w:val="00D81F01"/>
    <w:rsid w:val="00D81F06"/>
    <w:rsid w:val="00D83950"/>
    <w:rsid w:val="00D853AC"/>
    <w:rsid w:val="00D856CA"/>
    <w:rsid w:val="00D86455"/>
    <w:rsid w:val="00D86DFF"/>
    <w:rsid w:val="00D871DD"/>
    <w:rsid w:val="00D919BA"/>
    <w:rsid w:val="00D92375"/>
    <w:rsid w:val="00D932C2"/>
    <w:rsid w:val="00D93D7A"/>
    <w:rsid w:val="00D95387"/>
    <w:rsid w:val="00D966BB"/>
    <w:rsid w:val="00D96980"/>
    <w:rsid w:val="00D973C7"/>
    <w:rsid w:val="00D974A6"/>
    <w:rsid w:val="00D97530"/>
    <w:rsid w:val="00D97CF5"/>
    <w:rsid w:val="00DA03DE"/>
    <w:rsid w:val="00DA1980"/>
    <w:rsid w:val="00DA19D8"/>
    <w:rsid w:val="00DA2393"/>
    <w:rsid w:val="00DA27AC"/>
    <w:rsid w:val="00DA3788"/>
    <w:rsid w:val="00DA3EC9"/>
    <w:rsid w:val="00DA42B6"/>
    <w:rsid w:val="00DA7AF3"/>
    <w:rsid w:val="00DB010C"/>
    <w:rsid w:val="00DB1842"/>
    <w:rsid w:val="00DB2452"/>
    <w:rsid w:val="00DB2CE8"/>
    <w:rsid w:val="00DB3937"/>
    <w:rsid w:val="00DB5C3E"/>
    <w:rsid w:val="00DB64A2"/>
    <w:rsid w:val="00DC09CC"/>
    <w:rsid w:val="00DC1300"/>
    <w:rsid w:val="00DC219B"/>
    <w:rsid w:val="00DC2B10"/>
    <w:rsid w:val="00DC3998"/>
    <w:rsid w:val="00DC5879"/>
    <w:rsid w:val="00DC588C"/>
    <w:rsid w:val="00DC6CDF"/>
    <w:rsid w:val="00DC6DCE"/>
    <w:rsid w:val="00DD0447"/>
    <w:rsid w:val="00DD121F"/>
    <w:rsid w:val="00DD2093"/>
    <w:rsid w:val="00DD2443"/>
    <w:rsid w:val="00DD2602"/>
    <w:rsid w:val="00DD31CF"/>
    <w:rsid w:val="00DD563A"/>
    <w:rsid w:val="00DD5DDE"/>
    <w:rsid w:val="00DD72D5"/>
    <w:rsid w:val="00DD79B0"/>
    <w:rsid w:val="00DE12AB"/>
    <w:rsid w:val="00DE2213"/>
    <w:rsid w:val="00DE2479"/>
    <w:rsid w:val="00DE5C31"/>
    <w:rsid w:val="00DE5E0C"/>
    <w:rsid w:val="00DE6056"/>
    <w:rsid w:val="00DE753D"/>
    <w:rsid w:val="00DE75F7"/>
    <w:rsid w:val="00DF10B3"/>
    <w:rsid w:val="00DF250C"/>
    <w:rsid w:val="00DF3BD8"/>
    <w:rsid w:val="00DF7938"/>
    <w:rsid w:val="00DF7C5E"/>
    <w:rsid w:val="00E005B7"/>
    <w:rsid w:val="00E02D09"/>
    <w:rsid w:val="00E02D54"/>
    <w:rsid w:val="00E03CC7"/>
    <w:rsid w:val="00E07AE8"/>
    <w:rsid w:val="00E1235D"/>
    <w:rsid w:val="00E12F70"/>
    <w:rsid w:val="00E13099"/>
    <w:rsid w:val="00E132C6"/>
    <w:rsid w:val="00E13B02"/>
    <w:rsid w:val="00E15630"/>
    <w:rsid w:val="00E15AB9"/>
    <w:rsid w:val="00E20604"/>
    <w:rsid w:val="00E20A82"/>
    <w:rsid w:val="00E21234"/>
    <w:rsid w:val="00E21F95"/>
    <w:rsid w:val="00E22384"/>
    <w:rsid w:val="00E22F4D"/>
    <w:rsid w:val="00E2340F"/>
    <w:rsid w:val="00E26A8A"/>
    <w:rsid w:val="00E26B72"/>
    <w:rsid w:val="00E273BF"/>
    <w:rsid w:val="00E27BC9"/>
    <w:rsid w:val="00E27C6A"/>
    <w:rsid w:val="00E27C6D"/>
    <w:rsid w:val="00E317FB"/>
    <w:rsid w:val="00E32212"/>
    <w:rsid w:val="00E32CD4"/>
    <w:rsid w:val="00E3319C"/>
    <w:rsid w:val="00E33AA7"/>
    <w:rsid w:val="00E3478E"/>
    <w:rsid w:val="00E35586"/>
    <w:rsid w:val="00E367D4"/>
    <w:rsid w:val="00E405C1"/>
    <w:rsid w:val="00E406A0"/>
    <w:rsid w:val="00E40EF2"/>
    <w:rsid w:val="00E4126F"/>
    <w:rsid w:val="00E4275B"/>
    <w:rsid w:val="00E431FB"/>
    <w:rsid w:val="00E44B2A"/>
    <w:rsid w:val="00E45D85"/>
    <w:rsid w:val="00E50690"/>
    <w:rsid w:val="00E513D5"/>
    <w:rsid w:val="00E51534"/>
    <w:rsid w:val="00E51F4D"/>
    <w:rsid w:val="00E52C57"/>
    <w:rsid w:val="00E53A42"/>
    <w:rsid w:val="00E54C8A"/>
    <w:rsid w:val="00E54DA8"/>
    <w:rsid w:val="00E572F8"/>
    <w:rsid w:val="00E60355"/>
    <w:rsid w:val="00E611BF"/>
    <w:rsid w:val="00E61A4F"/>
    <w:rsid w:val="00E62CC7"/>
    <w:rsid w:val="00E62F81"/>
    <w:rsid w:val="00E63CF6"/>
    <w:rsid w:val="00E64D16"/>
    <w:rsid w:val="00E665A2"/>
    <w:rsid w:val="00E66963"/>
    <w:rsid w:val="00E671D2"/>
    <w:rsid w:val="00E67516"/>
    <w:rsid w:val="00E70090"/>
    <w:rsid w:val="00E70397"/>
    <w:rsid w:val="00E7115A"/>
    <w:rsid w:val="00E7233F"/>
    <w:rsid w:val="00E73893"/>
    <w:rsid w:val="00E77D4A"/>
    <w:rsid w:val="00E77F53"/>
    <w:rsid w:val="00E804AA"/>
    <w:rsid w:val="00E80A67"/>
    <w:rsid w:val="00E83256"/>
    <w:rsid w:val="00E83F13"/>
    <w:rsid w:val="00E8620B"/>
    <w:rsid w:val="00E86A1C"/>
    <w:rsid w:val="00E86E40"/>
    <w:rsid w:val="00E86F46"/>
    <w:rsid w:val="00E87580"/>
    <w:rsid w:val="00E90161"/>
    <w:rsid w:val="00E92ADA"/>
    <w:rsid w:val="00E93C5E"/>
    <w:rsid w:val="00E94E17"/>
    <w:rsid w:val="00E95702"/>
    <w:rsid w:val="00EA009E"/>
    <w:rsid w:val="00EA0D72"/>
    <w:rsid w:val="00EA1A32"/>
    <w:rsid w:val="00EA1EC3"/>
    <w:rsid w:val="00EA32E5"/>
    <w:rsid w:val="00EA3E4F"/>
    <w:rsid w:val="00EA3F74"/>
    <w:rsid w:val="00EA4588"/>
    <w:rsid w:val="00EA5CE7"/>
    <w:rsid w:val="00EB3E0E"/>
    <w:rsid w:val="00EB4AC2"/>
    <w:rsid w:val="00EB5B9F"/>
    <w:rsid w:val="00EB5D21"/>
    <w:rsid w:val="00EC3CC8"/>
    <w:rsid w:val="00EC3DD7"/>
    <w:rsid w:val="00EC3E3D"/>
    <w:rsid w:val="00EC666E"/>
    <w:rsid w:val="00EC699F"/>
    <w:rsid w:val="00EC7D00"/>
    <w:rsid w:val="00ED04AF"/>
    <w:rsid w:val="00ED35AF"/>
    <w:rsid w:val="00ED50EA"/>
    <w:rsid w:val="00ED5296"/>
    <w:rsid w:val="00ED54AE"/>
    <w:rsid w:val="00EE0262"/>
    <w:rsid w:val="00EE11CF"/>
    <w:rsid w:val="00EE2B59"/>
    <w:rsid w:val="00EE3345"/>
    <w:rsid w:val="00EE5BDD"/>
    <w:rsid w:val="00EE6402"/>
    <w:rsid w:val="00EE6C7A"/>
    <w:rsid w:val="00EE7319"/>
    <w:rsid w:val="00EE7865"/>
    <w:rsid w:val="00EF0E16"/>
    <w:rsid w:val="00EF2A3C"/>
    <w:rsid w:val="00EF3765"/>
    <w:rsid w:val="00EF4DA3"/>
    <w:rsid w:val="00EF540E"/>
    <w:rsid w:val="00EF6A23"/>
    <w:rsid w:val="00EF763F"/>
    <w:rsid w:val="00F003DF"/>
    <w:rsid w:val="00F01C8D"/>
    <w:rsid w:val="00F06C99"/>
    <w:rsid w:val="00F07DB1"/>
    <w:rsid w:val="00F11090"/>
    <w:rsid w:val="00F111C0"/>
    <w:rsid w:val="00F1246B"/>
    <w:rsid w:val="00F13AAD"/>
    <w:rsid w:val="00F13C7E"/>
    <w:rsid w:val="00F14860"/>
    <w:rsid w:val="00F154B2"/>
    <w:rsid w:val="00F221B4"/>
    <w:rsid w:val="00F228B4"/>
    <w:rsid w:val="00F23091"/>
    <w:rsid w:val="00F240BF"/>
    <w:rsid w:val="00F24C3D"/>
    <w:rsid w:val="00F255EA"/>
    <w:rsid w:val="00F2647E"/>
    <w:rsid w:val="00F30D09"/>
    <w:rsid w:val="00F30E3B"/>
    <w:rsid w:val="00F31503"/>
    <w:rsid w:val="00F3385C"/>
    <w:rsid w:val="00F33BCA"/>
    <w:rsid w:val="00F33EC6"/>
    <w:rsid w:val="00F34D31"/>
    <w:rsid w:val="00F3511F"/>
    <w:rsid w:val="00F35E3D"/>
    <w:rsid w:val="00F3677E"/>
    <w:rsid w:val="00F40488"/>
    <w:rsid w:val="00F404F4"/>
    <w:rsid w:val="00F4135E"/>
    <w:rsid w:val="00F418EB"/>
    <w:rsid w:val="00F420A2"/>
    <w:rsid w:val="00F4212A"/>
    <w:rsid w:val="00F42BA1"/>
    <w:rsid w:val="00F438CA"/>
    <w:rsid w:val="00F43A0E"/>
    <w:rsid w:val="00F44F7A"/>
    <w:rsid w:val="00F44FF6"/>
    <w:rsid w:val="00F470C0"/>
    <w:rsid w:val="00F47618"/>
    <w:rsid w:val="00F50E4A"/>
    <w:rsid w:val="00F51011"/>
    <w:rsid w:val="00F51074"/>
    <w:rsid w:val="00F52C33"/>
    <w:rsid w:val="00F550A2"/>
    <w:rsid w:val="00F56220"/>
    <w:rsid w:val="00F56670"/>
    <w:rsid w:val="00F56982"/>
    <w:rsid w:val="00F57524"/>
    <w:rsid w:val="00F57808"/>
    <w:rsid w:val="00F618AD"/>
    <w:rsid w:val="00F6274E"/>
    <w:rsid w:val="00F65CDE"/>
    <w:rsid w:val="00F66638"/>
    <w:rsid w:val="00F70B5C"/>
    <w:rsid w:val="00F71618"/>
    <w:rsid w:val="00F72290"/>
    <w:rsid w:val="00F733DF"/>
    <w:rsid w:val="00F75660"/>
    <w:rsid w:val="00F75835"/>
    <w:rsid w:val="00F75F40"/>
    <w:rsid w:val="00F8027C"/>
    <w:rsid w:val="00F805AE"/>
    <w:rsid w:val="00F80E4A"/>
    <w:rsid w:val="00F82A5E"/>
    <w:rsid w:val="00F83D21"/>
    <w:rsid w:val="00F863D6"/>
    <w:rsid w:val="00F873E2"/>
    <w:rsid w:val="00F87FB9"/>
    <w:rsid w:val="00F9086B"/>
    <w:rsid w:val="00F909B2"/>
    <w:rsid w:val="00F90B8C"/>
    <w:rsid w:val="00F90E00"/>
    <w:rsid w:val="00F92064"/>
    <w:rsid w:val="00F924E3"/>
    <w:rsid w:val="00F94AFD"/>
    <w:rsid w:val="00F94C07"/>
    <w:rsid w:val="00F94F6A"/>
    <w:rsid w:val="00F95238"/>
    <w:rsid w:val="00F957CF"/>
    <w:rsid w:val="00F966FD"/>
    <w:rsid w:val="00F96B28"/>
    <w:rsid w:val="00F96DFD"/>
    <w:rsid w:val="00FA1C58"/>
    <w:rsid w:val="00FA4639"/>
    <w:rsid w:val="00FA546B"/>
    <w:rsid w:val="00FA5525"/>
    <w:rsid w:val="00FA750B"/>
    <w:rsid w:val="00FB0790"/>
    <w:rsid w:val="00FB18DB"/>
    <w:rsid w:val="00FB1A5D"/>
    <w:rsid w:val="00FB1F76"/>
    <w:rsid w:val="00FB2CF8"/>
    <w:rsid w:val="00FB3EC1"/>
    <w:rsid w:val="00FB444A"/>
    <w:rsid w:val="00FB6EF1"/>
    <w:rsid w:val="00FB768B"/>
    <w:rsid w:val="00FC2A11"/>
    <w:rsid w:val="00FC4118"/>
    <w:rsid w:val="00FC5586"/>
    <w:rsid w:val="00FC77A4"/>
    <w:rsid w:val="00FD2325"/>
    <w:rsid w:val="00FD48B0"/>
    <w:rsid w:val="00FD561F"/>
    <w:rsid w:val="00FD6EEB"/>
    <w:rsid w:val="00FD6F76"/>
    <w:rsid w:val="00FD7957"/>
    <w:rsid w:val="00FE3873"/>
    <w:rsid w:val="00FE4786"/>
    <w:rsid w:val="00FE5AA6"/>
    <w:rsid w:val="00FE694D"/>
    <w:rsid w:val="00FF066F"/>
    <w:rsid w:val="00FF0C51"/>
    <w:rsid w:val="00FF1AA6"/>
    <w:rsid w:val="00FF21E1"/>
    <w:rsid w:val="00FF2C32"/>
    <w:rsid w:val="00FF366A"/>
    <w:rsid w:val="00FF66CC"/>
    <w:rsid w:val="00FF700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A57FD"/>
  <w15:docId w15:val="{9127DB23-7D45-5949-B4A0-993EAE151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3972"/>
    <w:rPr>
      <w:rFonts w:ascii="Tahoma" w:eastAsia="Times New Roman" w:hAnsi="Tahoma" w:cs="Tahoma"/>
      <w:szCs w:val="24"/>
    </w:rPr>
  </w:style>
  <w:style w:type="paragraph" w:styleId="1">
    <w:name w:val="heading 1"/>
    <w:basedOn w:val="a"/>
    <w:next w:val="a"/>
    <w:link w:val="10"/>
    <w:uiPriority w:val="9"/>
    <w:qFormat/>
    <w:rsid w:val="00702E4F"/>
    <w:pPr>
      <w:keepNext/>
      <w:outlineLvl w:val="0"/>
    </w:pPr>
    <w:rPr>
      <w:rFonts w:ascii="AngsanaUPC" w:eastAsia="Cordia New" w:hAnsi="AngsanaUPC" w:cs="AngsanaUPC"/>
      <w:b/>
      <w:bCs/>
      <w:sz w:val="28"/>
      <w:szCs w:val="28"/>
    </w:rPr>
  </w:style>
  <w:style w:type="paragraph" w:styleId="2">
    <w:name w:val="heading 2"/>
    <w:basedOn w:val="a"/>
    <w:next w:val="a"/>
    <w:link w:val="20"/>
    <w:qFormat/>
    <w:rsid w:val="00702E4F"/>
    <w:pPr>
      <w:keepNext/>
      <w:jc w:val="center"/>
      <w:outlineLvl w:val="1"/>
    </w:pPr>
    <w:rPr>
      <w:rFonts w:ascii="AngsanaUPC" w:eastAsia="Cordia New" w:hAnsi="AngsanaUPC" w:cs="AngsanaUPC"/>
      <w:b/>
      <w:bCs/>
      <w:sz w:val="28"/>
      <w:szCs w:val="28"/>
    </w:rPr>
  </w:style>
  <w:style w:type="paragraph" w:styleId="3">
    <w:name w:val="heading 3"/>
    <w:basedOn w:val="a"/>
    <w:next w:val="a"/>
    <w:link w:val="30"/>
    <w:uiPriority w:val="9"/>
    <w:qFormat/>
    <w:rsid w:val="00702E4F"/>
    <w:pPr>
      <w:keepNext/>
      <w:spacing w:before="240" w:after="60"/>
      <w:outlineLvl w:val="2"/>
    </w:pPr>
    <w:rPr>
      <w:rFonts w:ascii="Arial" w:eastAsia="SimSun" w:hAnsi="Arial" w:cs="AngsanaUPC"/>
      <w:b/>
      <w:bCs/>
      <w:sz w:val="26"/>
      <w:szCs w:val="26"/>
      <w:lang w:eastAsia="zh-CN"/>
    </w:rPr>
  </w:style>
  <w:style w:type="paragraph" w:styleId="4">
    <w:name w:val="heading 4"/>
    <w:basedOn w:val="a"/>
    <w:next w:val="a"/>
    <w:link w:val="40"/>
    <w:uiPriority w:val="9"/>
    <w:qFormat/>
    <w:rsid w:val="00702E4F"/>
    <w:pPr>
      <w:keepNext/>
      <w:spacing w:before="240" w:after="60"/>
      <w:outlineLvl w:val="3"/>
    </w:pPr>
    <w:rPr>
      <w:rFonts w:ascii="Times New Roman" w:eastAsia="SimSun" w:hAnsi="Times New Roman" w:cs="AngsanaUPC"/>
      <w:b/>
      <w:bCs/>
      <w:sz w:val="28"/>
      <w:szCs w:val="28"/>
      <w:lang w:eastAsia="zh-CN"/>
    </w:rPr>
  </w:style>
  <w:style w:type="paragraph" w:styleId="5">
    <w:name w:val="heading 5"/>
    <w:basedOn w:val="a"/>
    <w:next w:val="a"/>
    <w:link w:val="50"/>
    <w:uiPriority w:val="9"/>
    <w:qFormat/>
    <w:rsid w:val="00702E4F"/>
    <w:pPr>
      <w:keepNext/>
      <w:spacing w:before="120"/>
      <w:jc w:val="center"/>
      <w:outlineLvl w:val="4"/>
    </w:pPr>
    <w:rPr>
      <w:rFonts w:ascii="Browallia New" w:eastAsia="SimSun" w:hAnsi="Browallia New" w:cs="Browallia New"/>
      <w:b/>
      <w:bCs/>
      <w:sz w:val="32"/>
      <w:szCs w:val="32"/>
      <w:lang w:eastAsia="zh-CN"/>
    </w:rPr>
  </w:style>
  <w:style w:type="paragraph" w:styleId="6">
    <w:name w:val="heading 6"/>
    <w:basedOn w:val="a"/>
    <w:next w:val="a"/>
    <w:link w:val="60"/>
    <w:uiPriority w:val="9"/>
    <w:qFormat/>
    <w:rsid w:val="00702E4F"/>
    <w:pPr>
      <w:keepNext/>
      <w:jc w:val="center"/>
      <w:outlineLvl w:val="5"/>
    </w:pPr>
    <w:rPr>
      <w:rFonts w:ascii="Browallia New" w:eastAsia="SimSun" w:hAnsi="Browallia New" w:cs="Browallia New"/>
      <w:b/>
      <w:bCs/>
      <w:sz w:val="44"/>
      <w:szCs w:val="44"/>
      <w:lang w:eastAsia="zh-CN"/>
    </w:rPr>
  </w:style>
  <w:style w:type="paragraph" w:styleId="8">
    <w:name w:val="heading 8"/>
    <w:basedOn w:val="a"/>
    <w:next w:val="a"/>
    <w:link w:val="80"/>
    <w:uiPriority w:val="9"/>
    <w:semiHidden/>
    <w:unhideWhenUsed/>
    <w:qFormat/>
    <w:rsid w:val="00702E4F"/>
    <w:pPr>
      <w:keepNext/>
      <w:keepLines/>
      <w:spacing w:before="200" w:line="259" w:lineRule="auto"/>
      <w:outlineLvl w:val="7"/>
    </w:pPr>
    <w:rPr>
      <w:rFonts w:ascii="Cambria" w:hAnsi="Cambria" w:cs="Angsana New"/>
      <w:color w:val="404040"/>
      <w:sz w:val="20"/>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702E4F"/>
    <w:rPr>
      <w:rFonts w:ascii="AngsanaUPC" w:eastAsia="Cordia New" w:hAnsi="AngsanaUPC" w:cs="AngsanaUPC"/>
      <w:b/>
      <w:bCs/>
      <w:sz w:val="28"/>
      <w:szCs w:val="28"/>
    </w:rPr>
  </w:style>
  <w:style w:type="character" w:customStyle="1" w:styleId="20">
    <w:name w:val="หัวเรื่อง 2 อักขระ"/>
    <w:basedOn w:val="a0"/>
    <w:link w:val="2"/>
    <w:rsid w:val="00702E4F"/>
    <w:rPr>
      <w:rFonts w:ascii="AngsanaUPC" w:eastAsia="Cordia New" w:hAnsi="AngsanaUPC" w:cs="AngsanaUPC"/>
      <w:b/>
      <w:bCs/>
      <w:sz w:val="28"/>
      <w:szCs w:val="28"/>
    </w:rPr>
  </w:style>
  <w:style w:type="character" w:customStyle="1" w:styleId="30">
    <w:name w:val="หัวเรื่อง 3 อักขระ"/>
    <w:basedOn w:val="a0"/>
    <w:link w:val="3"/>
    <w:uiPriority w:val="9"/>
    <w:rsid w:val="00702E4F"/>
    <w:rPr>
      <w:rFonts w:ascii="Arial" w:eastAsia="SimSun" w:hAnsi="Arial" w:cs="AngsanaUPC"/>
      <w:b/>
      <w:bCs/>
      <w:sz w:val="26"/>
      <w:szCs w:val="26"/>
      <w:lang w:eastAsia="zh-CN"/>
    </w:rPr>
  </w:style>
  <w:style w:type="character" w:customStyle="1" w:styleId="40">
    <w:name w:val="หัวเรื่อง 4 อักขระ"/>
    <w:basedOn w:val="a0"/>
    <w:link w:val="4"/>
    <w:uiPriority w:val="9"/>
    <w:rsid w:val="00702E4F"/>
    <w:rPr>
      <w:rFonts w:ascii="Times New Roman" w:eastAsia="SimSun" w:hAnsi="Times New Roman" w:cs="AngsanaUPC"/>
      <w:b/>
      <w:bCs/>
      <w:sz w:val="28"/>
      <w:szCs w:val="28"/>
      <w:lang w:eastAsia="zh-CN"/>
    </w:rPr>
  </w:style>
  <w:style w:type="character" w:customStyle="1" w:styleId="50">
    <w:name w:val="หัวเรื่อง 5 อักขระ"/>
    <w:basedOn w:val="a0"/>
    <w:link w:val="5"/>
    <w:uiPriority w:val="9"/>
    <w:rsid w:val="00702E4F"/>
    <w:rPr>
      <w:rFonts w:ascii="Browallia New" w:eastAsia="SimSun" w:hAnsi="Browallia New" w:cs="Browallia New"/>
      <w:b/>
      <w:bCs/>
      <w:sz w:val="32"/>
      <w:szCs w:val="32"/>
      <w:lang w:eastAsia="zh-CN"/>
    </w:rPr>
  </w:style>
  <w:style w:type="character" w:customStyle="1" w:styleId="60">
    <w:name w:val="หัวเรื่อง 6 อักขระ"/>
    <w:basedOn w:val="a0"/>
    <w:link w:val="6"/>
    <w:uiPriority w:val="9"/>
    <w:rsid w:val="00702E4F"/>
    <w:rPr>
      <w:rFonts w:ascii="Browallia New" w:eastAsia="SimSun" w:hAnsi="Browallia New" w:cs="Browallia New"/>
      <w:b/>
      <w:bCs/>
      <w:sz w:val="44"/>
      <w:szCs w:val="44"/>
      <w:lang w:eastAsia="zh-CN"/>
    </w:rPr>
  </w:style>
  <w:style w:type="character" w:customStyle="1" w:styleId="80">
    <w:name w:val="หัวเรื่อง 8 อักขระ"/>
    <w:basedOn w:val="a0"/>
    <w:link w:val="8"/>
    <w:uiPriority w:val="9"/>
    <w:semiHidden/>
    <w:rsid w:val="00702E4F"/>
    <w:rPr>
      <w:rFonts w:ascii="Cambria" w:eastAsia="Times New Roman" w:hAnsi="Cambria" w:cs="Angsana New"/>
      <w:color w:val="404040"/>
      <w:sz w:val="20"/>
      <w:szCs w:val="25"/>
    </w:rPr>
  </w:style>
  <w:style w:type="table" w:styleId="a3">
    <w:name w:val="Table Grid"/>
    <w:basedOn w:val="a1"/>
    <w:uiPriority w:val="39"/>
    <w:rsid w:val="00702E4F"/>
    <w:rPr>
      <w:rFonts w:ascii="TH SarabunIT๙" w:eastAsia="Angsana New" w:hAnsi="TH SarabunIT๙" w:cs="TH SarabunIT๙"/>
      <w:sz w:val="32"/>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02E4F"/>
    <w:pPr>
      <w:ind w:left="720"/>
      <w:contextualSpacing/>
    </w:pPr>
    <w:rPr>
      <w:rFonts w:eastAsiaTheme="minorEastAsia" w:cs="Angsana New"/>
      <w:szCs w:val="30"/>
    </w:rPr>
  </w:style>
  <w:style w:type="paragraph" w:styleId="a6">
    <w:name w:val="header"/>
    <w:basedOn w:val="a"/>
    <w:link w:val="a7"/>
    <w:uiPriority w:val="99"/>
    <w:unhideWhenUsed/>
    <w:rsid w:val="00702E4F"/>
    <w:pPr>
      <w:tabs>
        <w:tab w:val="center" w:pos="4513"/>
        <w:tab w:val="right" w:pos="9026"/>
      </w:tabs>
    </w:pPr>
    <w:rPr>
      <w:rFonts w:ascii="TH SarabunIT๙" w:eastAsia="Angsana New" w:hAnsi="TH SarabunIT๙" w:cs="Angsana New"/>
      <w:sz w:val="32"/>
      <w:szCs w:val="40"/>
    </w:rPr>
  </w:style>
  <w:style w:type="character" w:customStyle="1" w:styleId="a7">
    <w:name w:val="หัวกระดาษ อักขระ"/>
    <w:basedOn w:val="a0"/>
    <w:link w:val="a6"/>
    <w:uiPriority w:val="99"/>
    <w:rsid w:val="00702E4F"/>
    <w:rPr>
      <w:rFonts w:ascii="TH SarabunIT๙" w:eastAsia="Angsana New" w:hAnsi="TH SarabunIT๙" w:cs="Angsana New"/>
      <w:sz w:val="32"/>
      <w:szCs w:val="40"/>
    </w:rPr>
  </w:style>
  <w:style w:type="paragraph" w:styleId="a8">
    <w:name w:val="footer"/>
    <w:basedOn w:val="a"/>
    <w:link w:val="a9"/>
    <w:uiPriority w:val="99"/>
    <w:unhideWhenUsed/>
    <w:rsid w:val="00702E4F"/>
    <w:pPr>
      <w:tabs>
        <w:tab w:val="center" w:pos="4513"/>
        <w:tab w:val="right" w:pos="9026"/>
      </w:tabs>
    </w:pPr>
    <w:rPr>
      <w:rFonts w:ascii="TH SarabunIT๙" w:eastAsia="Angsana New" w:hAnsi="TH SarabunIT๙" w:cs="Angsana New"/>
      <w:sz w:val="32"/>
      <w:szCs w:val="40"/>
    </w:rPr>
  </w:style>
  <w:style w:type="character" w:customStyle="1" w:styleId="a9">
    <w:name w:val="ท้ายกระดาษ อักขระ"/>
    <w:basedOn w:val="a0"/>
    <w:link w:val="a8"/>
    <w:uiPriority w:val="99"/>
    <w:rsid w:val="00702E4F"/>
    <w:rPr>
      <w:rFonts w:ascii="TH SarabunIT๙" w:eastAsia="Angsana New" w:hAnsi="TH SarabunIT๙" w:cs="Angsana New"/>
      <w:sz w:val="32"/>
      <w:szCs w:val="40"/>
    </w:rPr>
  </w:style>
  <w:style w:type="paragraph" w:styleId="aa">
    <w:name w:val="endnote text"/>
    <w:basedOn w:val="a"/>
    <w:link w:val="ab"/>
    <w:uiPriority w:val="99"/>
    <w:semiHidden/>
    <w:unhideWhenUsed/>
    <w:rsid w:val="00702E4F"/>
    <w:rPr>
      <w:rFonts w:ascii="TH SarabunIT๙" w:eastAsia="Angsana New" w:hAnsi="TH SarabunIT๙" w:cs="Angsana New"/>
      <w:sz w:val="20"/>
      <w:szCs w:val="25"/>
    </w:rPr>
  </w:style>
  <w:style w:type="character" w:customStyle="1" w:styleId="ab">
    <w:name w:val="ข้อความอ้างอิงท้ายเรื่อง อักขระ"/>
    <w:basedOn w:val="a0"/>
    <w:link w:val="aa"/>
    <w:uiPriority w:val="99"/>
    <w:semiHidden/>
    <w:rsid w:val="00702E4F"/>
    <w:rPr>
      <w:rFonts w:ascii="TH SarabunIT๙" w:eastAsia="Angsana New" w:hAnsi="TH SarabunIT๙" w:cs="Angsana New"/>
      <w:sz w:val="20"/>
      <w:szCs w:val="25"/>
    </w:rPr>
  </w:style>
  <w:style w:type="character" w:styleId="ac">
    <w:name w:val="endnote reference"/>
    <w:basedOn w:val="a0"/>
    <w:uiPriority w:val="99"/>
    <w:semiHidden/>
    <w:unhideWhenUsed/>
    <w:rsid w:val="00702E4F"/>
    <w:rPr>
      <w:vertAlign w:val="superscript"/>
    </w:rPr>
  </w:style>
  <w:style w:type="paragraph" w:styleId="ad">
    <w:name w:val="footnote text"/>
    <w:basedOn w:val="a"/>
    <w:link w:val="ae"/>
    <w:uiPriority w:val="99"/>
    <w:unhideWhenUsed/>
    <w:rsid w:val="00702E4F"/>
    <w:rPr>
      <w:rFonts w:ascii="TH SarabunIT๙" w:eastAsia="Angsana New" w:hAnsi="TH SarabunIT๙" w:cs="Angsana New"/>
      <w:sz w:val="20"/>
      <w:szCs w:val="25"/>
    </w:rPr>
  </w:style>
  <w:style w:type="character" w:customStyle="1" w:styleId="ae">
    <w:name w:val="ข้อความเชิงอรรถ อักขระ"/>
    <w:basedOn w:val="a0"/>
    <w:link w:val="ad"/>
    <w:uiPriority w:val="99"/>
    <w:rsid w:val="00702E4F"/>
    <w:rPr>
      <w:rFonts w:ascii="TH SarabunIT๙" w:eastAsia="Angsana New" w:hAnsi="TH SarabunIT๙" w:cs="Angsana New"/>
      <w:sz w:val="20"/>
      <w:szCs w:val="25"/>
    </w:rPr>
  </w:style>
  <w:style w:type="character" w:styleId="af">
    <w:name w:val="footnote reference"/>
    <w:basedOn w:val="a0"/>
    <w:uiPriority w:val="99"/>
    <w:semiHidden/>
    <w:unhideWhenUsed/>
    <w:rsid w:val="00702E4F"/>
    <w:rPr>
      <w:vertAlign w:val="superscript"/>
    </w:rPr>
  </w:style>
  <w:style w:type="paragraph" w:styleId="af0">
    <w:name w:val="Balloon Text"/>
    <w:basedOn w:val="a"/>
    <w:link w:val="af1"/>
    <w:uiPriority w:val="99"/>
    <w:unhideWhenUsed/>
    <w:rsid w:val="00702E4F"/>
    <w:rPr>
      <w:rFonts w:ascii="Leelawadee" w:eastAsia="Angsana New" w:hAnsi="Leelawadee" w:cs="Angsana New"/>
      <w:sz w:val="18"/>
      <w:szCs w:val="22"/>
    </w:rPr>
  </w:style>
  <w:style w:type="character" w:customStyle="1" w:styleId="af1">
    <w:name w:val="ข้อความบอลลูน อักขระ"/>
    <w:basedOn w:val="a0"/>
    <w:link w:val="af0"/>
    <w:uiPriority w:val="99"/>
    <w:rsid w:val="00702E4F"/>
    <w:rPr>
      <w:rFonts w:ascii="Leelawadee" w:eastAsia="Angsana New" w:hAnsi="Leelawadee" w:cs="Angsana New"/>
      <w:sz w:val="18"/>
      <w:szCs w:val="22"/>
    </w:rPr>
  </w:style>
  <w:style w:type="character" w:styleId="af2">
    <w:name w:val="page number"/>
    <w:basedOn w:val="a0"/>
    <w:rsid w:val="00702E4F"/>
  </w:style>
  <w:style w:type="paragraph" w:styleId="af3">
    <w:name w:val="Title"/>
    <w:basedOn w:val="a"/>
    <w:link w:val="af4"/>
    <w:qFormat/>
    <w:rsid w:val="00702E4F"/>
    <w:pPr>
      <w:jc w:val="center"/>
    </w:pPr>
    <w:rPr>
      <w:rFonts w:ascii="CordiaUPC" w:eastAsia="Cordia New" w:hAnsi="CordiaUPC" w:cs="CordiaUPC"/>
      <w:b/>
      <w:bCs/>
      <w:sz w:val="52"/>
      <w:szCs w:val="52"/>
    </w:rPr>
  </w:style>
  <w:style w:type="character" w:customStyle="1" w:styleId="af4">
    <w:name w:val="ชื่อเรื่อง อักขระ"/>
    <w:basedOn w:val="a0"/>
    <w:link w:val="af3"/>
    <w:rsid w:val="00702E4F"/>
    <w:rPr>
      <w:rFonts w:ascii="CordiaUPC" w:eastAsia="Cordia New" w:hAnsi="CordiaUPC" w:cs="CordiaUPC"/>
      <w:b/>
      <w:bCs/>
      <w:sz w:val="52"/>
      <w:szCs w:val="52"/>
    </w:rPr>
  </w:style>
  <w:style w:type="character" w:styleId="af5">
    <w:name w:val="Hyperlink"/>
    <w:uiPriority w:val="99"/>
    <w:rsid w:val="00702E4F"/>
    <w:rPr>
      <w:color w:val="0000FF"/>
      <w:u w:val="single"/>
      <w:lang w:bidi="th-TH"/>
    </w:rPr>
  </w:style>
  <w:style w:type="character" w:customStyle="1" w:styleId="redcolor1">
    <w:name w:val="redcolor1"/>
    <w:rsid w:val="00702E4F"/>
    <w:rPr>
      <w:color w:val="FF0000"/>
    </w:rPr>
  </w:style>
  <w:style w:type="character" w:customStyle="1" w:styleId="bluecolor1">
    <w:name w:val="bluecolor1"/>
    <w:rsid w:val="00702E4F"/>
    <w:rPr>
      <w:color w:val="00CCCC"/>
    </w:rPr>
  </w:style>
  <w:style w:type="character" w:customStyle="1" w:styleId="greencolor1">
    <w:name w:val="greencolor1"/>
    <w:rsid w:val="00702E4F"/>
    <w:rPr>
      <w:color w:val="85D100"/>
    </w:rPr>
  </w:style>
  <w:style w:type="paragraph" w:styleId="af6">
    <w:name w:val="Normal (Web)"/>
    <w:basedOn w:val="a"/>
    <w:uiPriority w:val="99"/>
    <w:rsid w:val="00702E4F"/>
    <w:pPr>
      <w:spacing w:before="100" w:beforeAutospacing="1" w:after="100" w:afterAutospacing="1"/>
    </w:pPr>
  </w:style>
  <w:style w:type="character" w:customStyle="1" w:styleId="af7">
    <w:name w:val="ผังเอกสาร อักขระ"/>
    <w:basedOn w:val="a0"/>
    <w:link w:val="af8"/>
    <w:semiHidden/>
    <w:rsid w:val="00702E4F"/>
    <w:rPr>
      <w:rFonts w:ascii="Tahoma" w:eastAsia="SimSun" w:hAnsi="Tahoma" w:cs="Angsana New"/>
      <w:shd w:val="clear" w:color="auto" w:fill="000080"/>
      <w:lang w:eastAsia="zh-CN"/>
    </w:rPr>
  </w:style>
  <w:style w:type="paragraph" w:styleId="af8">
    <w:name w:val="Document Map"/>
    <w:basedOn w:val="a"/>
    <w:link w:val="af7"/>
    <w:semiHidden/>
    <w:rsid w:val="00702E4F"/>
    <w:pPr>
      <w:shd w:val="clear" w:color="auto" w:fill="000080"/>
    </w:pPr>
    <w:rPr>
      <w:rFonts w:eastAsia="SimSun" w:cs="Angsana New"/>
      <w:szCs w:val="30"/>
      <w:lang w:eastAsia="zh-CN"/>
    </w:rPr>
  </w:style>
  <w:style w:type="character" w:customStyle="1" w:styleId="11">
    <w:name w:val="ผังเอกสาร อักขระ1"/>
    <w:basedOn w:val="a0"/>
    <w:uiPriority w:val="99"/>
    <w:semiHidden/>
    <w:rsid w:val="00702E4F"/>
    <w:rPr>
      <w:rFonts w:ascii="Times" w:eastAsia="Angsana New" w:hAnsi="Times" w:cs="Angsana New"/>
      <w:sz w:val="26"/>
      <w:szCs w:val="33"/>
    </w:rPr>
  </w:style>
  <w:style w:type="character" w:styleId="af9">
    <w:name w:val="FollowedHyperlink"/>
    <w:uiPriority w:val="99"/>
    <w:rsid w:val="00702E4F"/>
    <w:rPr>
      <w:color w:val="800080"/>
      <w:u w:val="single"/>
    </w:rPr>
  </w:style>
  <w:style w:type="paragraph" w:customStyle="1" w:styleId="Default">
    <w:name w:val="Default"/>
    <w:rsid w:val="00702E4F"/>
    <w:pPr>
      <w:autoSpaceDE w:val="0"/>
      <w:autoSpaceDN w:val="0"/>
      <w:adjustRightInd w:val="0"/>
    </w:pPr>
    <w:rPr>
      <w:rFonts w:ascii="TH Sarabun New" w:eastAsia="SimSun" w:hAnsi="TH Sarabun New" w:cs="TH Sarabun New"/>
      <w:color w:val="000000"/>
      <w:szCs w:val="24"/>
    </w:rPr>
  </w:style>
  <w:style w:type="table" w:customStyle="1" w:styleId="12">
    <w:name w:val="เส้นตาราง1"/>
    <w:basedOn w:val="a1"/>
    <w:next w:val="a3"/>
    <w:uiPriority w:val="59"/>
    <w:rsid w:val="00702E4F"/>
    <w:rPr>
      <w:rFonts w:ascii="Calibri" w:hAnsi="Calibri" w:cs="Cordia New"/>
      <w:sz w:val="22"/>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No Spacing"/>
    <w:uiPriority w:val="1"/>
    <w:qFormat/>
    <w:rsid w:val="00702E4F"/>
    <w:pPr>
      <w:jc w:val="thaiDistribute"/>
    </w:pPr>
    <w:rPr>
      <w:rFonts w:ascii="TH SarabunPSK" w:hAnsi="TH SarabunPSK" w:cs="Angsana New"/>
      <w:sz w:val="32"/>
      <w:szCs w:val="40"/>
    </w:rPr>
  </w:style>
  <w:style w:type="paragraph" w:customStyle="1" w:styleId="msonormal0">
    <w:name w:val="msonormal"/>
    <w:basedOn w:val="a"/>
    <w:rsid w:val="00702E4F"/>
    <w:pPr>
      <w:spacing w:before="100" w:beforeAutospacing="1" w:after="100" w:afterAutospacing="1"/>
    </w:pPr>
    <w:rPr>
      <w:rFonts w:ascii="Angsana New" w:hAnsi="Angsana New" w:cs="Angsana New"/>
      <w:sz w:val="28"/>
      <w:szCs w:val="28"/>
    </w:rPr>
  </w:style>
  <w:style w:type="paragraph" w:customStyle="1" w:styleId="xl65">
    <w:name w:val="xl65"/>
    <w:basedOn w:val="a"/>
    <w:rsid w:val="00702E4F"/>
    <w:pPr>
      <w:spacing w:before="100" w:beforeAutospacing="1" w:after="100" w:afterAutospacing="1"/>
      <w:textAlignment w:val="top"/>
    </w:pPr>
    <w:rPr>
      <w:rFonts w:ascii="TH SarabunPSK" w:hAnsi="TH SarabunPSK" w:cs="TH SarabunPSK"/>
      <w:sz w:val="28"/>
      <w:szCs w:val="28"/>
    </w:rPr>
  </w:style>
  <w:style w:type="paragraph" w:customStyle="1" w:styleId="xl66">
    <w:name w:val="xl66"/>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H SarabunPSK" w:hAnsi="TH SarabunPSK" w:cs="TH SarabunPSK"/>
      <w:b/>
      <w:bCs/>
      <w:sz w:val="28"/>
      <w:szCs w:val="28"/>
    </w:rPr>
  </w:style>
  <w:style w:type="paragraph" w:customStyle="1" w:styleId="xl67">
    <w:name w:val="xl67"/>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H SarabunPSK" w:hAnsi="TH SarabunPSK" w:cs="TH SarabunPSK"/>
      <w:sz w:val="28"/>
      <w:szCs w:val="28"/>
    </w:rPr>
  </w:style>
  <w:style w:type="paragraph" w:customStyle="1" w:styleId="xl68">
    <w:name w:val="xl68"/>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H SarabunPSK" w:hAnsi="TH SarabunPSK" w:cs="TH SarabunPSK"/>
      <w:color w:val="272727"/>
      <w:sz w:val="28"/>
      <w:szCs w:val="28"/>
    </w:rPr>
  </w:style>
  <w:style w:type="paragraph" w:customStyle="1" w:styleId="xl69">
    <w:name w:val="xl69"/>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hAnsi="TH SarabunPSK" w:cs="TH SarabunPSK"/>
      <w:color w:val="272727"/>
      <w:sz w:val="28"/>
      <w:szCs w:val="28"/>
    </w:rPr>
  </w:style>
  <w:style w:type="paragraph" w:customStyle="1" w:styleId="xl70">
    <w:name w:val="xl70"/>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hAnsi="TH SarabunPSK" w:cs="TH SarabunPSK"/>
      <w:color w:val="272727"/>
      <w:sz w:val="28"/>
      <w:szCs w:val="28"/>
    </w:rPr>
  </w:style>
  <w:style w:type="paragraph" w:customStyle="1" w:styleId="xl71">
    <w:name w:val="xl71"/>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hAnsi="TH SarabunPSK" w:cs="TH SarabunPSK"/>
      <w:color w:val="272727"/>
      <w:sz w:val="28"/>
      <w:szCs w:val="28"/>
    </w:rPr>
  </w:style>
  <w:style w:type="paragraph" w:customStyle="1" w:styleId="xl72">
    <w:name w:val="xl72"/>
    <w:basedOn w:val="a"/>
    <w:rsid w:val="00702E4F"/>
    <w:pPr>
      <w:spacing w:before="100" w:beforeAutospacing="1" w:after="100" w:afterAutospacing="1"/>
      <w:textAlignment w:val="top"/>
    </w:pPr>
    <w:rPr>
      <w:rFonts w:ascii="TH SarabunPSK" w:hAnsi="TH SarabunPSK" w:cs="TH SarabunPSK"/>
      <w:sz w:val="28"/>
      <w:szCs w:val="28"/>
    </w:rPr>
  </w:style>
  <w:style w:type="paragraph" w:customStyle="1" w:styleId="xl73">
    <w:name w:val="xl73"/>
    <w:basedOn w:val="a"/>
    <w:rsid w:val="00702E4F"/>
    <w:pPr>
      <w:spacing w:before="100" w:beforeAutospacing="1" w:after="100" w:afterAutospacing="1"/>
      <w:jc w:val="right"/>
      <w:textAlignment w:val="top"/>
    </w:pPr>
    <w:rPr>
      <w:rFonts w:ascii="TH SarabunPSK" w:hAnsi="TH SarabunPSK" w:cs="TH SarabunPSK"/>
      <w:sz w:val="28"/>
      <w:szCs w:val="28"/>
    </w:rPr>
  </w:style>
  <w:style w:type="paragraph" w:customStyle="1" w:styleId="xl74">
    <w:name w:val="xl74"/>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H SarabunPSK" w:hAnsi="TH SarabunPSK" w:cs="TH SarabunPSK"/>
      <w:sz w:val="28"/>
      <w:szCs w:val="28"/>
    </w:rPr>
  </w:style>
  <w:style w:type="paragraph" w:customStyle="1" w:styleId="xl75">
    <w:name w:val="xl75"/>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76">
    <w:name w:val="xl76"/>
    <w:basedOn w:val="a"/>
    <w:rsid w:val="00702E4F"/>
    <w:pPr>
      <w:pBdr>
        <w:top w:val="single" w:sz="4" w:space="0" w:color="auto"/>
        <w:left w:val="single" w:sz="4" w:space="0" w:color="auto"/>
        <w:bottom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77">
    <w:name w:val="xl77"/>
    <w:basedOn w:val="a"/>
    <w:rsid w:val="00702E4F"/>
    <w:pPr>
      <w:pBdr>
        <w:top w:val="single" w:sz="4" w:space="0" w:color="auto"/>
        <w:bottom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78">
    <w:name w:val="xl78"/>
    <w:basedOn w:val="a"/>
    <w:rsid w:val="00702E4F"/>
    <w:pPr>
      <w:pBdr>
        <w:top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character" w:customStyle="1" w:styleId="13">
    <w:name w:val="การอ้างถึงที่ไม่ได้แก้ไข1"/>
    <w:basedOn w:val="a0"/>
    <w:uiPriority w:val="99"/>
    <w:semiHidden/>
    <w:unhideWhenUsed/>
    <w:rsid w:val="00702E4F"/>
    <w:rPr>
      <w:color w:val="605E5C"/>
      <w:shd w:val="clear" w:color="auto" w:fill="E1DFDD"/>
    </w:rPr>
  </w:style>
  <w:style w:type="table" w:customStyle="1" w:styleId="21">
    <w:name w:val="เส้นตาราง2"/>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หัวเรื่อง 21"/>
    <w:basedOn w:val="a"/>
    <w:next w:val="a"/>
    <w:uiPriority w:val="9"/>
    <w:unhideWhenUsed/>
    <w:qFormat/>
    <w:rsid w:val="00702E4F"/>
    <w:pPr>
      <w:keepNext/>
      <w:keepLines/>
      <w:spacing w:before="40" w:line="259" w:lineRule="auto"/>
      <w:ind w:left="1440" w:hanging="720"/>
      <w:jc w:val="thaiDistribute"/>
      <w:outlineLvl w:val="1"/>
    </w:pPr>
    <w:rPr>
      <w:rFonts w:ascii="TH SarabunPSK" w:hAnsi="TH SarabunPSK" w:cs="TH SarabunPSK"/>
      <w:sz w:val="32"/>
      <w:szCs w:val="32"/>
    </w:rPr>
  </w:style>
  <w:style w:type="paragraph" w:customStyle="1" w:styleId="31">
    <w:name w:val="หัวเรื่อง 31"/>
    <w:basedOn w:val="a"/>
    <w:next w:val="a"/>
    <w:uiPriority w:val="9"/>
    <w:unhideWhenUsed/>
    <w:qFormat/>
    <w:rsid w:val="00702E4F"/>
    <w:pPr>
      <w:keepNext/>
      <w:keepLines/>
      <w:spacing w:before="40" w:line="259" w:lineRule="auto"/>
      <w:ind w:firstLine="630"/>
      <w:jc w:val="thaiDistribute"/>
      <w:outlineLvl w:val="2"/>
    </w:pPr>
    <w:rPr>
      <w:rFonts w:ascii="TH SarabunPSK" w:hAnsi="TH SarabunPSK" w:cs="TH SarabunPSK"/>
      <w:sz w:val="32"/>
      <w:szCs w:val="32"/>
    </w:rPr>
  </w:style>
  <w:style w:type="paragraph" w:customStyle="1" w:styleId="41">
    <w:name w:val="หัวเรื่อง 41"/>
    <w:basedOn w:val="a"/>
    <w:next w:val="a"/>
    <w:uiPriority w:val="9"/>
    <w:unhideWhenUsed/>
    <w:qFormat/>
    <w:rsid w:val="00702E4F"/>
    <w:pPr>
      <w:keepNext/>
      <w:keepLines/>
      <w:spacing w:before="40" w:line="259" w:lineRule="auto"/>
      <w:ind w:left="3240" w:hanging="1080"/>
      <w:jc w:val="thaiDistribute"/>
      <w:outlineLvl w:val="3"/>
    </w:pPr>
    <w:rPr>
      <w:rFonts w:ascii="Calibri Light" w:hAnsi="Calibri Light" w:cs="Angsana New"/>
      <w:i/>
      <w:iCs/>
      <w:color w:val="2E74B5"/>
      <w:sz w:val="32"/>
      <w:szCs w:val="32"/>
    </w:rPr>
  </w:style>
  <w:style w:type="paragraph" w:customStyle="1" w:styleId="51">
    <w:name w:val="หัวเรื่อง 51"/>
    <w:basedOn w:val="a"/>
    <w:next w:val="a"/>
    <w:uiPriority w:val="9"/>
    <w:unhideWhenUsed/>
    <w:qFormat/>
    <w:rsid w:val="00702E4F"/>
    <w:pPr>
      <w:keepNext/>
      <w:keepLines/>
      <w:spacing w:before="40" w:line="259" w:lineRule="auto"/>
      <w:ind w:left="4320" w:hanging="1440"/>
      <w:jc w:val="thaiDistribute"/>
      <w:outlineLvl w:val="4"/>
    </w:pPr>
    <w:rPr>
      <w:rFonts w:ascii="Calibri Light" w:hAnsi="Calibri Light" w:cs="Angsana New"/>
      <w:color w:val="2E74B5"/>
      <w:sz w:val="32"/>
      <w:szCs w:val="32"/>
    </w:rPr>
  </w:style>
  <w:style w:type="paragraph" w:customStyle="1" w:styleId="61">
    <w:name w:val="หัวเรื่อง 61"/>
    <w:basedOn w:val="a"/>
    <w:next w:val="a"/>
    <w:uiPriority w:val="9"/>
    <w:semiHidden/>
    <w:unhideWhenUsed/>
    <w:qFormat/>
    <w:rsid w:val="00702E4F"/>
    <w:pPr>
      <w:keepNext/>
      <w:keepLines/>
      <w:spacing w:before="40" w:line="259" w:lineRule="auto"/>
      <w:ind w:left="5400" w:hanging="1800"/>
      <w:jc w:val="thaiDistribute"/>
      <w:outlineLvl w:val="5"/>
    </w:pPr>
    <w:rPr>
      <w:rFonts w:ascii="Calibri Light" w:hAnsi="Calibri Light" w:cs="Angsana New"/>
      <w:color w:val="1F4D78"/>
      <w:sz w:val="32"/>
      <w:szCs w:val="32"/>
    </w:rPr>
  </w:style>
  <w:style w:type="paragraph" w:customStyle="1" w:styleId="71">
    <w:name w:val="หัวเรื่อง 71"/>
    <w:basedOn w:val="a"/>
    <w:next w:val="a"/>
    <w:uiPriority w:val="9"/>
    <w:semiHidden/>
    <w:unhideWhenUsed/>
    <w:qFormat/>
    <w:rsid w:val="00702E4F"/>
    <w:pPr>
      <w:keepNext/>
      <w:keepLines/>
      <w:spacing w:before="40" w:line="259" w:lineRule="auto"/>
      <w:ind w:left="6120" w:hanging="1800"/>
      <w:jc w:val="thaiDistribute"/>
      <w:outlineLvl w:val="6"/>
    </w:pPr>
    <w:rPr>
      <w:rFonts w:ascii="Calibri Light" w:hAnsi="Calibri Light" w:cs="Angsana New"/>
      <w:i/>
      <w:iCs/>
      <w:color w:val="1F4D78"/>
      <w:sz w:val="32"/>
      <w:szCs w:val="32"/>
    </w:rPr>
  </w:style>
  <w:style w:type="paragraph" w:customStyle="1" w:styleId="81">
    <w:name w:val="หัวเรื่อง 81"/>
    <w:basedOn w:val="a"/>
    <w:next w:val="a"/>
    <w:uiPriority w:val="9"/>
    <w:semiHidden/>
    <w:unhideWhenUsed/>
    <w:qFormat/>
    <w:rsid w:val="00702E4F"/>
    <w:pPr>
      <w:keepNext/>
      <w:keepLines/>
      <w:spacing w:before="40" w:line="259" w:lineRule="auto"/>
      <w:ind w:left="7200" w:hanging="2160"/>
      <w:jc w:val="thaiDistribute"/>
      <w:outlineLvl w:val="7"/>
    </w:pPr>
    <w:rPr>
      <w:rFonts w:ascii="Calibri Light" w:hAnsi="Calibri Light" w:cs="Angsana New"/>
      <w:color w:val="272727"/>
      <w:sz w:val="21"/>
      <w:szCs w:val="21"/>
    </w:rPr>
  </w:style>
  <w:style w:type="paragraph" w:customStyle="1" w:styleId="91">
    <w:name w:val="หัวเรื่อง 91"/>
    <w:basedOn w:val="a"/>
    <w:next w:val="a"/>
    <w:uiPriority w:val="9"/>
    <w:semiHidden/>
    <w:unhideWhenUsed/>
    <w:qFormat/>
    <w:rsid w:val="00702E4F"/>
    <w:pPr>
      <w:keepNext/>
      <w:keepLines/>
      <w:spacing w:before="40" w:line="259" w:lineRule="auto"/>
      <w:ind w:left="8280" w:hanging="2520"/>
      <w:jc w:val="thaiDistribute"/>
      <w:outlineLvl w:val="8"/>
    </w:pPr>
    <w:rPr>
      <w:rFonts w:ascii="Calibri Light" w:hAnsi="Calibri Light" w:cs="Angsana New"/>
      <w:i/>
      <w:iCs/>
      <w:color w:val="272727"/>
      <w:sz w:val="21"/>
      <w:szCs w:val="21"/>
    </w:rPr>
  </w:style>
  <w:style w:type="table" w:customStyle="1" w:styleId="3-11">
    <w:name w:val="เส้นตารางขนาดปานกลาง 3 - เน้น 11"/>
    <w:basedOn w:val="a1"/>
    <w:next w:val="3-1"/>
    <w:uiPriority w:val="69"/>
    <w:rsid w:val="00702E4F"/>
    <w:rPr>
      <w:sz w:val="22"/>
      <w:szCs w:val="22"/>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styleId="3-1">
    <w:name w:val="Medium Grid 3 Accent 1"/>
    <w:basedOn w:val="a1"/>
    <w:uiPriority w:val="69"/>
    <w:unhideWhenUsed/>
    <w:rsid w:val="00702E4F"/>
    <w:rPr>
      <w:sz w:val="22"/>
      <w:szCs w:val="28"/>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customStyle="1" w:styleId="GridTable5Dark-Accent12">
    <w:name w:val="Grid Table 5 Dark - Accent 12"/>
    <w:basedOn w:val="a1"/>
    <w:uiPriority w:val="50"/>
    <w:rsid w:val="00702E4F"/>
    <w:rPr>
      <w:sz w:val="22"/>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110">
    <w:name w:val="ตารางที่มีเส้น 1 แบบบาง1"/>
    <w:basedOn w:val="a1"/>
    <w:next w:val="120"/>
    <w:uiPriority w:val="46"/>
    <w:rsid w:val="00702E4F"/>
    <w:rPr>
      <w:rFonts w:eastAsia="Calibri"/>
      <w:sz w:val="22"/>
      <w:szCs w:val="28"/>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20">
    <w:name w:val="ตารางที่มีเส้น 1 แบบบาง2"/>
    <w:basedOn w:val="a1"/>
    <w:uiPriority w:val="46"/>
    <w:rsid w:val="00702E4F"/>
    <w:rPr>
      <w:sz w:val="22"/>
      <w:szCs w:val="28"/>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b">
    <w:name w:val="TOC Heading"/>
    <w:basedOn w:val="1"/>
    <w:next w:val="a"/>
    <w:uiPriority w:val="39"/>
    <w:unhideWhenUsed/>
    <w:qFormat/>
    <w:rsid w:val="00702E4F"/>
    <w:pPr>
      <w:keepLines/>
      <w:spacing w:before="240" w:line="259" w:lineRule="auto"/>
      <w:outlineLvl w:val="9"/>
    </w:pPr>
    <w:rPr>
      <w:rFonts w:asciiTheme="majorHAnsi" w:eastAsiaTheme="majorEastAsia" w:hAnsiTheme="majorHAnsi" w:cstheme="majorBidi"/>
      <w:b w:val="0"/>
      <w:bCs w:val="0"/>
      <w:color w:val="2F5496" w:themeColor="accent1" w:themeShade="BF"/>
      <w:sz w:val="40"/>
      <w:szCs w:val="40"/>
      <w:cs/>
    </w:rPr>
  </w:style>
  <w:style w:type="paragraph" w:styleId="32">
    <w:name w:val="toc 3"/>
    <w:basedOn w:val="a"/>
    <w:next w:val="a"/>
    <w:autoRedefine/>
    <w:uiPriority w:val="39"/>
    <w:unhideWhenUsed/>
    <w:rsid w:val="00702E4F"/>
    <w:pPr>
      <w:spacing w:after="100" w:line="259" w:lineRule="auto"/>
      <w:ind w:left="440"/>
    </w:pPr>
    <w:rPr>
      <w:rFonts w:asciiTheme="minorHAnsi" w:eastAsiaTheme="minorHAnsi" w:hAnsiTheme="minorHAnsi" w:cstheme="minorBidi"/>
      <w:sz w:val="22"/>
      <w:szCs w:val="28"/>
    </w:rPr>
  </w:style>
  <w:style w:type="table" w:customStyle="1" w:styleId="33">
    <w:name w:val="เส้นตาราง3"/>
    <w:basedOn w:val="a1"/>
    <w:rsid w:val="00702E4F"/>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เส้นตาราง4"/>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รายการขนาดบาง - เน้น 51"/>
    <w:basedOn w:val="a1"/>
    <w:next w:val="-5"/>
    <w:uiPriority w:val="61"/>
    <w:rsid w:val="00702E4F"/>
    <w:rPr>
      <w:sz w:val="22"/>
      <w:szCs w:val="28"/>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5">
    <w:name w:val="Light List Accent 5"/>
    <w:basedOn w:val="a1"/>
    <w:uiPriority w:val="61"/>
    <w:unhideWhenUsed/>
    <w:rsid w:val="00702E4F"/>
    <w:rPr>
      <w:sz w:val="22"/>
      <w:szCs w:val="28"/>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customStyle="1" w:styleId="TableGrid1">
    <w:name w:val="Table Grid1"/>
    <w:basedOn w:val="a1"/>
    <w:next w:val="a3"/>
    <w:uiPriority w:val="99"/>
    <w:rsid w:val="00702E4F"/>
    <w:rPr>
      <w:rFonts w:ascii="Times New Roman" w:eastAsia="Calibri"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ย่อหน้ารายการ อักขระ"/>
    <w:link w:val="a4"/>
    <w:uiPriority w:val="34"/>
    <w:rsid w:val="00702E4F"/>
    <w:rPr>
      <w:rFonts w:ascii="Tahoma" w:eastAsiaTheme="minorEastAsia" w:hAnsi="Tahoma" w:cs="Angsana New"/>
    </w:rPr>
  </w:style>
  <w:style w:type="paragraph" w:customStyle="1" w:styleId="Heading31">
    <w:name w:val="Heading 31"/>
    <w:basedOn w:val="a"/>
    <w:next w:val="a"/>
    <w:uiPriority w:val="9"/>
    <w:semiHidden/>
    <w:unhideWhenUsed/>
    <w:qFormat/>
    <w:rsid w:val="00702E4F"/>
    <w:pPr>
      <w:keepNext/>
      <w:keepLines/>
      <w:spacing w:before="200" w:line="276" w:lineRule="auto"/>
      <w:outlineLvl w:val="2"/>
    </w:pPr>
    <w:rPr>
      <w:rFonts w:ascii="Cambria" w:hAnsi="Cambria" w:cs="Angsana New"/>
      <w:b/>
      <w:bCs/>
      <w:color w:val="4F81BD"/>
      <w:sz w:val="22"/>
      <w:szCs w:val="28"/>
    </w:rPr>
  </w:style>
  <w:style w:type="paragraph" w:customStyle="1" w:styleId="Heading51">
    <w:name w:val="Heading 51"/>
    <w:basedOn w:val="a"/>
    <w:next w:val="a"/>
    <w:uiPriority w:val="9"/>
    <w:unhideWhenUsed/>
    <w:qFormat/>
    <w:rsid w:val="00702E4F"/>
    <w:pPr>
      <w:keepNext/>
      <w:keepLines/>
      <w:spacing w:before="200" w:line="276" w:lineRule="auto"/>
      <w:outlineLvl w:val="4"/>
    </w:pPr>
    <w:rPr>
      <w:rFonts w:ascii="Cambria" w:hAnsi="Cambria" w:cs="Angsana New"/>
      <w:color w:val="243F60"/>
      <w:sz w:val="22"/>
      <w:szCs w:val="28"/>
      <w:lang w:eastAsia="ko-KR"/>
    </w:rPr>
  </w:style>
  <w:style w:type="paragraph" w:customStyle="1" w:styleId="Heading61">
    <w:name w:val="Heading 61"/>
    <w:basedOn w:val="a"/>
    <w:next w:val="a"/>
    <w:uiPriority w:val="9"/>
    <w:semiHidden/>
    <w:unhideWhenUsed/>
    <w:qFormat/>
    <w:rsid w:val="00702E4F"/>
    <w:pPr>
      <w:keepNext/>
      <w:keepLines/>
      <w:spacing w:before="200" w:line="276" w:lineRule="auto"/>
      <w:outlineLvl w:val="5"/>
    </w:pPr>
    <w:rPr>
      <w:rFonts w:ascii="Cambria" w:hAnsi="Cambria" w:cs="Angsana New"/>
      <w:i/>
      <w:iCs/>
      <w:color w:val="243F60"/>
      <w:sz w:val="22"/>
      <w:szCs w:val="28"/>
    </w:rPr>
  </w:style>
  <w:style w:type="paragraph" w:customStyle="1" w:styleId="Heading81">
    <w:name w:val="Heading 81"/>
    <w:basedOn w:val="a"/>
    <w:next w:val="a"/>
    <w:uiPriority w:val="9"/>
    <w:semiHidden/>
    <w:unhideWhenUsed/>
    <w:qFormat/>
    <w:rsid w:val="00702E4F"/>
    <w:pPr>
      <w:keepNext/>
      <w:keepLines/>
      <w:spacing w:before="200" w:line="276" w:lineRule="auto"/>
      <w:outlineLvl w:val="7"/>
    </w:pPr>
    <w:rPr>
      <w:rFonts w:ascii="Cambria" w:hAnsi="Cambria" w:cs="Angsana New"/>
      <w:color w:val="404040"/>
      <w:sz w:val="20"/>
      <w:szCs w:val="25"/>
    </w:rPr>
  </w:style>
  <w:style w:type="numbering" w:customStyle="1" w:styleId="NoList1">
    <w:name w:val="No List1"/>
    <w:next w:val="a2"/>
    <w:uiPriority w:val="99"/>
    <w:semiHidden/>
    <w:unhideWhenUsed/>
    <w:rsid w:val="00702E4F"/>
  </w:style>
  <w:style w:type="table" w:customStyle="1" w:styleId="TableGrid2">
    <w:name w:val="Table Grid2"/>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citemtitle">
    <w:name w:val="fc_item_title"/>
    <w:basedOn w:val="a0"/>
    <w:rsid w:val="00702E4F"/>
  </w:style>
  <w:style w:type="character" w:customStyle="1" w:styleId="apple-converted-space">
    <w:name w:val="apple-converted-space"/>
    <w:basedOn w:val="a0"/>
    <w:rsid w:val="00702E4F"/>
  </w:style>
  <w:style w:type="character" w:styleId="afc">
    <w:name w:val="Strong"/>
    <w:basedOn w:val="a0"/>
    <w:uiPriority w:val="22"/>
    <w:qFormat/>
    <w:rsid w:val="00702E4F"/>
    <w:rPr>
      <w:b/>
      <w:bCs/>
    </w:rPr>
  </w:style>
  <w:style w:type="table" w:customStyle="1" w:styleId="2-11">
    <w:name w:val="แรเงาปานกลาง 2 - เน้น 11"/>
    <w:basedOn w:val="a1"/>
    <w:uiPriority w:val="64"/>
    <w:rsid w:val="00702E4F"/>
    <w:rPr>
      <w:rFonts w:eastAsia="Times New Roman"/>
      <w:sz w:val="22"/>
      <w:szCs w:val="2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3-Accent11">
    <w:name w:val="Medium Grid 3 - Accent 11"/>
    <w:basedOn w:val="a1"/>
    <w:next w:val="3-1"/>
    <w:uiPriority w:val="69"/>
    <w:rsid w:val="00702E4F"/>
    <w:rPr>
      <w:rFonts w:eastAsia="Times New Roman"/>
      <w:sz w:val="22"/>
      <w:szCs w:val="2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DarkList-Accent11">
    <w:name w:val="Dark List - Accent 11"/>
    <w:basedOn w:val="a1"/>
    <w:next w:val="-1"/>
    <w:uiPriority w:val="70"/>
    <w:rsid w:val="00702E4F"/>
    <w:rPr>
      <w:rFonts w:eastAsia="Times New Roman"/>
      <w:color w:val="FFFFFF"/>
      <w:sz w:val="22"/>
      <w:szCs w:val="28"/>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2-111">
    <w:name w:val="แรเงาปานกลาง 2 - เน้น 111"/>
    <w:basedOn w:val="a1"/>
    <w:uiPriority w:val="64"/>
    <w:rsid w:val="00702E4F"/>
    <w:rPr>
      <w:rFonts w:ascii="Calibri" w:eastAsia="Calibri" w:hAnsi="Calibri" w:cs="Cordia New"/>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afd">
    <w:name w:val="Body Text"/>
    <w:basedOn w:val="a"/>
    <w:link w:val="afe"/>
    <w:rsid w:val="00702E4F"/>
    <w:pPr>
      <w:ind w:right="-398"/>
    </w:pPr>
    <w:rPr>
      <w:rFonts w:ascii="Cordia New" w:eastAsia="Cordia New" w:hAnsi="Cordia New" w:cs="Angsana New"/>
      <w:sz w:val="32"/>
      <w:szCs w:val="32"/>
    </w:rPr>
  </w:style>
  <w:style w:type="character" w:customStyle="1" w:styleId="afe">
    <w:name w:val="เนื้อความ อักขระ"/>
    <w:basedOn w:val="a0"/>
    <w:link w:val="afd"/>
    <w:rsid w:val="00702E4F"/>
    <w:rPr>
      <w:rFonts w:ascii="Cordia New" w:eastAsia="Cordia New" w:hAnsi="Cordia New" w:cs="Angsana New"/>
      <w:sz w:val="32"/>
      <w:szCs w:val="32"/>
    </w:rPr>
  </w:style>
  <w:style w:type="paragraph" w:customStyle="1" w:styleId="14">
    <w:name w:val="รายการย่อหน้า1"/>
    <w:basedOn w:val="a"/>
    <w:uiPriority w:val="34"/>
    <w:qFormat/>
    <w:rsid w:val="00702E4F"/>
    <w:pPr>
      <w:spacing w:after="200" w:line="276" w:lineRule="auto"/>
      <w:ind w:left="720"/>
    </w:pPr>
    <w:rPr>
      <w:rFonts w:ascii="Calibri" w:hAnsi="Calibri" w:cs="Cordia New"/>
      <w:sz w:val="22"/>
      <w:szCs w:val="28"/>
    </w:rPr>
  </w:style>
  <w:style w:type="character" w:styleId="aff">
    <w:name w:val="Emphasis"/>
    <w:basedOn w:val="a0"/>
    <w:uiPriority w:val="20"/>
    <w:qFormat/>
    <w:rsid w:val="00702E4F"/>
    <w:rPr>
      <w:i/>
      <w:iCs/>
    </w:rPr>
  </w:style>
  <w:style w:type="paragraph" w:customStyle="1" w:styleId="CharCharCharCharCharCharCharCharCharCharCharCharCharCharCharCharCharCharCharCharCharCharCharCharCharCharCharCharCharCharCharChar">
    <w:name w:val="อักขระ อักขระ Char Char Char Char Char อักขระ อักขระ Char Char Char Char Char Char Char Char Char Char Char Char Char Char Char Char Char Char Char Char Char Char Char Char Char Char Char"/>
    <w:basedOn w:val="a"/>
    <w:rsid w:val="00702E4F"/>
    <w:pPr>
      <w:spacing w:after="160" w:line="240" w:lineRule="exact"/>
    </w:pPr>
    <w:rPr>
      <w:rFonts w:ascii="Verdana" w:hAnsi="Verdana" w:cs="Times New Roman"/>
      <w:sz w:val="20"/>
      <w:szCs w:val="20"/>
      <w:lang w:bidi="ar-SA"/>
    </w:rPr>
  </w:style>
  <w:style w:type="paragraph" w:customStyle="1" w:styleId="style1">
    <w:name w:val="style1"/>
    <w:basedOn w:val="a"/>
    <w:rsid w:val="00702E4F"/>
    <w:pPr>
      <w:spacing w:before="100" w:beforeAutospacing="1" w:after="100" w:afterAutospacing="1"/>
    </w:pPr>
  </w:style>
  <w:style w:type="character" w:customStyle="1" w:styleId="aff0">
    <w:name w:val="ชื่อเรื่องรอง อักขระ"/>
    <w:basedOn w:val="a0"/>
    <w:link w:val="aff1"/>
    <w:locked/>
    <w:rsid w:val="00702E4F"/>
    <w:rPr>
      <w:rFonts w:ascii="Browallia New" w:eastAsia="Calibri" w:hAnsi="Browallia New" w:cs="Browallia New"/>
      <w:b/>
      <w:bCs/>
      <w:color w:val="000080"/>
      <w:sz w:val="16"/>
      <w:szCs w:val="16"/>
    </w:rPr>
  </w:style>
  <w:style w:type="paragraph" w:styleId="aff1">
    <w:name w:val="Subtitle"/>
    <w:basedOn w:val="a"/>
    <w:link w:val="aff0"/>
    <w:qFormat/>
    <w:rsid w:val="00702E4F"/>
    <w:rPr>
      <w:rFonts w:ascii="Browallia New" w:eastAsia="Calibri" w:hAnsi="Browallia New" w:cs="Browallia New"/>
      <w:b/>
      <w:bCs/>
      <w:color w:val="000080"/>
      <w:sz w:val="16"/>
      <w:szCs w:val="16"/>
    </w:rPr>
  </w:style>
  <w:style w:type="character" w:customStyle="1" w:styleId="15">
    <w:name w:val="ชื่อเรื่องรอง อักขระ1"/>
    <w:basedOn w:val="a0"/>
    <w:uiPriority w:val="11"/>
    <w:rsid w:val="00702E4F"/>
    <w:rPr>
      <w:rFonts w:eastAsiaTheme="minorEastAsia"/>
      <w:color w:val="5A5A5A" w:themeColor="text1" w:themeTint="A5"/>
      <w:spacing w:val="15"/>
      <w:sz w:val="22"/>
      <w:szCs w:val="28"/>
    </w:rPr>
  </w:style>
  <w:style w:type="character" w:customStyle="1" w:styleId="SubtitleChar1">
    <w:name w:val="Subtitle Char1"/>
    <w:basedOn w:val="a0"/>
    <w:uiPriority w:val="11"/>
    <w:rsid w:val="00702E4F"/>
    <w:rPr>
      <w:rFonts w:asciiTheme="majorHAnsi" w:eastAsiaTheme="majorEastAsia" w:hAnsiTheme="majorHAnsi" w:cstheme="majorBidi"/>
      <w:i/>
      <w:iCs/>
      <w:color w:val="4472C4" w:themeColor="accent1"/>
      <w:spacing w:val="15"/>
      <w:sz w:val="24"/>
      <w:szCs w:val="30"/>
    </w:rPr>
  </w:style>
  <w:style w:type="character" w:styleId="HTML">
    <w:name w:val="HTML Cite"/>
    <w:basedOn w:val="a0"/>
    <w:rsid w:val="00702E4F"/>
    <w:rPr>
      <w:i/>
      <w:iCs/>
    </w:rPr>
  </w:style>
  <w:style w:type="paragraph" w:customStyle="1" w:styleId="16">
    <w:name w:val="ไม่มีการเว้นระยะห่าง1"/>
    <w:rsid w:val="00702E4F"/>
    <w:rPr>
      <w:rFonts w:ascii="Calibri" w:eastAsia="Times New Roman" w:hAnsi="Calibri" w:cs="Cordia New"/>
      <w:sz w:val="22"/>
      <w:szCs w:val="28"/>
    </w:rPr>
  </w:style>
  <w:style w:type="paragraph" w:customStyle="1" w:styleId="alltags">
    <w:name w:val="alltags"/>
    <w:basedOn w:val="a"/>
    <w:rsid w:val="00702E4F"/>
    <w:pPr>
      <w:spacing w:before="100" w:beforeAutospacing="1" w:after="100" w:afterAutospacing="1"/>
    </w:pPr>
    <w:rPr>
      <w:rFonts w:ascii="Angsana New" w:hAnsi="Angsana New" w:cs="Angsana New"/>
      <w:sz w:val="28"/>
      <w:szCs w:val="28"/>
    </w:rPr>
  </w:style>
  <w:style w:type="table" w:customStyle="1" w:styleId="1-11">
    <w:name w:val="แรเงาปานกลาง 1 - เน้น 11"/>
    <w:basedOn w:val="a1"/>
    <w:uiPriority w:val="63"/>
    <w:rsid w:val="00702E4F"/>
    <w:rPr>
      <w:rFonts w:eastAsia="Times New Roman"/>
      <w:sz w:val="22"/>
      <w:szCs w:val="28"/>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1-Accent61">
    <w:name w:val="Medium Shading 1 - Accent 61"/>
    <w:basedOn w:val="a1"/>
    <w:next w:val="1-6"/>
    <w:uiPriority w:val="63"/>
    <w:rsid w:val="00702E4F"/>
    <w:rPr>
      <w:rFonts w:eastAsia="Times New Roman"/>
      <w:sz w:val="22"/>
      <w:szCs w:val="28"/>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7">
    <w:name w:val="รายการขนาดบาง1"/>
    <w:basedOn w:val="a1"/>
    <w:uiPriority w:val="61"/>
    <w:rsid w:val="00702E4F"/>
    <w:rPr>
      <w:rFonts w:eastAsia="Times New Roman"/>
      <w:sz w:val="22"/>
      <w:szCs w:val="28"/>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aff2">
    <w:name w:val="ชื่อตาราง"/>
    <w:basedOn w:val="a"/>
    <w:qFormat/>
    <w:rsid w:val="00702E4F"/>
    <w:pPr>
      <w:spacing w:before="240" w:after="200"/>
    </w:pPr>
    <w:rPr>
      <w:rFonts w:ascii="TH SarabunPSK" w:eastAsia="TH SarabunPSK" w:hAnsi="TH SarabunPSK" w:cs="TH SarabunPSK"/>
      <w:color w:val="000000"/>
      <w:sz w:val="32"/>
      <w:szCs w:val="32"/>
    </w:rPr>
  </w:style>
  <w:style w:type="table" w:customStyle="1" w:styleId="LightList-Accent51">
    <w:name w:val="Light List - Accent 51"/>
    <w:basedOn w:val="a1"/>
    <w:next w:val="-5"/>
    <w:uiPriority w:val="61"/>
    <w:rsid w:val="00702E4F"/>
    <w:rPr>
      <w:rFonts w:eastAsia="Times New Roman"/>
      <w:sz w:val="22"/>
      <w:szCs w:val="28"/>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11">
    <w:name w:val="เส้นตาราง11"/>
    <w:basedOn w:val="a1"/>
    <w:next w:val="a3"/>
    <w:uiPriority w:val="59"/>
    <w:rsid w:val="00702E4F"/>
    <w:rPr>
      <w:rFonts w:ascii="Calibri" w:eastAsia="Calibri" w:hAnsi="Calibri"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lainTable51">
    <w:name w:val="Plain Table 51"/>
    <w:basedOn w:val="a1"/>
    <w:uiPriority w:val="45"/>
    <w:rsid w:val="00702E4F"/>
    <w:rPr>
      <w:rFonts w:eastAsia="Times New Roman"/>
      <w:sz w:val="22"/>
      <w:szCs w:val="28"/>
    </w:rPr>
    <w:tblPr>
      <w:tblStyleRowBandSize w:val="1"/>
      <w:tblStyleColBandSize w:val="1"/>
    </w:tblPr>
    <w:tblStylePr w:type="firstRow">
      <w:rPr>
        <w:rFonts w:ascii="Cambria" w:eastAsia="Times New Roman" w:hAnsi="Cambria" w:cs="Angsana New"/>
        <w:i/>
        <w:iCs/>
        <w:sz w:val="26"/>
      </w:rPr>
      <w:tblPr/>
      <w:tcPr>
        <w:tcBorders>
          <w:bottom w:val="single" w:sz="4" w:space="0" w:color="7F7F7F"/>
        </w:tcBorders>
        <w:shd w:val="clear" w:color="auto" w:fill="FFFFFF"/>
      </w:tcPr>
    </w:tblStylePr>
    <w:tblStylePr w:type="lastRow">
      <w:rPr>
        <w:rFonts w:ascii="Cambria" w:eastAsia="Times New Roman" w:hAnsi="Cambria" w:cs="Angsana New"/>
        <w:i/>
        <w:iCs/>
        <w:sz w:val="26"/>
      </w:rPr>
      <w:tblPr/>
      <w:tcPr>
        <w:tcBorders>
          <w:top w:val="single" w:sz="4" w:space="0" w:color="7F7F7F"/>
        </w:tcBorders>
        <w:shd w:val="clear" w:color="auto" w:fill="FFFFFF"/>
      </w:tcPr>
    </w:tblStylePr>
    <w:tblStylePr w:type="firstCol">
      <w:pPr>
        <w:jc w:val="right"/>
      </w:pPr>
      <w:rPr>
        <w:rFonts w:ascii="Cambria" w:eastAsia="Times New Roman" w:hAnsi="Cambria" w:cs="Angsana New"/>
        <w:i/>
        <w:iCs/>
        <w:sz w:val="26"/>
      </w:rPr>
      <w:tblPr/>
      <w:tcPr>
        <w:tcBorders>
          <w:right w:val="single" w:sz="4" w:space="0" w:color="7F7F7F"/>
        </w:tcBorders>
        <w:shd w:val="clear" w:color="auto" w:fill="FFFFFF"/>
      </w:tcPr>
    </w:tblStylePr>
    <w:tblStylePr w:type="lastCol">
      <w:rPr>
        <w:rFonts w:ascii="Cambria" w:eastAsia="Times New Roman" w:hAnsi="Cambria" w:cs="Angsana New"/>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รายการขนาดบาง - เน้น 11"/>
    <w:basedOn w:val="a1"/>
    <w:uiPriority w:val="61"/>
    <w:rsid w:val="00702E4F"/>
    <w:rPr>
      <w:rFonts w:eastAsia="Times New Roman"/>
      <w:sz w:val="22"/>
      <w:szCs w:val="28"/>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31">
    <w:name w:val="Medium Shading 1 - Accent 31"/>
    <w:basedOn w:val="a1"/>
    <w:next w:val="1-3"/>
    <w:uiPriority w:val="63"/>
    <w:rsid w:val="00702E4F"/>
    <w:rPr>
      <w:rFonts w:eastAsia="Times New Roman"/>
      <w:sz w:val="22"/>
      <w:szCs w:val="28"/>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41">
    <w:name w:val="Medium Shading 1 - Accent 41"/>
    <w:basedOn w:val="a1"/>
    <w:next w:val="1-4"/>
    <w:uiPriority w:val="63"/>
    <w:rsid w:val="00702E4F"/>
    <w:rPr>
      <w:rFonts w:eastAsia="Times New Roman"/>
      <w:sz w:val="22"/>
      <w:szCs w:val="28"/>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customStyle="1" w:styleId="18">
    <w:name w:val="ลักษณะ1"/>
    <w:basedOn w:val="a"/>
    <w:qFormat/>
    <w:rsid w:val="00702E4F"/>
    <w:pPr>
      <w:jc w:val="center"/>
    </w:pPr>
    <w:rPr>
      <w:rFonts w:ascii="Times New Roman" w:hAnsi="Times New Roman" w:cs="TH NiramitIT๙"/>
      <w:szCs w:val="32"/>
    </w:rPr>
  </w:style>
  <w:style w:type="table" w:customStyle="1" w:styleId="LightGrid-Accent31">
    <w:name w:val="Light Grid - Accent 31"/>
    <w:basedOn w:val="a1"/>
    <w:next w:val="-3"/>
    <w:uiPriority w:val="62"/>
    <w:rsid w:val="00702E4F"/>
    <w:rPr>
      <w:rFonts w:eastAsia="Times New Roman"/>
      <w:sz w:val="22"/>
      <w:szCs w:val="28"/>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Angsana New"/>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Angsana New"/>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Angsana New"/>
        <w:b/>
        <w:bCs/>
      </w:rPr>
    </w:tblStylePr>
    <w:tblStylePr w:type="lastCol">
      <w:rPr>
        <w:rFonts w:ascii="Cambria" w:eastAsia="Times New Roman" w:hAnsi="Cambria" w:cs="Angsana New"/>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aff3">
    <w:name w:val="Body Text Indent"/>
    <w:basedOn w:val="a"/>
    <w:link w:val="aff4"/>
    <w:uiPriority w:val="99"/>
    <w:unhideWhenUsed/>
    <w:rsid w:val="00702E4F"/>
    <w:pPr>
      <w:spacing w:after="120" w:line="276" w:lineRule="auto"/>
      <w:ind w:left="283"/>
    </w:pPr>
    <w:rPr>
      <w:rFonts w:asciiTheme="minorHAnsi" w:hAnsiTheme="minorHAnsi" w:cstheme="minorBidi"/>
      <w:sz w:val="22"/>
      <w:szCs w:val="28"/>
    </w:rPr>
  </w:style>
  <w:style w:type="character" w:customStyle="1" w:styleId="aff4">
    <w:name w:val="การเยื้องเนื้อความ อักขระ"/>
    <w:basedOn w:val="a0"/>
    <w:link w:val="aff3"/>
    <w:uiPriority w:val="99"/>
    <w:rsid w:val="00702E4F"/>
    <w:rPr>
      <w:rFonts w:eastAsia="Times New Roman"/>
      <w:sz w:val="22"/>
      <w:szCs w:val="28"/>
    </w:rPr>
  </w:style>
  <w:style w:type="table" w:customStyle="1" w:styleId="211">
    <w:name w:val="เส้นตาราง21"/>
    <w:basedOn w:val="a1"/>
    <w:next w:val="a3"/>
    <w:uiPriority w:val="3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
    <w:name w:val="เส้นตาราง31"/>
    <w:basedOn w:val="a1"/>
    <w:next w:val="a3"/>
    <w:uiPriority w:val="3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0">
    <w:name w:val="เส้นตาราง41"/>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เส้นตาราง411"/>
    <w:basedOn w:val="a1"/>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ไม่มีรายการ1"/>
    <w:next w:val="a2"/>
    <w:semiHidden/>
    <w:unhideWhenUsed/>
    <w:rsid w:val="00702E4F"/>
  </w:style>
  <w:style w:type="paragraph" w:styleId="22">
    <w:name w:val="Body Text 2"/>
    <w:basedOn w:val="a"/>
    <w:link w:val="23"/>
    <w:rsid w:val="00702E4F"/>
    <w:pPr>
      <w:spacing w:after="120" w:line="480" w:lineRule="auto"/>
    </w:pPr>
    <w:rPr>
      <w:rFonts w:ascii="Cordia New" w:eastAsia="Cordia New" w:hAnsi="Cordia New" w:cs="Cordia New"/>
      <w:sz w:val="28"/>
      <w:szCs w:val="32"/>
      <w:lang w:eastAsia="zh-CN"/>
    </w:rPr>
  </w:style>
  <w:style w:type="character" w:customStyle="1" w:styleId="23">
    <w:name w:val="เนื้อความ 2 อักขระ"/>
    <w:basedOn w:val="a0"/>
    <w:link w:val="22"/>
    <w:rsid w:val="00702E4F"/>
    <w:rPr>
      <w:rFonts w:ascii="Cordia New" w:eastAsia="Cordia New" w:hAnsi="Cordia New" w:cs="Cordia New"/>
      <w:sz w:val="28"/>
      <w:szCs w:val="32"/>
      <w:lang w:eastAsia="zh-CN"/>
    </w:rPr>
  </w:style>
  <w:style w:type="character" w:customStyle="1" w:styleId="style471">
    <w:name w:val="style471"/>
    <w:rsid w:val="00702E4F"/>
    <w:rPr>
      <w:rFonts w:ascii="Tahoma" w:hAnsi="Tahoma" w:cs="Tahoma" w:hint="default"/>
      <w:color w:val="0000FF"/>
      <w:sz w:val="16"/>
      <w:szCs w:val="16"/>
    </w:rPr>
  </w:style>
  <w:style w:type="character" w:customStyle="1" w:styleId="style491">
    <w:name w:val="style491"/>
    <w:rsid w:val="00702E4F"/>
    <w:rPr>
      <w:color w:val="91FFDB"/>
    </w:rPr>
  </w:style>
  <w:style w:type="character" w:customStyle="1" w:styleId="style511">
    <w:name w:val="style511"/>
    <w:rsid w:val="00702E4F"/>
    <w:rPr>
      <w:color w:val="95FFDD"/>
    </w:rPr>
  </w:style>
  <w:style w:type="character" w:customStyle="1" w:styleId="style531">
    <w:name w:val="style531"/>
    <w:rsid w:val="00702E4F"/>
    <w:rPr>
      <w:color w:val="93FFDC"/>
    </w:rPr>
  </w:style>
  <w:style w:type="table" w:customStyle="1" w:styleId="52">
    <w:name w:val="เส้นตาราง5"/>
    <w:basedOn w:val="a1"/>
    <w:next w:val="a3"/>
    <w:rsid w:val="00702E4F"/>
    <w:rPr>
      <w:rFonts w:ascii="Calibri" w:eastAsia="Calibri" w:hAnsi="Calibri"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LayoutCell">
    <w:name w:val="EmptyLayoutCell"/>
    <w:basedOn w:val="a"/>
    <w:rsid w:val="00702E4F"/>
    <w:rPr>
      <w:rFonts w:ascii="Times New Roman" w:hAnsi="Times New Roman" w:cs="Angsana New"/>
      <w:sz w:val="2"/>
      <w:szCs w:val="20"/>
      <w:lang w:bidi="ar-SA"/>
    </w:rPr>
  </w:style>
  <w:style w:type="character" w:customStyle="1" w:styleId="style551">
    <w:name w:val="style551"/>
    <w:rsid w:val="00702E4F"/>
    <w:rPr>
      <w:rFonts w:ascii="Verdana" w:hAnsi="Verdana" w:hint="default"/>
      <w:sz w:val="17"/>
      <w:szCs w:val="17"/>
    </w:rPr>
  </w:style>
  <w:style w:type="character" w:customStyle="1" w:styleId="style561">
    <w:name w:val="style561"/>
    <w:rsid w:val="00702E4F"/>
    <w:rPr>
      <w:sz w:val="17"/>
      <w:szCs w:val="17"/>
    </w:rPr>
  </w:style>
  <w:style w:type="character" w:customStyle="1" w:styleId="style55style56">
    <w:name w:val="style55 style56"/>
    <w:basedOn w:val="a0"/>
    <w:rsid w:val="00702E4F"/>
  </w:style>
  <w:style w:type="character" w:customStyle="1" w:styleId="nomalstyle56">
    <w:name w:val="nomal style56"/>
    <w:basedOn w:val="a0"/>
    <w:rsid w:val="00702E4F"/>
  </w:style>
  <w:style w:type="character" w:customStyle="1" w:styleId="style571">
    <w:name w:val="style571"/>
    <w:rsid w:val="00702E4F"/>
    <w:rPr>
      <w:rFonts w:ascii="Verdana" w:hAnsi="Verdana" w:hint="default"/>
    </w:rPr>
  </w:style>
  <w:style w:type="table" w:customStyle="1" w:styleId="TableGrid11">
    <w:name w:val="Table Grid11"/>
    <w:basedOn w:val="a1"/>
    <w:next w:val="a3"/>
    <w:uiPriority w:val="39"/>
    <w:rsid w:val="00702E4F"/>
    <w:rPr>
      <w:rFonts w:eastAsia="Times New Roman"/>
      <w:sz w:val="22"/>
      <w:szCs w:val="28"/>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
    <w:name w:val="เส้นตาราง6"/>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แรเงาปานกลาง 2 - เน้น 1111"/>
    <w:basedOn w:val="a1"/>
    <w:uiPriority w:val="64"/>
    <w:rsid w:val="00702E4F"/>
    <w:rPr>
      <w:rFonts w:eastAsia="Times New Roman"/>
      <w:sz w:val="22"/>
      <w:szCs w:val="28"/>
      <w:lang w:eastAsia="ko-K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24">
    <w:name w:val="ไม่มีรายการ2"/>
    <w:next w:val="a2"/>
    <w:uiPriority w:val="99"/>
    <w:semiHidden/>
    <w:unhideWhenUsed/>
    <w:rsid w:val="00702E4F"/>
  </w:style>
  <w:style w:type="table" w:customStyle="1" w:styleId="7">
    <w:name w:val="เส้นตาราง7"/>
    <w:basedOn w:val="a1"/>
    <w:next w:val="a3"/>
    <w:uiPriority w:val="59"/>
    <w:rsid w:val="00702E4F"/>
    <w:rPr>
      <w:rFonts w:ascii="Calibri" w:eastAsia="Calibri" w:hAnsi="Calibri" w:cs="Cordi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เส้นตาราง8"/>
    <w:basedOn w:val="a1"/>
    <w:next w:val="a3"/>
    <w:uiPriority w:val="3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51">
    <w:name w:val="Medium Shading 1 - Accent 51"/>
    <w:basedOn w:val="a1"/>
    <w:next w:val="1-5"/>
    <w:uiPriority w:val="63"/>
    <w:rsid w:val="00702E4F"/>
    <w:rPr>
      <w:sz w:val="22"/>
      <w:szCs w:val="28"/>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810">
    <w:name w:val="เส้นตาราง81"/>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แรเงาปานกลาง 2 - เน้น 112"/>
    <w:basedOn w:val="a1"/>
    <w:uiPriority w:val="64"/>
    <w:rsid w:val="00702E4F"/>
    <w:rPr>
      <w:rFonts w:eastAsia="Times New Roman"/>
      <w:sz w:val="22"/>
      <w:szCs w:val="2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820">
    <w:name w:val="เส้นตาราง82"/>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เส้นตาราง9"/>
    <w:basedOn w:val="a1"/>
    <w:next w:val="a3"/>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เส้นตาราง10"/>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702E4F"/>
    <w:rPr>
      <w:color w:val="FFFFFF" w:themeColor="background1"/>
      <w:sz w:val="22"/>
      <w:szCs w:val="28"/>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1-6">
    <w:name w:val="Medium Shading 1 Accent 6"/>
    <w:basedOn w:val="a1"/>
    <w:uiPriority w:val="63"/>
    <w:rsid w:val="00702E4F"/>
    <w:rPr>
      <w:sz w:val="22"/>
      <w:szCs w:val="28"/>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customStyle="1" w:styleId="Heading3Char1">
    <w:name w:val="Heading 3 Char1"/>
    <w:basedOn w:val="a0"/>
    <w:uiPriority w:val="9"/>
    <w:semiHidden/>
    <w:rsid w:val="00702E4F"/>
    <w:rPr>
      <w:rFonts w:asciiTheme="majorHAnsi" w:eastAsiaTheme="majorEastAsia" w:hAnsiTheme="majorHAnsi" w:cstheme="majorBidi"/>
      <w:b/>
      <w:bCs/>
      <w:color w:val="4472C4" w:themeColor="accent1"/>
    </w:rPr>
  </w:style>
  <w:style w:type="table" w:styleId="1-3">
    <w:name w:val="Medium Shading 1 Accent 3"/>
    <w:basedOn w:val="a1"/>
    <w:uiPriority w:val="63"/>
    <w:rsid w:val="00702E4F"/>
    <w:rPr>
      <w:sz w:val="22"/>
      <w:szCs w:val="28"/>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1"/>
    <w:uiPriority w:val="63"/>
    <w:rsid w:val="00702E4F"/>
    <w:rPr>
      <w:sz w:val="22"/>
      <w:szCs w:val="28"/>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3">
    <w:name w:val="Light Grid Accent 3"/>
    <w:basedOn w:val="a1"/>
    <w:uiPriority w:val="62"/>
    <w:rsid w:val="00702E4F"/>
    <w:rPr>
      <w:sz w:val="22"/>
      <w:szCs w:val="28"/>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Heading6Char1">
    <w:name w:val="Heading 6 Char1"/>
    <w:basedOn w:val="a0"/>
    <w:uiPriority w:val="9"/>
    <w:semiHidden/>
    <w:rsid w:val="00702E4F"/>
    <w:rPr>
      <w:rFonts w:asciiTheme="majorHAnsi" w:eastAsiaTheme="majorEastAsia" w:hAnsiTheme="majorHAnsi" w:cstheme="majorBidi"/>
      <w:i/>
      <w:iCs/>
      <w:color w:val="1F3763" w:themeColor="accent1" w:themeShade="7F"/>
    </w:rPr>
  </w:style>
  <w:style w:type="character" w:customStyle="1" w:styleId="Heading8Char1">
    <w:name w:val="Heading 8 Char1"/>
    <w:basedOn w:val="a0"/>
    <w:uiPriority w:val="9"/>
    <w:semiHidden/>
    <w:rsid w:val="00702E4F"/>
    <w:rPr>
      <w:rFonts w:asciiTheme="majorHAnsi" w:eastAsiaTheme="majorEastAsia" w:hAnsiTheme="majorHAnsi" w:cstheme="majorBidi"/>
      <w:color w:val="404040" w:themeColor="text1" w:themeTint="BF"/>
      <w:sz w:val="20"/>
      <w:szCs w:val="25"/>
    </w:rPr>
  </w:style>
  <w:style w:type="character" w:customStyle="1" w:styleId="Heading5Char1">
    <w:name w:val="Heading 5 Char1"/>
    <w:basedOn w:val="a0"/>
    <w:uiPriority w:val="9"/>
    <w:semiHidden/>
    <w:rsid w:val="00702E4F"/>
    <w:rPr>
      <w:rFonts w:asciiTheme="majorHAnsi" w:eastAsiaTheme="majorEastAsia" w:hAnsiTheme="majorHAnsi" w:cstheme="majorBidi"/>
      <w:color w:val="1F3763" w:themeColor="accent1" w:themeShade="7F"/>
    </w:rPr>
  </w:style>
  <w:style w:type="table" w:styleId="1-5">
    <w:name w:val="Medium Shading 1 Accent 5"/>
    <w:basedOn w:val="a1"/>
    <w:uiPriority w:val="63"/>
    <w:rsid w:val="00702E4F"/>
    <w:rPr>
      <w:sz w:val="22"/>
      <w:szCs w:val="28"/>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customStyle="1" w:styleId="TableGrid3">
    <w:name w:val="Table Grid3"/>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a1"/>
    <w:next w:val="a3"/>
    <w:uiPriority w:val="39"/>
    <w:rsid w:val="00702E4F"/>
    <w:rPr>
      <w:rFonts w:eastAsia="Malgun Gothic"/>
      <w:sz w:val="22"/>
      <w:szCs w:val="28"/>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เส้นตาราง12"/>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ไม่มีรายการ3"/>
    <w:next w:val="a2"/>
    <w:uiPriority w:val="99"/>
    <w:semiHidden/>
    <w:unhideWhenUsed/>
    <w:rsid w:val="00702E4F"/>
  </w:style>
  <w:style w:type="character" w:styleId="aff5">
    <w:name w:val="annotation reference"/>
    <w:basedOn w:val="a0"/>
    <w:uiPriority w:val="99"/>
    <w:semiHidden/>
    <w:unhideWhenUsed/>
    <w:rsid w:val="00702E4F"/>
    <w:rPr>
      <w:sz w:val="16"/>
      <w:szCs w:val="18"/>
    </w:rPr>
  </w:style>
  <w:style w:type="paragraph" w:styleId="aff6">
    <w:name w:val="annotation text"/>
    <w:basedOn w:val="a"/>
    <w:link w:val="aff7"/>
    <w:uiPriority w:val="99"/>
    <w:semiHidden/>
    <w:unhideWhenUsed/>
    <w:rsid w:val="00702E4F"/>
    <w:pPr>
      <w:spacing w:after="120"/>
    </w:pPr>
    <w:rPr>
      <w:rFonts w:asciiTheme="minorHAnsi" w:eastAsiaTheme="minorHAnsi" w:hAnsiTheme="minorHAnsi" w:cstheme="minorBidi"/>
      <w:sz w:val="20"/>
      <w:szCs w:val="25"/>
      <w:lang w:val="en-GB"/>
    </w:rPr>
  </w:style>
  <w:style w:type="character" w:customStyle="1" w:styleId="aff7">
    <w:name w:val="ข้อความข้อคิดเห็น อักขระ"/>
    <w:basedOn w:val="a0"/>
    <w:link w:val="aff6"/>
    <w:uiPriority w:val="99"/>
    <w:semiHidden/>
    <w:rsid w:val="00702E4F"/>
    <w:rPr>
      <w:sz w:val="20"/>
      <w:szCs w:val="25"/>
      <w:lang w:val="en-GB"/>
    </w:rPr>
  </w:style>
  <w:style w:type="paragraph" w:styleId="aff8">
    <w:name w:val="annotation subject"/>
    <w:basedOn w:val="aff6"/>
    <w:next w:val="aff6"/>
    <w:link w:val="aff9"/>
    <w:uiPriority w:val="99"/>
    <w:semiHidden/>
    <w:unhideWhenUsed/>
    <w:rsid w:val="00702E4F"/>
    <w:rPr>
      <w:b/>
      <w:bCs/>
    </w:rPr>
  </w:style>
  <w:style w:type="character" w:customStyle="1" w:styleId="aff9">
    <w:name w:val="ชื่อเรื่องของข้อคิดเห็น อักขระ"/>
    <w:basedOn w:val="aff7"/>
    <w:link w:val="aff8"/>
    <w:uiPriority w:val="99"/>
    <w:semiHidden/>
    <w:rsid w:val="00702E4F"/>
    <w:rPr>
      <w:b/>
      <w:bCs/>
      <w:sz w:val="20"/>
      <w:szCs w:val="25"/>
      <w:lang w:val="en-GB"/>
    </w:rPr>
  </w:style>
  <w:style w:type="paragraph" w:styleId="affa">
    <w:name w:val="Revision"/>
    <w:hidden/>
    <w:uiPriority w:val="99"/>
    <w:semiHidden/>
    <w:rsid w:val="00702E4F"/>
    <w:rPr>
      <w:sz w:val="22"/>
      <w:szCs w:val="28"/>
      <w:lang w:val="en-GB"/>
    </w:rPr>
  </w:style>
  <w:style w:type="table" w:customStyle="1" w:styleId="TableGrid12">
    <w:name w:val="Table Grid12"/>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เส้นตาราง13"/>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เส้นตาราง22"/>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2"/>
    <w:uiPriority w:val="99"/>
    <w:semiHidden/>
    <w:unhideWhenUsed/>
    <w:rsid w:val="00702E4F"/>
  </w:style>
  <w:style w:type="table" w:customStyle="1" w:styleId="1110">
    <w:name w:val="เส้นตาราง111"/>
    <w:basedOn w:val="a1"/>
    <w:next w:val="a3"/>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เส้นตาราง211"/>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111">
    <w:name w:val="Medium Grid 3 - Accent 111"/>
    <w:basedOn w:val="a1"/>
    <w:next w:val="3-1"/>
    <w:uiPriority w:val="69"/>
    <w:semiHidden/>
    <w:unhideWhenUsed/>
    <w:rsid w:val="00702E4F"/>
    <w:rPr>
      <w:sz w:val="22"/>
      <w:szCs w:val="2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1210">
    <w:name w:val="ตารางที่มีเส้น 1 แบบบาง21"/>
    <w:basedOn w:val="a1"/>
    <w:uiPriority w:val="46"/>
    <w:rsid w:val="00702E4F"/>
    <w:rPr>
      <w:sz w:val="22"/>
      <w:szCs w:val="28"/>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211">
    <w:name w:val="ตารางที่มีเส้น 1 แบบบาง211"/>
    <w:basedOn w:val="a1"/>
    <w:next w:val="120"/>
    <w:uiPriority w:val="46"/>
    <w:rsid w:val="00702E4F"/>
    <w:rPr>
      <w:rFonts w:eastAsia="Calibri"/>
      <w:sz w:val="22"/>
      <w:szCs w:val="28"/>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ghtList-Accent511">
    <w:name w:val="Light List - Accent 511"/>
    <w:basedOn w:val="a1"/>
    <w:next w:val="-5"/>
    <w:uiPriority w:val="61"/>
    <w:semiHidden/>
    <w:unhideWhenUsed/>
    <w:rsid w:val="00702E4F"/>
    <w:rPr>
      <w:sz w:val="22"/>
      <w:szCs w:val="28"/>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eGrid111">
    <w:name w:val="Table Grid111"/>
    <w:basedOn w:val="a1"/>
    <w:next w:val="a3"/>
    <w:uiPriority w:val="99"/>
    <w:rsid w:val="00702E4F"/>
    <w:rPr>
      <w:rFonts w:ascii="Times New Roman" w:eastAsia="Calibri"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a2"/>
    <w:uiPriority w:val="99"/>
    <w:semiHidden/>
    <w:unhideWhenUsed/>
    <w:rsid w:val="00702E4F"/>
  </w:style>
  <w:style w:type="table" w:customStyle="1" w:styleId="MediumGrid3-Accent1111">
    <w:name w:val="Medium Grid 3 - Accent 1111"/>
    <w:basedOn w:val="a1"/>
    <w:next w:val="3-1"/>
    <w:uiPriority w:val="69"/>
    <w:rsid w:val="00702E4F"/>
    <w:rPr>
      <w:rFonts w:eastAsia="Times New Roman"/>
      <w:sz w:val="22"/>
      <w:szCs w:val="2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5111">
    <w:name w:val="Light List - Accent 5111"/>
    <w:basedOn w:val="a1"/>
    <w:next w:val="-5"/>
    <w:uiPriority w:val="61"/>
    <w:rsid w:val="00702E4F"/>
    <w:rPr>
      <w:rFonts w:eastAsia="Times New Roman"/>
      <w:sz w:val="22"/>
      <w:szCs w:val="28"/>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111">
    <w:name w:val="เส้นตาราง1111"/>
    <w:basedOn w:val="a1"/>
    <w:next w:val="a3"/>
    <w:uiPriority w:val="59"/>
    <w:rsid w:val="00702E4F"/>
    <w:rPr>
      <w:rFonts w:ascii="Calibri" w:eastAsia="Calibri" w:hAnsi="Calibri"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เส้นตาราง2111"/>
    <w:basedOn w:val="a1"/>
    <w:next w:val="a3"/>
    <w:uiPriority w:val="3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
    <w:name w:val="ไม่มีรายการ11"/>
    <w:next w:val="a2"/>
    <w:semiHidden/>
    <w:unhideWhenUsed/>
    <w:rsid w:val="00702E4F"/>
  </w:style>
  <w:style w:type="table" w:customStyle="1" w:styleId="TableGrid1111">
    <w:name w:val="Table Grid1111"/>
    <w:basedOn w:val="a1"/>
    <w:next w:val="a3"/>
    <w:uiPriority w:val="39"/>
    <w:rsid w:val="00702E4F"/>
    <w:rPr>
      <w:rFonts w:eastAsia="Times New Roman"/>
      <w:sz w:val="22"/>
      <w:szCs w:val="28"/>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
    <w:name w:val="ไม่มีรายการ21"/>
    <w:next w:val="a2"/>
    <w:uiPriority w:val="99"/>
    <w:semiHidden/>
    <w:unhideWhenUsed/>
    <w:rsid w:val="00702E4F"/>
  </w:style>
  <w:style w:type="table" w:customStyle="1" w:styleId="DarkList-Accent12">
    <w:name w:val="Dark List - Accent 12"/>
    <w:basedOn w:val="a1"/>
    <w:next w:val="-1"/>
    <w:uiPriority w:val="70"/>
    <w:rsid w:val="00702E4F"/>
    <w:rPr>
      <w:color w:val="FFFFFF"/>
      <w:sz w:val="22"/>
      <w:szCs w:val="28"/>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MediumShading1-Accent62">
    <w:name w:val="Medium Shading 1 - Accent 62"/>
    <w:basedOn w:val="a1"/>
    <w:next w:val="1-6"/>
    <w:uiPriority w:val="63"/>
    <w:rsid w:val="00702E4F"/>
    <w:rPr>
      <w:sz w:val="22"/>
      <w:szCs w:val="28"/>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MediumShading1-Accent32">
    <w:name w:val="Medium Shading 1 - Accent 32"/>
    <w:basedOn w:val="a1"/>
    <w:next w:val="1-3"/>
    <w:uiPriority w:val="63"/>
    <w:rsid w:val="00702E4F"/>
    <w:rPr>
      <w:sz w:val="22"/>
      <w:szCs w:val="28"/>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MediumShading1-Accent42">
    <w:name w:val="Medium Shading 1 - Accent 42"/>
    <w:basedOn w:val="a1"/>
    <w:next w:val="1-4"/>
    <w:uiPriority w:val="63"/>
    <w:rsid w:val="00702E4F"/>
    <w:rPr>
      <w:sz w:val="22"/>
      <w:szCs w:val="28"/>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LightGrid-Accent32">
    <w:name w:val="Light Grid - Accent 32"/>
    <w:basedOn w:val="a1"/>
    <w:next w:val="-3"/>
    <w:uiPriority w:val="62"/>
    <w:rsid w:val="00702E4F"/>
    <w:rPr>
      <w:sz w:val="22"/>
      <w:szCs w:val="28"/>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Angsana New"/>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Angsana New"/>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Angsana New"/>
        <w:b/>
        <w:bCs/>
      </w:rPr>
    </w:tblStylePr>
    <w:tblStylePr w:type="lastCol">
      <w:rPr>
        <w:rFonts w:ascii="Calibri Light" w:eastAsia="Times New Roman" w:hAnsi="Calibri Light" w:cs="Angsana New"/>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MediumShading1-Accent52">
    <w:name w:val="Medium Shading 1 - Accent 52"/>
    <w:basedOn w:val="a1"/>
    <w:next w:val="1-5"/>
    <w:uiPriority w:val="63"/>
    <w:rsid w:val="00702E4F"/>
    <w:rPr>
      <w:sz w:val="22"/>
      <w:szCs w:val="28"/>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121">
    <w:name w:val="Table Grid121"/>
    <w:basedOn w:val="a1"/>
    <w:next w:val="a3"/>
    <w:rsid w:val="00702E4F"/>
    <w:rPr>
      <w:rFonts w:ascii="Times New Roman" w:eastAsia="Batang"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a2"/>
    <w:uiPriority w:val="99"/>
    <w:semiHidden/>
    <w:unhideWhenUsed/>
    <w:rsid w:val="00702E4F"/>
  </w:style>
  <w:style w:type="table" w:customStyle="1" w:styleId="TableGrid5">
    <w:name w:val="Table Grid5"/>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3"/>
    <w:uiPriority w:val="59"/>
    <w:rsid w:val="00702E4F"/>
    <w:rPr>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1"/>
    <w:next w:val="a3"/>
    <w:rsid w:val="00702E4F"/>
    <w:rPr>
      <w:rFonts w:ascii="Times New Roman" w:eastAsia="Times New Roman" w:hAnsi="Times New Roman"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Shading 1 Accent 2"/>
    <w:basedOn w:val="a1"/>
    <w:uiPriority w:val="63"/>
    <w:rsid w:val="00702E4F"/>
    <w:rPr>
      <w:rFonts w:ascii="Calibri" w:eastAsia="Calibri" w:hAnsi="Calibri" w:cs="Cordia New"/>
      <w:sz w:val="20"/>
      <w:szCs w:val="20"/>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2">
    <w:name w:val="Light Shading Accent 2"/>
    <w:basedOn w:val="a1"/>
    <w:uiPriority w:val="60"/>
    <w:rsid w:val="00702E4F"/>
    <w:rPr>
      <w:rFonts w:ascii="Calibri" w:eastAsia="Calibri" w:hAnsi="Calibri" w:cs="Cordia New"/>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5">
    <w:name w:val="Medium List 2 Accent 5"/>
    <w:basedOn w:val="a1"/>
    <w:uiPriority w:val="66"/>
    <w:rsid w:val="00702E4F"/>
    <w:rPr>
      <w:rFonts w:ascii="Cambria" w:eastAsia="Times New Roman" w:hAnsi="Cambria" w:cs="Angsana New"/>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5B9BD5" w:themeColor="accent5"/>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30">
    <w:name w:val="Medium Grid 1 Accent 3"/>
    <w:basedOn w:val="a1"/>
    <w:uiPriority w:val="67"/>
    <w:rsid w:val="00702E4F"/>
    <w:rPr>
      <w:rFonts w:ascii="Calibri" w:eastAsia="Calibri" w:hAnsi="Calibri" w:cs="Cordia New"/>
      <w:sz w:val="20"/>
      <w:szCs w:val="20"/>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wcontent-1565492144698">
    <w:name w:val="wcontent-1565492144698"/>
    <w:basedOn w:val="a0"/>
    <w:rsid w:val="007C6358"/>
  </w:style>
  <w:style w:type="paragraph" w:styleId="affb">
    <w:name w:val="caption"/>
    <w:basedOn w:val="a"/>
    <w:next w:val="a"/>
    <w:uiPriority w:val="35"/>
    <w:unhideWhenUsed/>
    <w:qFormat/>
    <w:rsid w:val="00787019"/>
    <w:pPr>
      <w:spacing w:after="200"/>
    </w:pPr>
    <w:rPr>
      <w:rFonts w:ascii="Calibri" w:hAnsi="Calibri" w:cs="Cordia New"/>
      <w:b/>
      <w:bCs/>
      <w:color w:val="4F81BD"/>
      <w:sz w:val="18"/>
      <w:szCs w:val="22"/>
    </w:rPr>
  </w:style>
  <w:style w:type="paragraph" w:customStyle="1" w:styleId="affc">
    <w:next w:val="a4"/>
    <w:link w:val="affd"/>
    <w:uiPriority w:val="34"/>
    <w:qFormat/>
    <w:rsid w:val="00185756"/>
    <w:pPr>
      <w:pBdr>
        <w:top w:val="nil"/>
        <w:left w:val="nil"/>
        <w:bottom w:val="nil"/>
        <w:right w:val="nil"/>
        <w:between w:val="nil"/>
        <w:bar w:val="nil"/>
      </w:pBdr>
      <w:spacing w:after="200" w:line="276" w:lineRule="auto"/>
      <w:ind w:left="720"/>
    </w:pPr>
    <w:rPr>
      <w:rFonts w:ascii="Calibri" w:eastAsia="Calibri" w:hAnsi="Calibri" w:cs="Angsana New"/>
      <w:color w:val="000000"/>
      <w:sz w:val="22"/>
      <w:szCs w:val="22"/>
      <w:u w:color="000000"/>
    </w:rPr>
  </w:style>
  <w:style w:type="character" w:customStyle="1" w:styleId="affd">
    <w:name w:val="รายการย่อหน้า อักขระ"/>
    <w:link w:val="affc"/>
    <w:uiPriority w:val="34"/>
    <w:rsid w:val="00185756"/>
    <w:rPr>
      <w:rFonts w:ascii="Calibri" w:eastAsia="Calibri" w:hAnsi="Calibri" w:cs="Angsana New"/>
      <w:color w:val="000000"/>
      <w:sz w:val="22"/>
      <w:szCs w:val="22"/>
      <w:u w:color="000000"/>
      <w:lang w:bidi="th-TH"/>
    </w:rPr>
  </w:style>
  <w:style w:type="paragraph" w:customStyle="1" w:styleId="xl79">
    <w:name w:val="xl79"/>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sz w:val="32"/>
      <w:szCs w:val="32"/>
    </w:rPr>
  </w:style>
  <w:style w:type="paragraph" w:customStyle="1" w:styleId="xl80">
    <w:name w:val="xl80"/>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81">
    <w:name w:val="xl81"/>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H SarabunPSK" w:hAnsi="TH SarabunPSK" w:cs="TH SarabunPSK"/>
      <w:sz w:val="32"/>
      <w:szCs w:val="32"/>
    </w:rPr>
  </w:style>
  <w:style w:type="paragraph" w:customStyle="1" w:styleId="xl82">
    <w:name w:val="xl82"/>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sz w:val="32"/>
      <w:szCs w:val="32"/>
    </w:rPr>
  </w:style>
  <w:style w:type="paragraph" w:customStyle="1" w:styleId="xl83">
    <w:name w:val="xl83"/>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H SarabunPSK" w:hAnsi="TH SarabunPSK" w:cs="TH SarabunPSK"/>
      <w:sz w:val="28"/>
      <w:szCs w:val="28"/>
    </w:rPr>
  </w:style>
  <w:style w:type="paragraph" w:customStyle="1" w:styleId="xl63">
    <w:name w:val="xl63"/>
    <w:basedOn w:val="a"/>
    <w:rsid w:val="00C42D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H SarabunPSK" w:hAnsi="TH SarabunPSK" w:cs="TH SarabunPSK"/>
    </w:rPr>
  </w:style>
  <w:style w:type="paragraph" w:customStyle="1" w:styleId="xl64">
    <w:name w:val="xl64"/>
    <w:basedOn w:val="a"/>
    <w:rsid w:val="00C42D9F"/>
    <w:pPr>
      <w:spacing w:before="100" w:beforeAutospacing="1" w:after="100" w:afterAutospacing="1"/>
      <w:textAlignment w:val="top"/>
    </w:pPr>
    <w:rPr>
      <w:rFonts w:ascii="TH SarabunPSK" w:hAnsi="TH SarabunPSK" w:cs="TH SarabunPSK"/>
    </w:rPr>
  </w:style>
  <w:style w:type="paragraph" w:customStyle="1" w:styleId="xl84">
    <w:name w:val="xl84"/>
    <w:basedOn w:val="a"/>
    <w:rsid w:val="00C42D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H SarabunPSK" w:hAnsi="TH SarabunPSK" w:cs="TH SarabunPSK"/>
      <w:b/>
      <w:bCs/>
      <w:u w:val="single"/>
    </w:rPr>
  </w:style>
  <w:style w:type="paragraph" w:customStyle="1" w:styleId="xl85">
    <w:name w:val="xl85"/>
    <w:basedOn w:val="a"/>
    <w:rsid w:val="00C42D9F"/>
    <w:pPr>
      <w:spacing w:before="100" w:beforeAutospacing="1" w:after="100" w:afterAutospacing="1"/>
      <w:jc w:val="center"/>
      <w:textAlignment w:val="top"/>
    </w:pPr>
    <w:rPr>
      <w:rFonts w:ascii="TH SarabunPSK" w:hAnsi="TH SarabunPSK" w:cs="TH SarabunPSK"/>
      <w:b/>
      <w:bCs/>
      <w:u w:val="single"/>
    </w:rPr>
  </w:style>
  <w:style w:type="paragraph" w:customStyle="1" w:styleId="xl86">
    <w:name w:val="xl86"/>
    <w:basedOn w:val="a"/>
    <w:rsid w:val="00C42D9F"/>
    <w:pPr>
      <w:pBdr>
        <w:top w:val="single" w:sz="4" w:space="0" w:color="auto"/>
        <w:left w:val="single" w:sz="4" w:space="0" w:color="auto"/>
        <w:bottom w:val="single" w:sz="4" w:space="0" w:color="auto"/>
      </w:pBdr>
      <w:shd w:val="clear" w:color="000000" w:fill="FFF2CC"/>
      <w:spacing w:before="100" w:beforeAutospacing="1" w:after="100" w:afterAutospacing="1"/>
      <w:textAlignment w:val="top"/>
    </w:pPr>
    <w:rPr>
      <w:rFonts w:ascii="TH SarabunPSK" w:hAnsi="TH SarabunPSK" w:cs="TH SarabunPSK"/>
      <w:b/>
      <w:bCs/>
      <w:u w:val="single"/>
    </w:rPr>
  </w:style>
  <w:style w:type="paragraph" w:customStyle="1" w:styleId="xl87">
    <w:name w:val="xl87"/>
    <w:basedOn w:val="a"/>
    <w:rsid w:val="00C42D9F"/>
    <w:pPr>
      <w:pBdr>
        <w:top w:val="single" w:sz="4" w:space="0" w:color="auto"/>
        <w:bottom w:val="single" w:sz="4" w:space="0" w:color="auto"/>
      </w:pBdr>
      <w:shd w:val="clear" w:color="000000" w:fill="FFF2CC"/>
      <w:spacing w:before="100" w:beforeAutospacing="1" w:after="100" w:afterAutospacing="1"/>
      <w:textAlignment w:val="top"/>
    </w:pPr>
    <w:rPr>
      <w:rFonts w:ascii="TH SarabunPSK" w:hAnsi="TH SarabunPSK" w:cs="TH SarabunPSK"/>
      <w:b/>
      <w:bCs/>
      <w:u w:val="single"/>
    </w:rPr>
  </w:style>
  <w:style w:type="paragraph" w:customStyle="1" w:styleId="xl88">
    <w:name w:val="xl88"/>
    <w:basedOn w:val="a"/>
    <w:rsid w:val="00C42D9F"/>
    <w:pPr>
      <w:pBdr>
        <w:top w:val="single" w:sz="4" w:space="0" w:color="auto"/>
        <w:bottom w:val="single" w:sz="4" w:space="0" w:color="auto"/>
        <w:right w:val="single" w:sz="4" w:space="0" w:color="auto"/>
      </w:pBdr>
      <w:shd w:val="clear" w:color="000000" w:fill="FFF2CC"/>
      <w:spacing w:before="100" w:beforeAutospacing="1" w:after="100" w:afterAutospacing="1"/>
      <w:textAlignment w:val="top"/>
    </w:pPr>
    <w:rPr>
      <w:rFonts w:ascii="TH SarabunPSK" w:hAnsi="TH SarabunPSK" w:cs="TH SarabunPSK"/>
      <w:b/>
      <w:bCs/>
      <w:u w:val="single"/>
    </w:rPr>
  </w:style>
  <w:style w:type="paragraph" w:customStyle="1" w:styleId="xl89">
    <w:name w:val="xl89"/>
    <w:basedOn w:val="a"/>
    <w:rsid w:val="00C42D9F"/>
    <w:pPr>
      <w:pBdr>
        <w:top w:val="single" w:sz="4" w:space="0" w:color="auto"/>
        <w:left w:val="single" w:sz="4" w:space="0" w:color="auto"/>
        <w:bottom w:val="single" w:sz="4" w:space="0" w:color="auto"/>
      </w:pBdr>
      <w:spacing w:before="100" w:beforeAutospacing="1" w:after="100" w:afterAutospacing="1"/>
      <w:textAlignment w:val="top"/>
    </w:pPr>
    <w:rPr>
      <w:rFonts w:ascii="TH SarabunPSK" w:hAnsi="TH SarabunPSK" w:cs="TH SarabunPSK"/>
      <w:b/>
      <w:bCs/>
      <w:u w:val="single"/>
    </w:rPr>
  </w:style>
  <w:style w:type="paragraph" w:customStyle="1" w:styleId="xl90">
    <w:name w:val="xl90"/>
    <w:basedOn w:val="a"/>
    <w:rsid w:val="00C42D9F"/>
    <w:pPr>
      <w:pBdr>
        <w:top w:val="single" w:sz="4" w:space="0" w:color="auto"/>
        <w:bottom w:val="single" w:sz="4" w:space="0" w:color="auto"/>
      </w:pBdr>
      <w:spacing w:before="100" w:beforeAutospacing="1" w:after="100" w:afterAutospacing="1"/>
      <w:textAlignment w:val="top"/>
    </w:pPr>
    <w:rPr>
      <w:rFonts w:ascii="TH SarabunPSK" w:hAnsi="TH SarabunPSK" w:cs="TH SarabunPSK"/>
      <w:b/>
      <w:bCs/>
      <w:u w:val="single"/>
    </w:rPr>
  </w:style>
  <w:style w:type="paragraph" w:customStyle="1" w:styleId="xl91">
    <w:name w:val="xl91"/>
    <w:basedOn w:val="a"/>
    <w:rsid w:val="00C42D9F"/>
    <w:pPr>
      <w:pBdr>
        <w:top w:val="single" w:sz="4" w:space="0" w:color="auto"/>
        <w:bottom w:val="single" w:sz="4" w:space="0" w:color="auto"/>
        <w:right w:val="single" w:sz="4" w:space="0" w:color="auto"/>
      </w:pBdr>
      <w:spacing w:before="100" w:beforeAutospacing="1" w:after="100" w:afterAutospacing="1"/>
      <w:textAlignment w:val="top"/>
    </w:pPr>
    <w:rPr>
      <w:rFonts w:ascii="TH SarabunPSK" w:hAnsi="TH SarabunPSK" w:cs="TH SarabunPSK"/>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093">
      <w:bodyDiv w:val="1"/>
      <w:marLeft w:val="0"/>
      <w:marRight w:val="0"/>
      <w:marTop w:val="0"/>
      <w:marBottom w:val="0"/>
      <w:divBdr>
        <w:top w:val="none" w:sz="0" w:space="0" w:color="auto"/>
        <w:left w:val="none" w:sz="0" w:space="0" w:color="auto"/>
        <w:bottom w:val="none" w:sz="0" w:space="0" w:color="auto"/>
        <w:right w:val="none" w:sz="0" w:space="0" w:color="auto"/>
      </w:divBdr>
    </w:div>
    <w:div w:id="6295321">
      <w:bodyDiv w:val="1"/>
      <w:marLeft w:val="0"/>
      <w:marRight w:val="0"/>
      <w:marTop w:val="0"/>
      <w:marBottom w:val="0"/>
      <w:divBdr>
        <w:top w:val="none" w:sz="0" w:space="0" w:color="auto"/>
        <w:left w:val="none" w:sz="0" w:space="0" w:color="auto"/>
        <w:bottom w:val="none" w:sz="0" w:space="0" w:color="auto"/>
        <w:right w:val="none" w:sz="0" w:space="0" w:color="auto"/>
      </w:divBdr>
    </w:div>
    <w:div w:id="32078574">
      <w:bodyDiv w:val="1"/>
      <w:marLeft w:val="0"/>
      <w:marRight w:val="0"/>
      <w:marTop w:val="0"/>
      <w:marBottom w:val="0"/>
      <w:divBdr>
        <w:top w:val="none" w:sz="0" w:space="0" w:color="auto"/>
        <w:left w:val="none" w:sz="0" w:space="0" w:color="auto"/>
        <w:bottom w:val="none" w:sz="0" w:space="0" w:color="auto"/>
        <w:right w:val="none" w:sz="0" w:space="0" w:color="auto"/>
      </w:divBdr>
    </w:div>
    <w:div w:id="54815108">
      <w:bodyDiv w:val="1"/>
      <w:marLeft w:val="0"/>
      <w:marRight w:val="0"/>
      <w:marTop w:val="0"/>
      <w:marBottom w:val="0"/>
      <w:divBdr>
        <w:top w:val="none" w:sz="0" w:space="0" w:color="auto"/>
        <w:left w:val="none" w:sz="0" w:space="0" w:color="auto"/>
        <w:bottom w:val="none" w:sz="0" w:space="0" w:color="auto"/>
        <w:right w:val="none" w:sz="0" w:space="0" w:color="auto"/>
      </w:divBdr>
    </w:div>
    <w:div w:id="64500862">
      <w:bodyDiv w:val="1"/>
      <w:marLeft w:val="0"/>
      <w:marRight w:val="0"/>
      <w:marTop w:val="0"/>
      <w:marBottom w:val="0"/>
      <w:divBdr>
        <w:top w:val="none" w:sz="0" w:space="0" w:color="auto"/>
        <w:left w:val="none" w:sz="0" w:space="0" w:color="auto"/>
        <w:bottom w:val="none" w:sz="0" w:space="0" w:color="auto"/>
        <w:right w:val="none" w:sz="0" w:space="0" w:color="auto"/>
      </w:divBdr>
    </w:div>
    <w:div w:id="100809550">
      <w:bodyDiv w:val="1"/>
      <w:marLeft w:val="0"/>
      <w:marRight w:val="0"/>
      <w:marTop w:val="0"/>
      <w:marBottom w:val="0"/>
      <w:divBdr>
        <w:top w:val="none" w:sz="0" w:space="0" w:color="auto"/>
        <w:left w:val="none" w:sz="0" w:space="0" w:color="auto"/>
        <w:bottom w:val="none" w:sz="0" w:space="0" w:color="auto"/>
        <w:right w:val="none" w:sz="0" w:space="0" w:color="auto"/>
      </w:divBdr>
      <w:divsChild>
        <w:div w:id="20058634">
          <w:marLeft w:val="0"/>
          <w:marRight w:val="0"/>
          <w:marTop w:val="0"/>
          <w:marBottom w:val="0"/>
          <w:divBdr>
            <w:top w:val="none" w:sz="0" w:space="0" w:color="auto"/>
            <w:left w:val="none" w:sz="0" w:space="0" w:color="auto"/>
            <w:bottom w:val="none" w:sz="0" w:space="0" w:color="auto"/>
            <w:right w:val="none" w:sz="0" w:space="0" w:color="auto"/>
          </w:divBdr>
          <w:divsChild>
            <w:div w:id="1024212566">
              <w:marLeft w:val="0"/>
              <w:marRight w:val="0"/>
              <w:marTop w:val="0"/>
              <w:marBottom w:val="0"/>
              <w:divBdr>
                <w:top w:val="none" w:sz="0" w:space="0" w:color="auto"/>
                <w:left w:val="none" w:sz="0" w:space="0" w:color="auto"/>
                <w:bottom w:val="none" w:sz="0" w:space="0" w:color="auto"/>
                <w:right w:val="none" w:sz="0" w:space="0" w:color="auto"/>
              </w:divBdr>
              <w:divsChild>
                <w:div w:id="1136294610">
                  <w:marLeft w:val="0"/>
                  <w:marRight w:val="0"/>
                  <w:marTop w:val="0"/>
                  <w:marBottom w:val="0"/>
                  <w:divBdr>
                    <w:top w:val="none" w:sz="0" w:space="0" w:color="auto"/>
                    <w:left w:val="none" w:sz="0" w:space="0" w:color="auto"/>
                    <w:bottom w:val="none" w:sz="0" w:space="0" w:color="auto"/>
                    <w:right w:val="none" w:sz="0" w:space="0" w:color="auto"/>
                  </w:divBdr>
                  <w:divsChild>
                    <w:div w:id="1407417881">
                      <w:marLeft w:val="0"/>
                      <w:marRight w:val="0"/>
                      <w:marTop w:val="0"/>
                      <w:marBottom w:val="0"/>
                      <w:divBdr>
                        <w:top w:val="none" w:sz="0" w:space="0" w:color="auto"/>
                        <w:left w:val="none" w:sz="0" w:space="0" w:color="auto"/>
                        <w:bottom w:val="none" w:sz="0" w:space="0" w:color="auto"/>
                        <w:right w:val="none" w:sz="0" w:space="0" w:color="auto"/>
                      </w:divBdr>
                    </w:div>
                  </w:divsChild>
                </w:div>
                <w:div w:id="1471825339">
                  <w:marLeft w:val="0"/>
                  <w:marRight w:val="0"/>
                  <w:marTop w:val="0"/>
                  <w:marBottom w:val="0"/>
                  <w:divBdr>
                    <w:top w:val="none" w:sz="0" w:space="0" w:color="auto"/>
                    <w:left w:val="none" w:sz="0" w:space="0" w:color="auto"/>
                    <w:bottom w:val="none" w:sz="0" w:space="0" w:color="auto"/>
                    <w:right w:val="none" w:sz="0" w:space="0" w:color="auto"/>
                  </w:divBdr>
                  <w:divsChild>
                    <w:div w:id="1935042616">
                      <w:marLeft w:val="0"/>
                      <w:marRight w:val="0"/>
                      <w:marTop w:val="0"/>
                      <w:marBottom w:val="0"/>
                      <w:divBdr>
                        <w:top w:val="none" w:sz="0" w:space="0" w:color="auto"/>
                        <w:left w:val="none" w:sz="0" w:space="0" w:color="auto"/>
                        <w:bottom w:val="none" w:sz="0" w:space="0" w:color="auto"/>
                        <w:right w:val="none" w:sz="0" w:space="0" w:color="auto"/>
                      </w:divBdr>
                    </w:div>
                  </w:divsChild>
                </w:div>
                <w:div w:id="1932161471">
                  <w:marLeft w:val="0"/>
                  <w:marRight w:val="0"/>
                  <w:marTop w:val="0"/>
                  <w:marBottom w:val="0"/>
                  <w:divBdr>
                    <w:top w:val="none" w:sz="0" w:space="0" w:color="auto"/>
                    <w:left w:val="none" w:sz="0" w:space="0" w:color="auto"/>
                    <w:bottom w:val="none" w:sz="0" w:space="0" w:color="auto"/>
                    <w:right w:val="none" w:sz="0" w:space="0" w:color="auto"/>
                  </w:divBdr>
                  <w:divsChild>
                    <w:div w:id="878470684">
                      <w:marLeft w:val="0"/>
                      <w:marRight w:val="0"/>
                      <w:marTop w:val="0"/>
                      <w:marBottom w:val="0"/>
                      <w:divBdr>
                        <w:top w:val="none" w:sz="0" w:space="0" w:color="auto"/>
                        <w:left w:val="none" w:sz="0" w:space="0" w:color="auto"/>
                        <w:bottom w:val="none" w:sz="0" w:space="0" w:color="auto"/>
                        <w:right w:val="none" w:sz="0" w:space="0" w:color="auto"/>
                      </w:divBdr>
                    </w:div>
                  </w:divsChild>
                </w:div>
                <w:div w:id="606541707">
                  <w:marLeft w:val="0"/>
                  <w:marRight w:val="0"/>
                  <w:marTop w:val="0"/>
                  <w:marBottom w:val="0"/>
                  <w:divBdr>
                    <w:top w:val="none" w:sz="0" w:space="0" w:color="auto"/>
                    <w:left w:val="none" w:sz="0" w:space="0" w:color="auto"/>
                    <w:bottom w:val="none" w:sz="0" w:space="0" w:color="auto"/>
                    <w:right w:val="none" w:sz="0" w:space="0" w:color="auto"/>
                  </w:divBdr>
                  <w:divsChild>
                    <w:div w:id="1461344436">
                      <w:marLeft w:val="0"/>
                      <w:marRight w:val="0"/>
                      <w:marTop w:val="0"/>
                      <w:marBottom w:val="0"/>
                      <w:divBdr>
                        <w:top w:val="none" w:sz="0" w:space="0" w:color="auto"/>
                        <w:left w:val="none" w:sz="0" w:space="0" w:color="auto"/>
                        <w:bottom w:val="none" w:sz="0" w:space="0" w:color="auto"/>
                        <w:right w:val="none" w:sz="0" w:space="0" w:color="auto"/>
                      </w:divBdr>
                    </w:div>
                  </w:divsChild>
                </w:div>
                <w:div w:id="310141644">
                  <w:marLeft w:val="0"/>
                  <w:marRight w:val="0"/>
                  <w:marTop w:val="0"/>
                  <w:marBottom w:val="0"/>
                  <w:divBdr>
                    <w:top w:val="none" w:sz="0" w:space="0" w:color="auto"/>
                    <w:left w:val="none" w:sz="0" w:space="0" w:color="auto"/>
                    <w:bottom w:val="none" w:sz="0" w:space="0" w:color="auto"/>
                    <w:right w:val="none" w:sz="0" w:space="0" w:color="auto"/>
                  </w:divBdr>
                  <w:divsChild>
                    <w:div w:id="743458187">
                      <w:marLeft w:val="0"/>
                      <w:marRight w:val="0"/>
                      <w:marTop w:val="0"/>
                      <w:marBottom w:val="0"/>
                      <w:divBdr>
                        <w:top w:val="none" w:sz="0" w:space="0" w:color="auto"/>
                        <w:left w:val="none" w:sz="0" w:space="0" w:color="auto"/>
                        <w:bottom w:val="none" w:sz="0" w:space="0" w:color="auto"/>
                        <w:right w:val="none" w:sz="0" w:space="0" w:color="auto"/>
                      </w:divBdr>
                    </w:div>
                  </w:divsChild>
                </w:div>
                <w:div w:id="2120101862">
                  <w:marLeft w:val="0"/>
                  <w:marRight w:val="0"/>
                  <w:marTop w:val="0"/>
                  <w:marBottom w:val="0"/>
                  <w:divBdr>
                    <w:top w:val="none" w:sz="0" w:space="0" w:color="auto"/>
                    <w:left w:val="none" w:sz="0" w:space="0" w:color="auto"/>
                    <w:bottom w:val="none" w:sz="0" w:space="0" w:color="auto"/>
                    <w:right w:val="none" w:sz="0" w:space="0" w:color="auto"/>
                  </w:divBdr>
                  <w:divsChild>
                    <w:div w:id="1603296593">
                      <w:marLeft w:val="0"/>
                      <w:marRight w:val="0"/>
                      <w:marTop w:val="0"/>
                      <w:marBottom w:val="0"/>
                      <w:divBdr>
                        <w:top w:val="none" w:sz="0" w:space="0" w:color="auto"/>
                        <w:left w:val="none" w:sz="0" w:space="0" w:color="auto"/>
                        <w:bottom w:val="none" w:sz="0" w:space="0" w:color="auto"/>
                        <w:right w:val="none" w:sz="0" w:space="0" w:color="auto"/>
                      </w:divBdr>
                    </w:div>
                  </w:divsChild>
                </w:div>
                <w:div w:id="643461754">
                  <w:marLeft w:val="0"/>
                  <w:marRight w:val="0"/>
                  <w:marTop w:val="0"/>
                  <w:marBottom w:val="0"/>
                  <w:divBdr>
                    <w:top w:val="none" w:sz="0" w:space="0" w:color="auto"/>
                    <w:left w:val="none" w:sz="0" w:space="0" w:color="auto"/>
                    <w:bottom w:val="none" w:sz="0" w:space="0" w:color="auto"/>
                    <w:right w:val="none" w:sz="0" w:space="0" w:color="auto"/>
                  </w:divBdr>
                  <w:divsChild>
                    <w:div w:id="764764761">
                      <w:marLeft w:val="0"/>
                      <w:marRight w:val="0"/>
                      <w:marTop w:val="0"/>
                      <w:marBottom w:val="0"/>
                      <w:divBdr>
                        <w:top w:val="none" w:sz="0" w:space="0" w:color="auto"/>
                        <w:left w:val="none" w:sz="0" w:space="0" w:color="auto"/>
                        <w:bottom w:val="none" w:sz="0" w:space="0" w:color="auto"/>
                        <w:right w:val="none" w:sz="0" w:space="0" w:color="auto"/>
                      </w:divBdr>
                    </w:div>
                  </w:divsChild>
                </w:div>
                <w:div w:id="2086565154">
                  <w:marLeft w:val="0"/>
                  <w:marRight w:val="0"/>
                  <w:marTop w:val="0"/>
                  <w:marBottom w:val="0"/>
                  <w:divBdr>
                    <w:top w:val="none" w:sz="0" w:space="0" w:color="auto"/>
                    <w:left w:val="none" w:sz="0" w:space="0" w:color="auto"/>
                    <w:bottom w:val="none" w:sz="0" w:space="0" w:color="auto"/>
                    <w:right w:val="none" w:sz="0" w:space="0" w:color="auto"/>
                  </w:divBdr>
                  <w:divsChild>
                    <w:div w:id="147078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33908">
      <w:bodyDiv w:val="1"/>
      <w:marLeft w:val="0"/>
      <w:marRight w:val="0"/>
      <w:marTop w:val="0"/>
      <w:marBottom w:val="0"/>
      <w:divBdr>
        <w:top w:val="none" w:sz="0" w:space="0" w:color="auto"/>
        <w:left w:val="none" w:sz="0" w:space="0" w:color="auto"/>
        <w:bottom w:val="none" w:sz="0" w:space="0" w:color="auto"/>
        <w:right w:val="none" w:sz="0" w:space="0" w:color="auto"/>
      </w:divBdr>
    </w:div>
    <w:div w:id="107046647">
      <w:bodyDiv w:val="1"/>
      <w:marLeft w:val="0"/>
      <w:marRight w:val="0"/>
      <w:marTop w:val="0"/>
      <w:marBottom w:val="0"/>
      <w:divBdr>
        <w:top w:val="none" w:sz="0" w:space="0" w:color="auto"/>
        <w:left w:val="none" w:sz="0" w:space="0" w:color="auto"/>
        <w:bottom w:val="none" w:sz="0" w:space="0" w:color="auto"/>
        <w:right w:val="none" w:sz="0" w:space="0" w:color="auto"/>
      </w:divBdr>
    </w:div>
    <w:div w:id="128670783">
      <w:bodyDiv w:val="1"/>
      <w:marLeft w:val="0"/>
      <w:marRight w:val="0"/>
      <w:marTop w:val="0"/>
      <w:marBottom w:val="0"/>
      <w:divBdr>
        <w:top w:val="none" w:sz="0" w:space="0" w:color="auto"/>
        <w:left w:val="none" w:sz="0" w:space="0" w:color="auto"/>
        <w:bottom w:val="none" w:sz="0" w:space="0" w:color="auto"/>
        <w:right w:val="none" w:sz="0" w:space="0" w:color="auto"/>
      </w:divBdr>
    </w:div>
    <w:div w:id="171916491">
      <w:bodyDiv w:val="1"/>
      <w:marLeft w:val="0"/>
      <w:marRight w:val="0"/>
      <w:marTop w:val="0"/>
      <w:marBottom w:val="0"/>
      <w:divBdr>
        <w:top w:val="none" w:sz="0" w:space="0" w:color="auto"/>
        <w:left w:val="none" w:sz="0" w:space="0" w:color="auto"/>
        <w:bottom w:val="none" w:sz="0" w:space="0" w:color="auto"/>
        <w:right w:val="none" w:sz="0" w:space="0" w:color="auto"/>
      </w:divBdr>
    </w:div>
    <w:div w:id="183252914">
      <w:bodyDiv w:val="1"/>
      <w:marLeft w:val="0"/>
      <w:marRight w:val="0"/>
      <w:marTop w:val="0"/>
      <w:marBottom w:val="0"/>
      <w:divBdr>
        <w:top w:val="none" w:sz="0" w:space="0" w:color="auto"/>
        <w:left w:val="none" w:sz="0" w:space="0" w:color="auto"/>
        <w:bottom w:val="none" w:sz="0" w:space="0" w:color="auto"/>
        <w:right w:val="none" w:sz="0" w:space="0" w:color="auto"/>
      </w:divBdr>
    </w:div>
    <w:div w:id="189992770">
      <w:bodyDiv w:val="1"/>
      <w:marLeft w:val="0"/>
      <w:marRight w:val="0"/>
      <w:marTop w:val="0"/>
      <w:marBottom w:val="0"/>
      <w:divBdr>
        <w:top w:val="none" w:sz="0" w:space="0" w:color="auto"/>
        <w:left w:val="none" w:sz="0" w:space="0" w:color="auto"/>
        <w:bottom w:val="none" w:sz="0" w:space="0" w:color="auto"/>
        <w:right w:val="none" w:sz="0" w:space="0" w:color="auto"/>
      </w:divBdr>
    </w:div>
    <w:div w:id="194658153">
      <w:bodyDiv w:val="1"/>
      <w:marLeft w:val="0"/>
      <w:marRight w:val="0"/>
      <w:marTop w:val="0"/>
      <w:marBottom w:val="0"/>
      <w:divBdr>
        <w:top w:val="none" w:sz="0" w:space="0" w:color="auto"/>
        <w:left w:val="none" w:sz="0" w:space="0" w:color="auto"/>
        <w:bottom w:val="none" w:sz="0" w:space="0" w:color="auto"/>
        <w:right w:val="none" w:sz="0" w:space="0" w:color="auto"/>
      </w:divBdr>
    </w:div>
    <w:div w:id="229006598">
      <w:bodyDiv w:val="1"/>
      <w:marLeft w:val="0"/>
      <w:marRight w:val="0"/>
      <w:marTop w:val="0"/>
      <w:marBottom w:val="0"/>
      <w:divBdr>
        <w:top w:val="none" w:sz="0" w:space="0" w:color="auto"/>
        <w:left w:val="none" w:sz="0" w:space="0" w:color="auto"/>
        <w:bottom w:val="none" w:sz="0" w:space="0" w:color="auto"/>
        <w:right w:val="none" w:sz="0" w:space="0" w:color="auto"/>
      </w:divBdr>
    </w:div>
    <w:div w:id="238760640">
      <w:bodyDiv w:val="1"/>
      <w:marLeft w:val="0"/>
      <w:marRight w:val="0"/>
      <w:marTop w:val="0"/>
      <w:marBottom w:val="0"/>
      <w:divBdr>
        <w:top w:val="none" w:sz="0" w:space="0" w:color="auto"/>
        <w:left w:val="none" w:sz="0" w:space="0" w:color="auto"/>
        <w:bottom w:val="none" w:sz="0" w:space="0" w:color="auto"/>
        <w:right w:val="none" w:sz="0" w:space="0" w:color="auto"/>
      </w:divBdr>
    </w:div>
    <w:div w:id="255020876">
      <w:bodyDiv w:val="1"/>
      <w:marLeft w:val="0"/>
      <w:marRight w:val="0"/>
      <w:marTop w:val="0"/>
      <w:marBottom w:val="0"/>
      <w:divBdr>
        <w:top w:val="none" w:sz="0" w:space="0" w:color="auto"/>
        <w:left w:val="none" w:sz="0" w:space="0" w:color="auto"/>
        <w:bottom w:val="none" w:sz="0" w:space="0" w:color="auto"/>
        <w:right w:val="none" w:sz="0" w:space="0" w:color="auto"/>
      </w:divBdr>
    </w:div>
    <w:div w:id="255793237">
      <w:bodyDiv w:val="1"/>
      <w:marLeft w:val="0"/>
      <w:marRight w:val="0"/>
      <w:marTop w:val="0"/>
      <w:marBottom w:val="0"/>
      <w:divBdr>
        <w:top w:val="none" w:sz="0" w:space="0" w:color="auto"/>
        <w:left w:val="none" w:sz="0" w:space="0" w:color="auto"/>
        <w:bottom w:val="none" w:sz="0" w:space="0" w:color="auto"/>
        <w:right w:val="none" w:sz="0" w:space="0" w:color="auto"/>
      </w:divBdr>
    </w:div>
    <w:div w:id="280499420">
      <w:bodyDiv w:val="1"/>
      <w:marLeft w:val="0"/>
      <w:marRight w:val="0"/>
      <w:marTop w:val="0"/>
      <w:marBottom w:val="0"/>
      <w:divBdr>
        <w:top w:val="none" w:sz="0" w:space="0" w:color="auto"/>
        <w:left w:val="none" w:sz="0" w:space="0" w:color="auto"/>
        <w:bottom w:val="none" w:sz="0" w:space="0" w:color="auto"/>
        <w:right w:val="none" w:sz="0" w:space="0" w:color="auto"/>
      </w:divBdr>
    </w:div>
    <w:div w:id="284121733">
      <w:bodyDiv w:val="1"/>
      <w:marLeft w:val="0"/>
      <w:marRight w:val="0"/>
      <w:marTop w:val="0"/>
      <w:marBottom w:val="0"/>
      <w:divBdr>
        <w:top w:val="none" w:sz="0" w:space="0" w:color="auto"/>
        <w:left w:val="none" w:sz="0" w:space="0" w:color="auto"/>
        <w:bottom w:val="none" w:sz="0" w:space="0" w:color="auto"/>
        <w:right w:val="none" w:sz="0" w:space="0" w:color="auto"/>
      </w:divBdr>
    </w:div>
    <w:div w:id="310401633">
      <w:bodyDiv w:val="1"/>
      <w:marLeft w:val="0"/>
      <w:marRight w:val="0"/>
      <w:marTop w:val="0"/>
      <w:marBottom w:val="0"/>
      <w:divBdr>
        <w:top w:val="none" w:sz="0" w:space="0" w:color="auto"/>
        <w:left w:val="none" w:sz="0" w:space="0" w:color="auto"/>
        <w:bottom w:val="none" w:sz="0" w:space="0" w:color="auto"/>
        <w:right w:val="none" w:sz="0" w:space="0" w:color="auto"/>
      </w:divBdr>
    </w:div>
    <w:div w:id="322784916">
      <w:bodyDiv w:val="1"/>
      <w:marLeft w:val="0"/>
      <w:marRight w:val="0"/>
      <w:marTop w:val="0"/>
      <w:marBottom w:val="0"/>
      <w:divBdr>
        <w:top w:val="none" w:sz="0" w:space="0" w:color="auto"/>
        <w:left w:val="none" w:sz="0" w:space="0" w:color="auto"/>
        <w:bottom w:val="none" w:sz="0" w:space="0" w:color="auto"/>
        <w:right w:val="none" w:sz="0" w:space="0" w:color="auto"/>
      </w:divBdr>
    </w:div>
    <w:div w:id="355497272">
      <w:bodyDiv w:val="1"/>
      <w:marLeft w:val="0"/>
      <w:marRight w:val="0"/>
      <w:marTop w:val="0"/>
      <w:marBottom w:val="0"/>
      <w:divBdr>
        <w:top w:val="none" w:sz="0" w:space="0" w:color="auto"/>
        <w:left w:val="none" w:sz="0" w:space="0" w:color="auto"/>
        <w:bottom w:val="none" w:sz="0" w:space="0" w:color="auto"/>
        <w:right w:val="none" w:sz="0" w:space="0" w:color="auto"/>
      </w:divBdr>
    </w:div>
    <w:div w:id="374162445">
      <w:bodyDiv w:val="1"/>
      <w:marLeft w:val="0"/>
      <w:marRight w:val="0"/>
      <w:marTop w:val="0"/>
      <w:marBottom w:val="0"/>
      <w:divBdr>
        <w:top w:val="none" w:sz="0" w:space="0" w:color="auto"/>
        <w:left w:val="none" w:sz="0" w:space="0" w:color="auto"/>
        <w:bottom w:val="none" w:sz="0" w:space="0" w:color="auto"/>
        <w:right w:val="none" w:sz="0" w:space="0" w:color="auto"/>
      </w:divBdr>
    </w:div>
    <w:div w:id="384717597">
      <w:bodyDiv w:val="1"/>
      <w:marLeft w:val="0"/>
      <w:marRight w:val="0"/>
      <w:marTop w:val="0"/>
      <w:marBottom w:val="0"/>
      <w:divBdr>
        <w:top w:val="none" w:sz="0" w:space="0" w:color="auto"/>
        <w:left w:val="none" w:sz="0" w:space="0" w:color="auto"/>
        <w:bottom w:val="none" w:sz="0" w:space="0" w:color="auto"/>
        <w:right w:val="none" w:sz="0" w:space="0" w:color="auto"/>
      </w:divBdr>
    </w:div>
    <w:div w:id="388694990">
      <w:bodyDiv w:val="1"/>
      <w:marLeft w:val="0"/>
      <w:marRight w:val="0"/>
      <w:marTop w:val="0"/>
      <w:marBottom w:val="0"/>
      <w:divBdr>
        <w:top w:val="none" w:sz="0" w:space="0" w:color="auto"/>
        <w:left w:val="none" w:sz="0" w:space="0" w:color="auto"/>
        <w:bottom w:val="none" w:sz="0" w:space="0" w:color="auto"/>
        <w:right w:val="none" w:sz="0" w:space="0" w:color="auto"/>
      </w:divBdr>
    </w:div>
    <w:div w:id="397827757">
      <w:bodyDiv w:val="1"/>
      <w:marLeft w:val="0"/>
      <w:marRight w:val="0"/>
      <w:marTop w:val="0"/>
      <w:marBottom w:val="0"/>
      <w:divBdr>
        <w:top w:val="none" w:sz="0" w:space="0" w:color="auto"/>
        <w:left w:val="none" w:sz="0" w:space="0" w:color="auto"/>
        <w:bottom w:val="none" w:sz="0" w:space="0" w:color="auto"/>
        <w:right w:val="none" w:sz="0" w:space="0" w:color="auto"/>
      </w:divBdr>
    </w:div>
    <w:div w:id="407726308">
      <w:bodyDiv w:val="1"/>
      <w:marLeft w:val="0"/>
      <w:marRight w:val="0"/>
      <w:marTop w:val="0"/>
      <w:marBottom w:val="0"/>
      <w:divBdr>
        <w:top w:val="none" w:sz="0" w:space="0" w:color="auto"/>
        <w:left w:val="none" w:sz="0" w:space="0" w:color="auto"/>
        <w:bottom w:val="none" w:sz="0" w:space="0" w:color="auto"/>
        <w:right w:val="none" w:sz="0" w:space="0" w:color="auto"/>
      </w:divBdr>
      <w:divsChild>
        <w:div w:id="186725560">
          <w:marLeft w:val="0"/>
          <w:marRight w:val="0"/>
          <w:marTop w:val="0"/>
          <w:marBottom w:val="0"/>
          <w:divBdr>
            <w:top w:val="none" w:sz="0" w:space="0" w:color="auto"/>
            <w:left w:val="none" w:sz="0" w:space="0" w:color="auto"/>
            <w:bottom w:val="none" w:sz="0" w:space="0" w:color="auto"/>
            <w:right w:val="none" w:sz="0" w:space="0" w:color="auto"/>
          </w:divBdr>
          <w:divsChild>
            <w:div w:id="465468692">
              <w:marLeft w:val="0"/>
              <w:marRight w:val="0"/>
              <w:marTop w:val="0"/>
              <w:marBottom w:val="0"/>
              <w:divBdr>
                <w:top w:val="none" w:sz="0" w:space="0" w:color="auto"/>
                <w:left w:val="none" w:sz="0" w:space="0" w:color="auto"/>
                <w:bottom w:val="none" w:sz="0" w:space="0" w:color="auto"/>
                <w:right w:val="none" w:sz="0" w:space="0" w:color="auto"/>
              </w:divBdr>
              <w:divsChild>
                <w:div w:id="2076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243833">
      <w:bodyDiv w:val="1"/>
      <w:marLeft w:val="0"/>
      <w:marRight w:val="0"/>
      <w:marTop w:val="0"/>
      <w:marBottom w:val="0"/>
      <w:divBdr>
        <w:top w:val="none" w:sz="0" w:space="0" w:color="auto"/>
        <w:left w:val="none" w:sz="0" w:space="0" w:color="auto"/>
        <w:bottom w:val="none" w:sz="0" w:space="0" w:color="auto"/>
        <w:right w:val="none" w:sz="0" w:space="0" w:color="auto"/>
      </w:divBdr>
    </w:div>
    <w:div w:id="434135867">
      <w:bodyDiv w:val="1"/>
      <w:marLeft w:val="0"/>
      <w:marRight w:val="0"/>
      <w:marTop w:val="0"/>
      <w:marBottom w:val="0"/>
      <w:divBdr>
        <w:top w:val="none" w:sz="0" w:space="0" w:color="auto"/>
        <w:left w:val="none" w:sz="0" w:space="0" w:color="auto"/>
        <w:bottom w:val="none" w:sz="0" w:space="0" w:color="auto"/>
        <w:right w:val="none" w:sz="0" w:space="0" w:color="auto"/>
      </w:divBdr>
    </w:div>
    <w:div w:id="435104680">
      <w:bodyDiv w:val="1"/>
      <w:marLeft w:val="0"/>
      <w:marRight w:val="0"/>
      <w:marTop w:val="0"/>
      <w:marBottom w:val="0"/>
      <w:divBdr>
        <w:top w:val="none" w:sz="0" w:space="0" w:color="auto"/>
        <w:left w:val="none" w:sz="0" w:space="0" w:color="auto"/>
        <w:bottom w:val="none" w:sz="0" w:space="0" w:color="auto"/>
        <w:right w:val="none" w:sz="0" w:space="0" w:color="auto"/>
      </w:divBdr>
    </w:div>
    <w:div w:id="438452814">
      <w:bodyDiv w:val="1"/>
      <w:marLeft w:val="0"/>
      <w:marRight w:val="0"/>
      <w:marTop w:val="0"/>
      <w:marBottom w:val="0"/>
      <w:divBdr>
        <w:top w:val="none" w:sz="0" w:space="0" w:color="auto"/>
        <w:left w:val="none" w:sz="0" w:space="0" w:color="auto"/>
        <w:bottom w:val="none" w:sz="0" w:space="0" w:color="auto"/>
        <w:right w:val="none" w:sz="0" w:space="0" w:color="auto"/>
      </w:divBdr>
    </w:div>
    <w:div w:id="438571843">
      <w:bodyDiv w:val="1"/>
      <w:marLeft w:val="0"/>
      <w:marRight w:val="0"/>
      <w:marTop w:val="0"/>
      <w:marBottom w:val="0"/>
      <w:divBdr>
        <w:top w:val="none" w:sz="0" w:space="0" w:color="auto"/>
        <w:left w:val="none" w:sz="0" w:space="0" w:color="auto"/>
        <w:bottom w:val="none" w:sz="0" w:space="0" w:color="auto"/>
        <w:right w:val="none" w:sz="0" w:space="0" w:color="auto"/>
      </w:divBdr>
    </w:div>
    <w:div w:id="438720292">
      <w:bodyDiv w:val="1"/>
      <w:marLeft w:val="0"/>
      <w:marRight w:val="0"/>
      <w:marTop w:val="0"/>
      <w:marBottom w:val="0"/>
      <w:divBdr>
        <w:top w:val="none" w:sz="0" w:space="0" w:color="auto"/>
        <w:left w:val="none" w:sz="0" w:space="0" w:color="auto"/>
        <w:bottom w:val="none" w:sz="0" w:space="0" w:color="auto"/>
        <w:right w:val="none" w:sz="0" w:space="0" w:color="auto"/>
      </w:divBdr>
    </w:div>
    <w:div w:id="465784423">
      <w:bodyDiv w:val="1"/>
      <w:marLeft w:val="0"/>
      <w:marRight w:val="0"/>
      <w:marTop w:val="0"/>
      <w:marBottom w:val="0"/>
      <w:divBdr>
        <w:top w:val="none" w:sz="0" w:space="0" w:color="auto"/>
        <w:left w:val="none" w:sz="0" w:space="0" w:color="auto"/>
        <w:bottom w:val="none" w:sz="0" w:space="0" w:color="auto"/>
        <w:right w:val="none" w:sz="0" w:space="0" w:color="auto"/>
      </w:divBdr>
    </w:div>
    <w:div w:id="494800606">
      <w:bodyDiv w:val="1"/>
      <w:marLeft w:val="0"/>
      <w:marRight w:val="0"/>
      <w:marTop w:val="0"/>
      <w:marBottom w:val="0"/>
      <w:divBdr>
        <w:top w:val="none" w:sz="0" w:space="0" w:color="auto"/>
        <w:left w:val="none" w:sz="0" w:space="0" w:color="auto"/>
        <w:bottom w:val="none" w:sz="0" w:space="0" w:color="auto"/>
        <w:right w:val="none" w:sz="0" w:space="0" w:color="auto"/>
      </w:divBdr>
    </w:div>
    <w:div w:id="496925736">
      <w:bodyDiv w:val="1"/>
      <w:marLeft w:val="0"/>
      <w:marRight w:val="0"/>
      <w:marTop w:val="0"/>
      <w:marBottom w:val="0"/>
      <w:divBdr>
        <w:top w:val="none" w:sz="0" w:space="0" w:color="auto"/>
        <w:left w:val="none" w:sz="0" w:space="0" w:color="auto"/>
        <w:bottom w:val="none" w:sz="0" w:space="0" w:color="auto"/>
        <w:right w:val="none" w:sz="0" w:space="0" w:color="auto"/>
      </w:divBdr>
    </w:div>
    <w:div w:id="498277939">
      <w:bodyDiv w:val="1"/>
      <w:marLeft w:val="0"/>
      <w:marRight w:val="0"/>
      <w:marTop w:val="0"/>
      <w:marBottom w:val="0"/>
      <w:divBdr>
        <w:top w:val="none" w:sz="0" w:space="0" w:color="auto"/>
        <w:left w:val="none" w:sz="0" w:space="0" w:color="auto"/>
        <w:bottom w:val="none" w:sz="0" w:space="0" w:color="auto"/>
        <w:right w:val="none" w:sz="0" w:space="0" w:color="auto"/>
      </w:divBdr>
    </w:div>
    <w:div w:id="526406321">
      <w:bodyDiv w:val="1"/>
      <w:marLeft w:val="0"/>
      <w:marRight w:val="0"/>
      <w:marTop w:val="0"/>
      <w:marBottom w:val="0"/>
      <w:divBdr>
        <w:top w:val="none" w:sz="0" w:space="0" w:color="auto"/>
        <w:left w:val="none" w:sz="0" w:space="0" w:color="auto"/>
        <w:bottom w:val="none" w:sz="0" w:space="0" w:color="auto"/>
        <w:right w:val="none" w:sz="0" w:space="0" w:color="auto"/>
      </w:divBdr>
    </w:div>
    <w:div w:id="621766579">
      <w:bodyDiv w:val="1"/>
      <w:marLeft w:val="0"/>
      <w:marRight w:val="0"/>
      <w:marTop w:val="0"/>
      <w:marBottom w:val="0"/>
      <w:divBdr>
        <w:top w:val="none" w:sz="0" w:space="0" w:color="auto"/>
        <w:left w:val="none" w:sz="0" w:space="0" w:color="auto"/>
        <w:bottom w:val="none" w:sz="0" w:space="0" w:color="auto"/>
        <w:right w:val="none" w:sz="0" w:space="0" w:color="auto"/>
      </w:divBdr>
    </w:div>
    <w:div w:id="638414910">
      <w:bodyDiv w:val="1"/>
      <w:marLeft w:val="0"/>
      <w:marRight w:val="0"/>
      <w:marTop w:val="0"/>
      <w:marBottom w:val="0"/>
      <w:divBdr>
        <w:top w:val="none" w:sz="0" w:space="0" w:color="auto"/>
        <w:left w:val="none" w:sz="0" w:space="0" w:color="auto"/>
        <w:bottom w:val="none" w:sz="0" w:space="0" w:color="auto"/>
        <w:right w:val="none" w:sz="0" w:space="0" w:color="auto"/>
      </w:divBdr>
    </w:div>
    <w:div w:id="640423014">
      <w:bodyDiv w:val="1"/>
      <w:marLeft w:val="0"/>
      <w:marRight w:val="0"/>
      <w:marTop w:val="0"/>
      <w:marBottom w:val="0"/>
      <w:divBdr>
        <w:top w:val="none" w:sz="0" w:space="0" w:color="auto"/>
        <w:left w:val="none" w:sz="0" w:space="0" w:color="auto"/>
        <w:bottom w:val="none" w:sz="0" w:space="0" w:color="auto"/>
        <w:right w:val="none" w:sz="0" w:space="0" w:color="auto"/>
      </w:divBdr>
      <w:divsChild>
        <w:div w:id="912474207">
          <w:marLeft w:val="0"/>
          <w:marRight w:val="0"/>
          <w:marTop w:val="0"/>
          <w:marBottom w:val="0"/>
          <w:divBdr>
            <w:top w:val="none" w:sz="0" w:space="0" w:color="auto"/>
            <w:left w:val="none" w:sz="0" w:space="0" w:color="auto"/>
            <w:bottom w:val="none" w:sz="0" w:space="0" w:color="auto"/>
            <w:right w:val="none" w:sz="0" w:space="0" w:color="auto"/>
          </w:divBdr>
          <w:divsChild>
            <w:div w:id="182742155">
              <w:marLeft w:val="0"/>
              <w:marRight w:val="0"/>
              <w:marTop w:val="0"/>
              <w:marBottom w:val="0"/>
              <w:divBdr>
                <w:top w:val="none" w:sz="0" w:space="0" w:color="auto"/>
                <w:left w:val="none" w:sz="0" w:space="0" w:color="auto"/>
                <w:bottom w:val="none" w:sz="0" w:space="0" w:color="auto"/>
                <w:right w:val="none" w:sz="0" w:space="0" w:color="auto"/>
              </w:divBdr>
              <w:divsChild>
                <w:div w:id="1069038223">
                  <w:marLeft w:val="0"/>
                  <w:marRight w:val="0"/>
                  <w:marTop w:val="0"/>
                  <w:marBottom w:val="0"/>
                  <w:divBdr>
                    <w:top w:val="none" w:sz="0" w:space="0" w:color="auto"/>
                    <w:left w:val="none" w:sz="0" w:space="0" w:color="auto"/>
                    <w:bottom w:val="none" w:sz="0" w:space="0" w:color="auto"/>
                    <w:right w:val="none" w:sz="0" w:space="0" w:color="auto"/>
                  </w:divBdr>
                  <w:divsChild>
                    <w:div w:id="80775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826193">
      <w:bodyDiv w:val="1"/>
      <w:marLeft w:val="0"/>
      <w:marRight w:val="0"/>
      <w:marTop w:val="0"/>
      <w:marBottom w:val="0"/>
      <w:divBdr>
        <w:top w:val="none" w:sz="0" w:space="0" w:color="auto"/>
        <w:left w:val="none" w:sz="0" w:space="0" w:color="auto"/>
        <w:bottom w:val="none" w:sz="0" w:space="0" w:color="auto"/>
        <w:right w:val="none" w:sz="0" w:space="0" w:color="auto"/>
      </w:divBdr>
    </w:div>
    <w:div w:id="667296215">
      <w:bodyDiv w:val="1"/>
      <w:marLeft w:val="0"/>
      <w:marRight w:val="0"/>
      <w:marTop w:val="0"/>
      <w:marBottom w:val="0"/>
      <w:divBdr>
        <w:top w:val="none" w:sz="0" w:space="0" w:color="auto"/>
        <w:left w:val="none" w:sz="0" w:space="0" w:color="auto"/>
        <w:bottom w:val="none" w:sz="0" w:space="0" w:color="auto"/>
        <w:right w:val="none" w:sz="0" w:space="0" w:color="auto"/>
      </w:divBdr>
    </w:div>
    <w:div w:id="668287477">
      <w:bodyDiv w:val="1"/>
      <w:marLeft w:val="0"/>
      <w:marRight w:val="0"/>
      <w:marTop w:val="0"/>
      <w:marBottom w:val="0"/>
      <w:divBdr>
        <w:top w:val="none" w:sz="0" w:space="0" w:color="auto"/>
        <w:left w:val="none" w:sz="0" w:space="0" w:color="auto"/>
        <w:bottom w:val="none" w:sz="0" w:space="0" w:color="auto"/>
        <w:right w:val="none" w:sz="0" w:space="0" w:color="auto"/>
      </w:divBdr>
    </w:div>
    <w:div w:id="678851539">
      <w:bodyDiv w:val="1"/>
      <w:marLeft w:val="0"/>
      <w:marRight w:val="0"/>
      <w:marTop w:val="0"/>
      <w:marBottom w:val="0"/>
      <w:divBdr>
        <w:top w:val="none" w:sz="0" w:space="0" w:color="auto"/>
        <w:left w:val="none" w:sz="0" w:space="0" w:color="auto"/>
        <w:bottom w:val="none" w:sz="0" w:space="0" w:color="auto"/>
        <w:right w:val="none" w:sz="0" w:space="0" w:color="auto"/>
      </w:divBdr>
    </w:div>
    <w:div w:id="697778709">
      <w:bodyDiv w:val="1"/>
      <w:marLeft w:val="0"/>
      <w:marRight w:val="0"/>
      <w:marTop w:val="0"/>
      <w:marBottom w:val="0"/>
      <w:divBdr>
        <w:top w:val="none" w:sz="0" w:space="0" w:color="auto"/>
        <w:left w:val="none" w:sz="0" w:space="0" w:color="auto"/>
        <w:bottom w:val="none" w:sz="0" w:space="0" w:color="auto"/>
        <w:right w:val="none" w:sz="0" w:space="0" w:color="auto"/>
      </w:divBdr>
    </w:div>
    <w:div w:id="732585289">
      <w:bodyDiv w:val="1"/>
      <w:marLeft w:val="0"/>
      <w:marRight w:val="0"/>
      <w:marTop w:val="0"/>
      <w:marBottom w:val="0"/>
      <w:divBdr>
        <w:top w:val="none" w:sz="0" w:space="0" w:color="auto"/>
        <w:left w:val="none" w:sz="0" w:space="0" w:color="auto"/>
        <w:bottom w:val="none" w:sz="0" w:space="0" w:color="auto"/>
        <w:right w:val="none" w:sz="0" w:space="0" w:color="auto"/>
      </w:divBdr>
    </w:div>
    <w:div w:id="756444155">
      <w:bodyDiv w:val="1"/>
      <w:marLeft w:val="0"/>
      <w:marRight w:val="0"/>
      <w:marTop w:val="0"/>
      <w:marBottom w:val="0"/>
      <w:divBdr>
        <w:top w:val="none" w:sz="0" w:space="0" w:color="auto"/>
        <w:left w:val="none" w:sz="0" w:space="0" w:color="auto"/>
        <w:bottom w:val="none" w:sz="0" w:space="0" w:color="auto"/>
        <w:right w:val="none" w:sz="0" w:space="0" w:color="auto"/>
      </w:divBdr>
    </w:div>
    <w:div w:id="782384368">
      <w:bodyDiv w:val="1"/>
      <w:marLeft w:val="0"/>
      <w:marRight w:val="0"/>
      <w:marTop w:val="0"/>
      <w:marBottom w:val="0"/>
      <w:divBdr>
        <w:top w:val="none" w:sz="0" w:space="0" w:color="auto"/>
        <w:left w:val="none" w:sz="0" w:space="0" w:color="auto"/>
        <w:bottom w:val="none" w:sz="0" w:space="0" w:color="auto"/>
        <w:right w:val="none" w:sz="0" w:space="0" w:color="auto"/>
      </w:divBdr>
    </w:div>
    <w:div w:id="809244973">
      <w:bodyDiv w:val="1"/>
      <w:marLeft w:val="0"/>
      <w:marRight w:val="0"/>
      <w:marTop w:val="0"/>
      <w:marBottom w:val="0"/>
      <w:divBdr>
        <w:top w:val="none" w:sz="0" w:space="0" w:color="auto"/>
        <w:left w:val="none" w:sz="0" w:space="0" w:color="auto"/>
        <w:bottom w:val="none" w:sz="0" w:space="0" w:color="auto"/>
        <w:right w:val="none" w:sz="0" w:space="0" w:color="auto"/>
      </w:divBdr>
    </w:div>
    <w:div w:id="830607615">
      <w:bodyDiv w:val="1"/>
      <w:marLeft w:val="0"/>
      <w:marRight w:val="0"/>
      <w:marTop w:val="0"/>
      <w:marBottom w:val="0"/>
      <w:divBdr>
        <w:top w:val="none" w:sz="0" w:space="0" w:color="auto"/>
        <w:left w:val="none" w:sz="0" w:space="0" w:color="auto"/>
        <w:bottom w:val="none" w:sz="0" w:space="0" w:color="auto"/>
        <w:right w:val="none" w:sz="0" w:space="0" w:color="auto"/>
      </w:divBdr>
    </w:div>
    <w:div w:id="854071681">
      <w:bodyDiv w:val="1"/>
      <w:marLeft w:val="0"/>
      <w:marRight w:val="0"/>
      <w:marTop w:val="0"/>
      <w:marBottom w:val="0"/>
      <w:divBdr>
        <w:top w:val="none" w:sz="0" w:space="0" w:color="auto"/>
        <w:left w:val="none" w:sz="0" w:space="0" w:color="auto"/>
        <w:bottom w:val="none" w:sz="0" w:space="0" w:color="auto"/>
        <w:right w:val="none" w:sz="0" w:space="0" w:color="auto"/>
      </w:divBdr>
    </w:div>
    <w:div w:id="888567902">
      <w:bodyDiv w:val="1"/>
      <w:marLeft w:val="0"/>
      <w:marRight w:val="0"/>
      <w:marTop w:val="0"/>
      <w:marBottom w:val="0"/>
      <w:divBdr>
        <w:top w:val="none" w:sz="0" w:space="0" w:color="auto"/>
        <w:left w:val="none" w:sz="0" w:space="0" w:color="auto"/>
        <w:bottom w:val="none" w:sz="0" w:space="0" w:color="auto"/>
        <w:right w:val="none" w:sz="0" w:space="0" w:color="auto"/>
      </w:divBdr>
    </w:div>
    <w:div w:id="893812218">
      <w:bodyDiv w:val="1"/>
      <w:marLeft w:val="0"/>
      <w:marRight w:val="0"/>
      <w:marTop w:val="0"/>
      <w:marBottom w:val="0"/>
      <w:divBdr>
        <w:top w:val="none" w:sz="0" w:space="0" w:color="auto"/>
        <w:left w:val="none" w:sz="0" w:space="0" w:color="auto"/>
        <w:bottom w:val="none" w:sz="0" w:space="0" w:color="auto"/>
        <w:right w:val="none" w:sz="0" w:space="0" w:color="auto"/>
      </w:divBdr>
    </w:div>
    <w:div w:id="899246903">
      <w:bodyDiv w:val="1"/>
      <w:marLeft w:val="0"/>
      <w:marRight w:val="0"/>
      <w:marTop w:val="0"/>
      <w:marBottom w:val="0"/>
      <w:divBdr>
        <w:top w:val="none" w:sz="0" w:space="0" w:color="auto"/>
        <w:left w:val="none" w:sz="0" w:space="0" w:color="auto"/>
        <w:bottom w:val="none" w:sz="0" w:space="0" w:color="auto"/>
        <w:right w:val="none" w:sz="0" w:space="0" w:color="auto"/>
      </w:divBdr>
    </w:div>
    <w:div w:id="902907746">
      <w:bodyDiv w:val="1"/>
      <w:marLeft w:val="0"/>
      <w:marRight w:val="0"/>
      <w:marTop w:val="0"/>
      <w:marBottom w:val="0"/>
      <w:divBdr>
        <w:top w:val="none" w:sz="0" w:space="0" w:color="auto"/>
        <w:left w:val="none" w:sz="0" w:space="0" w:color="auto"/>
        <w:bottom w:val="none" w:sz="0" w:space="0" w:color="auto"/>
        <w:right w:val="none" w:sz="0" w:space="0" w:color="auto"/>
      </w:divBdr>
    </w:div>
    <w:div w:id="910653943">
      <w:bodyDiv w:val="1"/>
      <w:marLeft w:val="0"/>
      <w:marRight w:val="0"/>
      <w:marTop w:val="0"/>
      <w:marBottom w:val="0"/>
      <w:divBdr>
        <w:top w:val="none" w:sz="0" w:space="0" w:color="auto"/>
        <w:left w:val="none" w:sz="0" w:space="0" w:color="auto"/>
        <w:bottom w:val="none" w:sz="0" w:space="0" w:color="auto"/>
        <w:right w:val="none" w:sz="0" w:space="0" w:color="auto"/>
      </w:divBdr>
    </w:div>
    <w:div w:id="939409955">
      <w:bodyDiv w:val="1"/>
      <w:marLeft w:val="0"/>
      <w:marRight w:val="0"/>
      <w:marTop w:val="0"/>
      <w:marBottom w:val="0"/>
      <w:divBdr>
        <w:top w:val="none" w:sz="0" w:space="0" w:color="auto"/>
        <w:left w:val="none" w:sz="0" w:space="0" w:color="auto"/>
        <w:bottom w:val="none" w:sz="0" w:space="0" w:color="auto"/>
        <w:right w:val="none" w:sz="0" w:space="0" w:color="auto"/>
      </w:divBdr>
    </w:div>
    <w:div w:id="984358405">
      <w:bodyDiv w:val="1"/>
      <w:marLeft w:val="0"/>
      <w:marRight w:val="0"/>
      <w:marTop w:val="0"/>
      <w:marBottom w:val="0"/>
      <w:divBdr>
        <w:top w:val="none" w:sz="0" w:space="0" w:color="auto"/>
        <w:left w:val="none" w:sz="0" w:space="0" w:color="auto"/>
        <w:bottom w:val="none" w:sz="0" w:space="0" w:color="auto"/>
        <w:right w:val="none" w:sz="0" w:space="0" w:color="auto"/>
      </w:divBdr>
    </w:div>
    <w:div w:id="999428016">
      <w:bodyDiv w:val="1"/>
      <w:marLeft w:val="0"/>
      <w:marRight w:val="0"/>
      <w:marTop w:val="0"/>
      <w:marBottom w:val="0"/>
      <w:divBdr>
        <w:top w:val="none" w:sz="0" w:space="0" w:color="auto"/>
        <w:left w:val="none" w:sz="0" w:space="0" w:color="auto"/>
        <w:bottom w:val="none" w:sz="0" w:space="0" w:color="auto"/>
        <w:right w:val="none" w:sz="0" w:space="0" w:color="auto"/>
      </w:divBdr>
    </w:div>
    <w:div w:id="1012536196">
      <w:bodyDiv w:val="1"/>
      <w:marLeft w:val="0"/>
      <w:marRight w:val="0"/>
      <w:marTop w:val="0"/>
      <w:marBottom w:val="0"/>
      <w:divBdr>
        <w:top w:val="none" w:sz="0" w:space="0" w:color="auto"/>
        <w:left w:val="none" w:sz="0" w:space="0" w:color="auto"/>
        <w:bottom w:val="none" w:sz="0" w:space="0" w:color="auto"/>
        <w:right w:val="none" w:sz="0" w:space="0" w:color="auto"/>
      </w:divBdr>
    </w:div>
    <w:div w:id="1036083481">
      <w:bodyDiv w:val="1"/>
      <w:marLeft w:val="0"/>
      <w:marRight w:val="0"/>
      <w:marTop w:val="0"/>
      <w:marBottom w:val="0"/>
      <w:divBdr>
        <w:top w:val="none" w:sz="0" w:space="0" w:color="auto"/>
        <w:left w:val="none" w:sz="0" w:space="0" w:color="auto"/>
        <w:bottom w:val="none" w:sz="0" w:space="0" w:color="auto"/>
        <w:right w:val="none" w:sz="0" w:space="0" w:color="auto"/>
      </w:divBdr>
    </w:div>
    <w:div w:id="1047602364">
      <w:bodyDiv w:val="1"/>
      <w:marLeft w:val="0"/>
      <w:marRight w:val="0"/>
      <w:marTop w:val="0"/>
      <w:marBottom w:val="0"/>
      <w:divBdr>
        <w:top w:val="none" w:sz="0" w:space="0" w:color="auto"/>
        <w:left w:val="none" w:sz="0" w:space="0" w:color="auto"/>
        <w:bottom w:val="none" w:sz="0" w:space="0" w:color="auto"/>
        <w:right w:val="none" w:sz="0" w:space="0" w:color="auto"/>
      </w:divBdr>
    </w:div>
    <w:div w:id="1053650786">
      <w:bodyDiv w:val="1"/>
      <w:marLeft w:val="0"/>
      <w:marRight w:val="0"/>
      <w:marTop w:val="0"/>
      <w:marBottom w:val="0"/>
      <w:divBdr>
        <w:top w:val="none" w:sz="0" w:space="0" w:color="auto"/>
        <w:left w:val="none" w:sz="0" w:space="0" w:color="auto"/>
        <w:bottom w:val="none" w:sz="0" w:space="0" w:color="auto"/>
        <w:right w:val="none" w:sz="0" w:space="0" w:color="auto"/>
      </w:divBdr>
    </w:div>
    <w:div w:id="1057119860">
      <w:bodyDiv w:val="1"/>
      <w:marLeft w:val="0"/>
      <w:marRight w:val="0"/>
      <w:marTop w:val="0"/>
      <w:marBottom w:val="0"/>
      <w:divBdr>
        <w:top w:val="none" w:sz="0" w:space="0" w:color="auto"/>
        <w:left w:val="none" w:sz="0" w:space="0" w:color="auto"/>
        <w:bottom w:val="none" w:sz="0" w:space="0" w:color="auto"/>
        <w:right w:val="none" w:sz="0" w:space="0" w:color="auto"/>
      </w:divBdr>
    </w:div>
    <w:div w:id="1063530591">
      <w:bodyDiv w:val="1"/>
      <w:marLeft w:val="0"/>
      <w:marRight w:val="0"/>
      <w:marTop w:val="0"/>
      <w:marBottom w:val="0"/>
      <w:divBdr>
        <w:top w:val="none" w:sz="0" w:space="0" w:color="auto"/>
        <w:left w:val="none" w:sz="0" w:space="0" w:color="auto"/>
        <w:bottom w:val="none" w:sz="0" w:space="0" w:color="auto"/>
        <w:right w:val="none" w:sz="0" w:space="0" w:color="auto"/>
      </w:divBdr>
    </w:div>
    <w:div w:id="1114255635">
      <w:bodyDiv w:val="1"/>
      <w:marLeft w:val="0"/>
      <w:marRight w:val="0"/>
      <w:marTop w:val="0"/>
      <w:marBottom w:val="0"/>
      <w:divBdr>
        <w:top w:val="none" w:sz="0" w:space="0" w:color="auto"/>
        <w:left w:val="none" w:sz="0" w:space="0" w:color="auto"/>
        <w:bottom w:val="none" w:sz="0" w:space="0" w:color="auto"/>
        <w:right w:val="none" w:sz="0" w:space="0" w:color="auto"/>
      </w:divBdr>
    </w:div>
    <w:div w:id="1165707888">
      <w:bodyDiv w:val="1"/>
      <w:marLeft w:val="0"/>
      <w:marRight w:val="0"/>
      <w:marTop w:val="0"/>
      <w:marBottom w:val="0"/>
      <w:divBdr>
        <w:top w:val="none" w:sz="0" w:space="0" w:color="auto"/>
        <w:left w:val="none" w:sz="0" w:space="0" w:color="auto"/>
        <w:bottom w:val="none" w:sz="0" w:space="0" w:color="auto"/>
        <w:right w:val="none" w:sz="0" w:space="0" w:color="auto"/>
      </w:divBdr>
    </w:div>
    <w:div w:id="1171408392">
      <w:bodyDiv w:val="1"/>
      <w:marLeft w:val="0"/>
      <w:marRight w:val="0"/>
      <w:marTop w:val="0"/>
      <w:marBottom w:val="0"/>
      <w:divBdr>
        <w:top w:val="none" w:sz="0" w:space="0" w:color="auto"/>
        <w:left w:val="none" w:sz="0" w:space="0" w:color="auto"/>
        <w:bottom w:val="none" w:sz="0" w:space="0" w:color="auto"/>
        <w:right w:val="none" w:sz="0" w:space="0" w:color="auto"/>
      </w:divBdr>
    </w:div>
    <w:div w:id="1175920415">
      <w:bodyDiv w:val="1"/>
      <w:marLeft w:val="0"/>
      <w:marRight w:val="0"/>
      <w:marTop w:val="0"/>
      <w:marBottom w:val="0"/>
      <w:divBdr>
        <w:top w:val="none" w:sz="0" w:space="0" w:color="auto"/>
        <w:left w:val="none" w:sz="0" w:space="0" w:color="auto"/>
        <w:bottom w:val="none" w:sz="0" w:space="0" w:color="auto"/>
        <w:right w:val="none" w:sz="0" w:space="0" w:color="auto"/>
      </w:divBdr>
    </w:div>
    <w:div w:id="1182015822">
      <w:bodyDiv w:val="1"/>
      <w:marLeft w:val="0"/>
      <w:marRight w:val="0"/>
      <w:marTop w:val="0"/>
      <w:marBottom w:val="0"/>
      <w:divBdr>
        <w:top w:val="none" w:sz="0" w:space="0" w:color="auto"/>
        <w:left w:val="none" w:sz="0" w:space="0" w:color="auto"/>
        <w:bottom w:val="none" w:sz="0" w:space="0" w:color="auto"/>
        <w:right w:val="none" w:sz="0" w:space="0" w:color="auto"/>
      </w:divBdr>
    </w:div>
    <w:div w:id="1219591826">
      <w:bodyDiv w:val="1"/>
      <w:marLeft w:val="0"/>
      <w:marRight w:val="0"/>
      <w:marTop w:val="0"/>
      <w:marBottom w:val="0"/>
      <w:divBdr>
        <w:top w:val="none" w:sz="0" w:space="0" w:color="auto"/>
        <w:left w:val="none" w:sz="0" w:space="0" w:color="auto"/>
        <w:bottom w:val="none" w:sz="0" w:space="0" w:color="auto"/>
        <w:right w:val="none" w:sz="0" w:space="0" w:color="auto"/>
      </w:divBdr>
    </w:div>
    <w:div w:id="1228683666">
      <w:bodyDiv w:val="1"/>
      <w:marLeft w:val="0"/>
      <w:marRight w:val="0"/>
      <w:marTop w:val="0"/>
      <w:marBottom w:val="0"/>
      <w:divBdr>
        <w:top w:val="none" w:sz="0" w:space="0" w:color="auto"/>
        <w:left w:val="none" w:sz="0" w:space="0" w:color="auto"/>
        <w:bottom w:val="none" w:sz="0" w:space="0" w:color="auto"/>
        <w:right w:val="none" w:sz="0" w:space="0" w:color="auto"/>
      </w:divBdr>
      <w:divsChild>
        <w:div w:id="1587497828">
          <w:marLeft w:val="0"/>
          <w:marRight w:val="0"/>
          <w:marTop w:val="0"/>
          <w:marBottom w:val="0"/>
          <w:divBdr>
            <w:top w:val="none" w:sz="0" w:space="0" w:color="auto"/>
            <w:left w:val="none" w:sz="0" w:space="0" w:color="auto"/>
            <w:bottom w:val="none" w:sz="0" w:space="0" w:color="auto"/>
            <w:right w:val="none" w:sz="0" w:space="0" w:color="auto"/>
          </w:divBdr>
          <w:divsChild>
            <w:div w:id="2030986960">
              <w:marLeft w:val="0"/>
              <w:marRight w:val="0"/>
              <w:marTop w:val="0"/>
              <w:marBottom w:val="0"/>
              <w:divBdr>
                <w:top w:val="none" w:sz="0" w:space="0" w:color="auto"/>
                <w:left w:val="none" w:sz="0" w:space="0" w:color="auto"/>
                <w:bottom w:val="none" w:sz="0" w:space="0" w:color="auto"/>
                <w:right w:val="none" w:sz="0" w:space="0" w:color="auto"/>
              </w:divBdr>
              <w:divsChild>
                <w:div w:id="133790321">
                  <w:marLeft w:val="0"/>
                  <w:marRight w:val="0"/>
                  <w:marTop w:val="0"/>
                  <w:marBottom w:val="0"/>
                  <w:divBdr>
                    <w:top w:val="none" w:sz="0" w:space="0" w:color="auto"/>
                    <w:left w:val="none" w:sz="0" w:space="0" w:color="auto"/>
                    <w:bottom w:val="none" w:sz="0" w:space="0" w:color="auto"/>
                    <w:right w:val="none" w:sz="0" w:space="0" w:color="auto"/>
                  </w:divBdr>
                  <w:divsChild>
                    <w:div w:id="207172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007631">
      <w:bodyDiv w:val="1"/>
      <w:marLeft w:val="0"/>
      <w:marRight w:val="0"/>
      <w:marTop w:val="0"/>
      <w:marBottom w:val="0"/>
      <w:divBdr>
        <w:top w:val="none" w:sz="0" w:space="0" w:color="auto"/>
        <w:left w:val="none" w:sz="0" w:space="0" w:color="auto"/>
        <w:bottom w:val="none" w:sz="0" w:space="0" w:color="auto"/>
        <w:right w:val="none" w:sz="0" w:space="0" w:color="auto"/>
      </w:divBdr>
    </w:div>
    <w:div w:id="1292787170">
      <w:bodyDiv w:val="1"/>
      <w:marLeft w:val="0"/>
      <w:marRight w:val="0"/>
      <w:marTop w:val="0"/>
      <w:marBottom w:val="0"/>
      <w:divBdr>
        <w:top w:val="none" w:sz="0" w:space="0" w:color="auto"/>
        <w:left w:val="none" w:sz="0" w:space="0" w:color="auto"/>
        <w:bottom w:val="none" w:sz="0" w:space="0" w:color="auto"/>
        <w:right w:val="none" w:sz="0" w:space="0" w:color="auto"/>
      </w:divBdr>
    </w:div>
    <w:div w:id="1298142892">
      <w:bodyDiv w:val="1"/>
      <w:marLeft w:val="0"/>
      <w:marRight w:val="0"/>
      <w:marTop w:val="0"/>
      <w:marBottom w:val="0"/>
      <w:divBdr>
        <w:top w:val="none" w:sz="0" w:space="0" w:color="auto"/>
        <w:left w:val="none" w:sz="0" w:space="0" w:color="auto"/>
        <w:bottom w:val="none" w:sz="0" w:space="0" w:color="auto"/>
        <w:right w:val="none" w:sz="0" w:space="0" w:color="auto"/>
      </w:divBdr>
    </w:div>
    <w:div w:id="1331103997">
      <w:bodyDiv w:val="1"/>
      <w:marLeft w:val="0"/>
      <w:marRight w:val="0"/>
      <w:marTop w:val="0"/>
      <w:marBottom w:val="0"/>
      <w:divBdr>
        <w:top w:val="none" w:sz="0" w:space="0" w:color="auto"/>
        <w:left w:val="none" w:sz="0" w:space="0" w:color="auto"/>
        <w:bottom w:val="none" w:sz="0" w:space="0" w:color="auto"/>
        <w:right w:val="none" w:sz="0" w:space="0" w:color="auto"/>
      </w:divBdr>
    </w:div>
    <w:div w:id="1339964216">
      <w:bodyDiv w:val="1"/>
      <w:marLeft w:val="0"/>
      <w:marRight w:val="0"/>
      <w:marTop w:val="0"/>
      <w:marBottom w:val="0"/>
      <w:divBdr>
        <w:top w:val="none" w:sz="0" w:space="0" w:color="auto"/>
        <w:left w:val="none" w:sz="0" w:space="0" w:color="auto"/>
        <w:bottom w:val="none" w:sz="0" w:space="0" w:color="auto"/>
        <w:right w:val="none" w:sz="0" w:space="0" w:color="auto"/>
      </w:divBdr>
    </w:div>
    <w:div w:id="1393312048">
      <w:bodyDiv w:val="1"/>
      <w:marLeft w:val="0"/>
      <w:marRight w:val="0"/>
      <w:marTop w:val="0"/>
      <w:marBottom w:val="0"/>
      <w:divBdr>
        <w:top w:val="none" w:sz="0" w:space="0" w:color="auto"/>
        <w:left w:val="none" w:sz="0" w:space="0" w:color="auto"/>
        <w:bottom w:val="none" w:sz="0" w:space="0" w:color="auto"/>
        <w:right w:val="none" w:sz="0" w:space="0" w:color="auto"/>
      </w:divBdr>
    </w:div>
    <w:div w:id="1407069319">
      <w:bodyDiv w:val="1"/>
      <w:marLeft w:val="0"/>
      <w:marRight w:val="0"/>
      <w:marTop w:val="0"/>
      <w:marBottom w:val="0"/>
      <w:divBdr>
        <w:top w:val="none" w:sz="0" w:space="0" w:color="auto"/>
        <w:left w:val="none" w:sz="0" w:space="0" w:color="auto"/>
        <w:bottom w:val="none" w:sz="0" w:space="0" w:color="auto"/>
        <w:right w:val="none" w:sz="0" w:space="0" w:color="auto"/>
      </w:divBdr>
    </w:div>
    <w:div w:id="1425148960">
      <w:bodyDiv w:val="1"/>
      <w:marLeft w:val="0"/>
      <w:marRight w:val="0"/>
      <w:marTop w:val="0"/>
      <w:marBottom w:val="0"/>
      <w:divBdr>
        <w:top w:val="none" w:sz="0" w:space="0" w:color="auto"/>
        <w:left w:val="none" w:sz="0" w:space="0" w:color="auto"/>
        <w:bottom w:val="none" w:sz="0" w:space="0" w:color="auto"/>
        <w:right w:val="none" w:sz="0" w:space="0" w:color="auto"/>
      </w:divBdr>
    </w:div>
    <w:div w:id="1438259281">
      <w:bodyDiv w:val="1"/>
      <w:marLeft w:val="0"/>
      <w:marRight w:val="0"/>
      <w:marTop w:val="0"/>
      <w:marBottom w:val="0"/>
      <w:divBdr>
        <w:top w:val="none" w:sz="0" w:space="0" w:color="auto"/>
        <w:left w:val="none" w:sz="0" w:space="0" w:color="auto"/>
        <w:bottom w:val="none" w:sz="0" w:space="0" w:color="auto"/>
        <w:right w:val="none" w:sz="0" w:space="0" w:color="auto"/>
      </w:divBdr>
    </w:div>
    <w:div w:id="1443649653">
      <w:bodyDiv w:val="1"/>
      <w:marLeft w:val="0"/>
      <w:marRight w:val="0"/>
      <w:marTop w:val="0"/>
      <w:marBottom w:val="0"/>
      <w:divBdr>
        <w:top w:val="none" w:sz="0" w:space="0" w:color="auto"/>
        <w:left w:val="none" w:sz="0" w:space="0" w:color="auto"/>
        <w:bottom w:val="none" w:sz="0" w:space="0" w:color="auto"/>
        <w:right w:val="none" w:sz="0" w:space="0" w:color="auto"/>
      </w:divBdr>
    </w:div>
    <w:div w:id="1474178536">
      <w:bodyDiv w:val="1"/>
      <w:marLeft w:val="0"/>
      <w:marRight w:val="0"/>
      <w:marTop w:val="0"/>
      <w:marBottom w:val="0"/>
      <w:divBdr>
        <w:top w:val="none" w:sz="0" w:space="0" w:color="auto"/>
        <w:left w:val="none" w:sz="0" w:space="0" w:color="auto"/>
        <w:bottom w:val="none" w:sz="0" w:space="0" w:color="auto"/>
        <w:right w:val="none" w:sz="0" w:space="0" w:color="auto"/>
      </w:divBdr>
    </w:div>
    <w:div w:id="1501120404">
      <w:bodyDiv w:val="1"/>
      <w:marLeft w:val="0"/>
      <w:marRight w:val="0"/>
      <w:marTop w:val="0"/>
      <w:marBottom w:val="0"/>
      <w:divBdr>
        <w:top w:val="none" w:sz="0" w:space="0" w:color="auto"/>
        <w:left w:val="none" w:sz="0" w:space="0" w:color="auto"/>
        <w:bottom w:val="none" w:sz="0" w:space="0" w:color="auto"/>
        <w:right w:val="none" w:sz="0" w:space="0" w:color="auto"/>
      </w:divBdr>
    </w:div>
    <w:div w:id="1518078999">
      <w:bodyDiv w:val="1"/>
      <w:marLeft w:val="0"/>
      <w:marRight w:val="0"/>
      <w:marTop w:val="0"/>
      <w:marBottom w:val="0"/>
      <w:divBdr>
        <w:top w:val="none" w:sz="0" w:space="0" w:color="auto"/>
        <w:left w:val="none" w:sz="0" w:space="0" w:color="auto"/>
        <w:bottom w:val="none" w:sz="0" w:space="0" w:color="auto"/>
        <w:right w:val="none" w:sz="0" w:space="0" w:color="auto"/>
      </w:divBdr>
      <w:divsChild>
        <w:div w:id="1569220700">
          <w:marLeft w:val="0"/>
          <w:marRight w:val="0"/>
          <w:marTop w:val="0"/>
          <w:marBottom w:val="0"/>
          <w:divBdr>
            <w:top w:val="none" w:sz="0" w:space="0" w:color="auto"/>
            <w:left w:val="none" w:sz="0" w:space="0" w:color="auto"/>
            <w:bottom w:val="none" w:sz="0" w:space="0" w:color="auto"/>
            <w:right w:val="none" w:sz="0" w:space="0" w:color="auto"/>
          </w:divBdr>
          <w:divsChild>
            <w:div w:id="1688797533">
              <w:marLeft w:val="0"/>
              <w:marRight w:val="0"/>
              <w:marTop w:val="0"/>
              <w:marBottom w:val="0"/>
              <w:divBdr>
                <w:top w:val="none" w:sz="0" w:space="0" w:color="auto"/>
                <w:left w:val="none" w:sz="0" w:space="0" w:color="auto"/>
                <w:bottom w:val="none" w:sz="0" w:space="0" w:color="auto"/>
                <w:right w:val="none" w:sz="0" w:space="0" w:color="auto"/>
              </w:divBdr>
              <w:divsChild>
                <w:div w:id="789512231">
                  <w:marLeft w:val="0"/>
                  <w:marRight w:val="0"/>
                  <w:marTop w:val="0"/>
                  <w:marBottom w:val="0"/>
                  <w:divBdr>
                    <w:top w:val="none" w:sz="0" w:space="0" w:color="auto"/>
                    <w:left w:val="none" w:sz="0" w:space="0" w:color="auto"/>
                    <w:bottom w:val="none" w:sz="0" w:space="0" w:color="auto"/>
                    <w:right w:val="none" w:sz="0" w:space="0" w:color="auto"/>
                  </w:divBdr>
                </w:div>
              </w:divsChild>
            </w:div>
            <w:div w:id="158426221">
              <w:marLeft w:val="0"/>
              <w:marRight w:val="0"/>
              <w:marTop w:val="0"/>
              <w:marBottom w:val="0"/>
              <w:divBdr>
                <w:top w:val="none" w:sz="0" w:space="0" w:color="auto"/>
                <w:left w:val="none" w:sz="0" w:space="0" w:color="auto"/>
                <w:bottom w:val="none" w:sz="0" w:space="0" w:color="auto"/>
                <w:right w:val="none" w:sz="0" w:space="0" w:color="auto"/>
              </w:divBdr>
              <w:divsChild>
                <w:div w:id="12218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6175">
          <w:marLeft w:val="0"/>
          <w:marRight w:val="0"/>
          <w:marTop w:val="0"/>
          <w:marBottom w:val="0"/>
          <w:divBdr>
            <w:top w:val="none" w:sz="0" w:space="0" w:color="auto"/>
            <w:left w:val="none" w:sz="0" w:space="0" w:color="auto"/>
            <w:bottom w:val="none" w:sz="0" w:space="0" w:color="auto"/>
            <w:right w:val="none" w:sz="0" w:space="0" w:color="auto"/>
          </w:divBdr>
          <w:divsChild>
            <w:div w:id="661545434">
              <w:marLeft w:val="0"/>
              <w:marRight w:val="0"/>
              <w:marTop w:val="0"/>
              <w:marBottom w:val="0"/>
              <w:divBdr>
                <w:top w:val="none" w:sz="0" w:space="0" w:color="auto"/>
                <w:left w:val="none" w:sz="0" w:space="0" w:color="auto"/>
                <w:bottom w:val="none" w:sz="0" w:space="0" w:color="auto"/>
                <w:right w:val="none" w:sz="0" w:space="0" w:color="auto"/>
              </w:divBdr>
              <w:divsChild>
                <w:div w:id="87635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141354">
      <w:bodyDiv w:val="1"/>
      <w:marLeft w:val="0"/>
      <w:marRight w:val="0"/>
      <w:marTop w:val="0"/>
      <w:marBottom w:val="0"/>
      <w:divBdr>
        <w:top w:val="none" w:sz="0" w:space="0" w:color="auto"/>
        <w:left w:val="none" w:sz="0" w:space="0" w:color="auto"/>
        <w:bottom w:val="none" w:sz="0" w:space="0" w:color="auto"/>
        <w:right w:val="none" w:sz="0" w:space="0" w:color="auto"/>
      </w:divBdr>
      <w:divsChild>
        <w:div w:id="174929536">
          <w:marLeft w:val="0"/>
          <w:marRight w:val="0"/>
          <w:marTop w:val="0"/>
          <w:marBottom w:val="0"/>
          <w:divBdr>
            <w:top w:val="none" w:sz="0" w:space="0" w:color="auto"/>
            <w:left w:val="none" w:sz="0" w:space="0" w:color="auto"/>
            <w:bottom w:val="none" w:sz="0" w:space="0" w:color="auto"/>
            <w:right w:val="none" w:sz="0" w:space="0" w:color="auto"/>
          </w:divBdr>
        </w:div>
      </w:divsChild>
    </w:div>
    <w:div w:id="1532382799">
      <w:bodyDiv w:val="1"/>
      <w:marLeft w:val="0"/>
      <w:marRight w:val="0"/>
      <w:marTop w:val="0"/>
      <w:marBottom w:val="0"/>
      <w:divBdr>
        <w:top w:val="none" w:sz="0" w:space="0" w:color="auto"/>
        <w:left w:val="none" w:sz="0" w:space="0" w:color="auto"/>
        <w:bottom w:val="none" w:sz="0" w:space="0" w:color="auto"/>
        <w:right w:val="none" w:sz="0" w:space="0" w:color="auto"/>
      </w:divBdr>
    </w:div>
    <w:div w:id="1534880847">
      <w:bodyDiv w:val="1"/>
      <w:marLeft w:val="0"/>
      <w:marRight w:val="0"/>
      <w:marTop w:val="0"/>
      <w:marBottom w:val="0"/>
      <w:divBdr>
        <w:top w:val="none" w:sz="0" w:space="0" w:color="auto"/>
        <w:left w:val="none" w:sz="0" w:space="0" w:color="auto"/>
        <w:bottom w:val="none" w:sz="0" w:space="0" w:color="auto"/>
        <w:right w:val="none" w:sz="0" w:space="0" w:color="auto"/>
      </w:divBdr>
    </w:div>
    <w:div w:id="1546526014">
      <w:bodyDiv w:val="1"/>
      <w:marLeft w:val="0"/>
      <w:marRight w:val="0"/>
      <w:marTop w:val="0"/>
      <w:marBottom w:val="0"/>
      <w:divBdr>
        <w:top w:val="none" w:sz="0" w:space="0" w:color="auto"/>
        <w:left w:val="none" w:sz="0" w:space="0" w:color="auto"/>
        <w:bottom w:val="none" w:sz="0" w:space="0" w:color="auto"/>
        <w:right w:val="none" w:sz="0" w:space="0" w:color="auto"/>
      </w:divBdr>
    </w:div>
    <w:div w:id="1549881260">
      <w:bodyDiv w:val="1"/>
      <w:marLeft w:val="0"/>
      <w:marRight w:val="0"/>
      <w:marTop w:val="0"/>
      <w:marBottom w:val="0"/>
      <w:divBdr>
        <w:top w:val="none" w:sz="0" w:space="0" w:color="auto"/>
        <w:left w:val="none" w:sz="0" w:space="0" w:color="auto"/>
        <w:bottom w:val="none" w:sz="0" w:space="0" w:color="auto"/>
        <w:right w:val="none" w:sz="0" w:space="0" w:color="auto"/>
      </w:divBdr>
    </w:div>
    <w:div w:id="1584602222">
      <w:bodyDiv w:val="1"/>
      <w:marLeft w:val="0"/>
      <w:marRight w:val="0"/>
      <w:marTop w:val="0"/>
      <w:marBottom w:val="0"/>
      <w:divBdr>
        <w:top w:val="none" w:sz="0" w:space="0" w:color="auto"/>
        <w:left w:val="none" w:sz="0" w:space="0" w:color="auto"/>
        <w:bottom w:val="none" w:sz="0" w:space="0" w:color="auto"/>
        <w:right w:val="none" w:sz="0" w:space="0" w:color="auto"/>
      </w:divBdr>
    </w:div>
    <w:div w:id="1594819867">
      <w:bodyDiv w:val="1"/>
      <w:marLeft w:val="0"/>
      <w:marRight w:val="0"/>
      <w:marTop w:val="0"/>
      <w:marBottom w:val="0"/>
      <w:divBdr>
        <w:top w:val="none" w:sz="0" w:space="0" w:color="auto"/>
        <w:left w:val="none" w:sz="0" w:space="0" w:color="auto"/>
        <w:bottom w:val="none" w:sz="0" w:space="0" w:color="auto"/>
        <w:right w:val="none" w:sz="0" w:space="0" w:color="auto"/>
      </w:divBdr>
    </w:div>
    <w:div w:id="1604531622">
      <w:bodyDiv w:val="1"/>
      <w:marLeft w:val="0"/>
      <w:marRight w:val="0"/>
      <w:marTop w:val="0"/>
      <w:marBottom w:val="0"/>
      <w:divBdr>
        <w:top w:val="none" w:sz="0" w:space="0" w:color="auto"/>
        <w:left w:val="none" w:sz="0" w:space="0" w:color="auto"/>
        <w:bottom w:val="none" w:sz="0" w:space="0" w:color="auto"/>
        <w:right w:val="none" w:sz="0" w:space="0" w:color="auto"/>
      </w:divBdr>
    </w:div>
    <w:div w:id="1612739573">
      <w:bodyDiv w:val="1"/>
      <w:marLeft w:val="0"/>
      <w:marRight w:val="0"/>
      <w:marTop w:val="0"/>
      <w:marBottom w:val="0"/>
      <w:divBdr>
        <w:top w:val="none" w:sz="0" w:space="0" w:color="auto"/>
        <w:left w:val="none" w:sz="0" w:space="0" w:color="auto"/>
        <w:bottom w:val="none" w:sz="0" w:space="0" w:color="auto"/>
        <w:right w:val="none" w:sz="0" w:space="0" w:color="auto"/>
      </w:divBdr>
    </w:div>
    <w:div w:id="1615018616">
      <w:bodyDiv w:val="1"/>
      <w:marLeft w:val="0"/>
      <w:marRight w:val="0"/>
      <w:marTop w:val="0"/>
      <w:marBottom w:val="0"/>
      <w:divBdr>
        <w:top w:val="none" w:sz="0" w:space="0" w:color="auto"/>
        <w:left w:val="none" w:sz="0" w:space="0" w:color="auto"/>
        <w:bottom w:val="none" w:sz="0" w:space="0" w:color="auto"/>
        <w:right w:val="none" w:sz="0" w:space="0" w:color="auto"/>
      </w:divBdr>
    </w:div>
    <w:div w:id="1633361284">
      <w:bodyDiv w:val="1"/>
      <w:marLeft w:val="0"/>
      <w:marRight w:val="0"/>
      <w:marTop w:val="0"/>
      <w:marBottom w:val="0"/>
      <w:divBdr>
        <w:top w:val="none" w:sz="0" w:space="0" w:color="auto"/>
        <w:left w:val="none" w:sz="0" w:space="0" w:color="auto"/>
        <w:bottom w:val="none" w:sz="0" w:space="0" w:color="auto"/>
        <w:right w:val="none" w:sz="0" w:space="0" w:color="auto"/>
      </w:divBdr>
    </w:div>
    <w:div w:id="1637296814">
      <w:bodyDiv w:val="1"/>
      <w:marLeft w:val="0"/>
      <w:marRight w:val="0"/>
      <w:marTop w:val="0"/>
      <w:marBottom w:val="0"/>
      <w:divBdr>
        <w:top w:val="none" w:sz="0" w:space="0" w:color="auto"/>
        <w:left w:val="none" w:sz="0" w:space="0" w:color="auto"/>
        <w:bottom w:val="none" w:sz="0" w:space="0" w:color="auto"/>
        <w:right w:val="none" w:sz="0" w:space="0" w:color="auto"/>
      </w:divBdr>
    </w:div>
    <w:div w:id="1645157932">
      <w:bodyDiv w:val="1"/>
      <w:marLeft w:val="0"/>
      <w:marRight w:val="0"/>
      <w:marTop w:val="0"/>
      <w:marBottom w:val="0"/>
      <w:divBdr>
        <w:top w:val="none" w:sz="0" w:space="0" w:color="auto"/>
        <w:left w:val="none" w:sz="0" w:space="0" w:color="auto"/>
        <w:bottom w:val="none" w:sz="0" w:space="0" w:color="auto"/>
        <w:right w:val="none" w:sz="0" w:space="0" w:color="auto"/>
      </w:divBdr>
    </w:div>
    <w:div w:id="1651057640">
      <w:bodyDiv w:val="1"/>
      <w:marLeft w:val="0"/>
      <w:marRight w:val="0"/>
      <w:marTop w:val="0"/>
      <w:marBottom w:val="0"/>
      <w:divBdr>
        <w:top w:val="none" w:sz="0" w:space="0" w:color="auto"/>
        <w:left w:val="none" w:sz="0" w:space="0" w:color="auto"/>
        <w:bottom w:val="none" w:sz="0" w:space="0" w:color="auto"/>
        <w:right w:val="none" w:sz="0" w:space="0" w:color="auto"/>
      </w:divBdr>
    </w:div>
    <w:div w:id="1661152450">
      <w:bodyDiv w:val="1"/>
      <w:marLeft w:val="0"/>
      <w:marRight w:val="0"/>
      <w:marTop w:val="0"/>
      <w:marBottom w:val="0"/>
      <w:divBdr>
        <w:top w:val="none" w:sz="0" w:space="0" w:color="auto"/>
        <w:left w:val="none" w:sz="0" w:space="0" w:color="auto"/>
        <w:bottom w:val="none" w:sz="0" w:space="0" w:color="auto"/>
        <w:right w:val="none" w:sz="0" w:space="0" w:color="auto"/>
      </w:divBdr>
    </w:div>
    <w:div w:id="1664816390">
      <w:bodyDiv w:val="1"/>
      <w:marLeft w:val="0"/>
      <w:marRight w:val="0"/>
      <w:marTop w:val="0"/>
      <w:marBottom w:val="0"/>
      <w:divBdr>
        <w:top w:val="none" w:sz="0" w:space="0" w:color="auto"/>
        <w:left w:val="none" w:sz="0" w:space="0" w:color="auto"/>
        <w:bottom w:val="none" w:sz="0" w:space="0" w:color="auto"/>
        <w:right w:val="none" w:sz="0" w:space="0" w:color="auto"/>
      </w:divBdr>
    </w:div>
    <w:div w:id="1671252524">
      <w:bodyDiv w:val="1"/>
      <w:marLeft w:val="0"/>
      <w:marRight w:val="0"/>
      <w:marTop w:val="0"/>
      <w:marBottom w:val="0"/>
      <w:divBdr>
        <w:top w:val="none" w:sz="0" w:space="0" w:color="auto"/>
        <w:left w:val="none" w:sz="0" w:space="0" w:color="auto"/>
        <w:bottom w:val="none" w:sz="0" w:space="0" w:color="auto"/>
        <w:right w:val="none" w:sz="0" w:space="0" w:color="auto"/>
      </w:divBdr>
    </w:div>
    <w:div w:id="1685857710">
      <w:bodyDiv w:val="1"/>
      <w:marLeft w:val="0"/>
      <w:marRight w:val="0"/>
      <w:marTop w:val="0"/>
      <w:marBottom w:val="0"/>
      <w:divBdr>
        <w:top w:val="none" w:sz="0" w:space="0" w:color="auto"/>
        <w:left w:val="none" w:sz="0" w:space="0" w:color="auto"/>
        <w:bottom w:val="none" w:sz="0" w:space="0" w:color="auto"/>
        <w:right w:val="none" w:sz="0" w:space="0" w:color="auto"/>
      </w:divBdr>
    </w:div>
    <w:div w:id="1686322086">
      <w:bodyDiv w:val="1"/>
      <w:marLeft w:val="0"/>
      <w:marRight w:val="0"/>
      <w:marTop w:val="0"/>
      <w:marBottom w:val="0"/>
      <w:divBdr>
        <w:top w:val="none" w:sz="0" w:space="0" w:color="auto"/>
        <w:left w:val="none" w:sz="0" w:space="0" w:color="auto"/>
        <w:bottom w:val="none" w:sz="0" w:space="0" w:color="auto"/>
        <w:right w:val="none" w:sz="0" w:space="0" w:color="auto"/>
      </w:divBdr>
    </w:div>
    <w:div w:id="1699232875">
      <w:bodyDiv w:val="1"/>
      <w:marLeft w:val="0"/>
      <w:marRight w:val="0"/>
      <w:marTop w:val="0"/>
      <w:marBottom w:val="0"/>
      <w:divBdr>
        <w:top w:val="none" w:sz="0" w:space="0" w:color="auto"/>
        <w:left w:val="none" w:sz="0" w:space="0" w:color="auto"/>
        <w:bottom w:val="none" w:sz="0" w:space="0" w:color="auto"/>
        <w:right w:val="none" w:sz="0" w:space="0" w:color="auto"/>
      </w:divBdr>
    </w:div>
    <w:div w:id="1723481375">
      <w:bodyDiv w:val="1"/>
      <w:marLeft w:val="0"/>
      <w:marRight w:val="0"/>
      <w:marTop w:val="0"/>
      <w:marBottom w:val="0"/>
      <w:divBdr>
        <w:top w:val="none" w:sz="0" w:space="0" w:color="auto"/>
        <w:left w:val="none" w:sz="0" w:space="0" w:color="auto"/>
        <w:bottom w:val="none" w:sz="0" w:space="0" w:color="auto"/>
        <w:right w:val="none" w:sz="0" w:space="0" w:color="auto"/>
      </w:divBdr>
    </w:div>
    <w:div w:id="1746994520">
      <w:bodyDiv w:val="1"/>
      <w:marLeft w:val="0"/>
      <w:marRight w:val="0"/>
      <w:marTop w:val="0"/>
      <w:marBottom w:val="0"/>
      <w:divBdr>
        <w:top w:val="none" w:sz="0" w:space="0" w:color="auto"/>
        <w:left w:val="none" w:sz="0" w:space="0" w:color="auto"/>
        <w:bottom w:val="none" w:sz="0" w:space="0" w:color="auto"/>
        <w:right w:val="none" w:sz="0" w:space="0" w:color="auto"/>
      </w:divBdr>
    </w:div>
    <w:div w:id="1760787678">
      <w:bodyDiv w:val="1"/>
      <w:marLeft w:val="0"/>
      <w:marRight w:val="0"/>
      <w:marTop w:val="0"/>
      <w:marBottom w:val="0"/>
      <w:divBdr>
        <w:top w:val="none" w:sz="0" w:space="0" w:color="auto"/>
        <w:left w:val="none" w:sz="0" w:space="0" w:color="auto"/>
        <w:bottom w:val="none" w:sz="0" w:space="0" w:color="auto"/>
        <w:right w:val="none" w:sz="0" w:space="0" w:color="auto"/>
      </w:divBdr>
    </w:div>
    <w:div w:id="1765029331">
      <w:bodyDiv w:val="1"/>
      <w:marLeft w:val="0"/>
      <w:marRight w:val="0"/>
      <w:marTop w:val="0"/>
      <w:marBottom w:val="0"/>
      <w:divBdr>
        <w:top w:val="none" w:sz="0" w:space="0" w:color="auto"/>
        <w:left w:val="none" w:sz="0" w:space="0" w:color="auto"/>
        <w:bottom w:val="none" w:sz="0" w:space="0" w:color="auto"/>
        <w:right w:val="none" w:sz="0" w:space="0" w:color="auto"/>
      </w:divBdr>
    </w:div>
    <w:div w:id="1794059633">
      <w:bodyDiv w:val="1"/>
      <w:marLeft w:val="0"/>
      <w:marRight w:val="0"/>
      <w:marTop w:val="0"/>
      <w:marBottom w:val="0"/>
      <w:divBdr>
        <w:top w:val="none" w:sz="0" w:space="0" w:color="auto"/>
        <w:left w:val="none" w:sz="0" w:space="0" w:color="auto"/>
        <w:bottom w:val="none" w:sz="0" w:space="0" w:color="auto"/>
        <w:right w:val="none" w:sz="0" w:space="0" w:color="auto"/>
      </w:divBdr>
    </w:div>
    <w:div w:id="1797068845">
      <w:bodyDiv w:val="1"/>
      <w:marLeft w:val="0"/>
      <w:marRight w:val="0"/>
      <w:marTop w:val="0"/>
      <w:marBottom w:val="0"/>
      <w:divBdr>
        <w:top w:val="none" w:sz="0" w:space="0" w:color="auto"/>
        <w:left w:val="none" w:sz="0" w:space="0" w:color="auto"/>
        <w:bottom w:val="none" w:sz="0" w:space="0" w:color="auto"/>
        <w:right w:val="none" w:sz="0" w:space="0" w:color="auto"/>
      </w:divBdr>
    </w:div>
    <w:div w:id="1815290962">
      <w:bodyDiv w:val="1"/>
      <w:marLeft w:val="0"/>
      <w:marRight w:val="0"/>
      <w:marTop w:val="0"/>
      <w:marBottom w:val="0"/>
      <w:divBdr>
        <w:top w:val="none" w:sz="0" w:space="0" w:color="auto"/>
        <w:left w:val="none" w:sz="0" w:space="0" w:color="auto"/>
        <w:bottom w:val="none" w:sz="0" w:space="0" w:color="auto"/>
        <w:right w:val="none" w:sz="0" w:space="0" w:color="auto"/>
      </w:divBdr>
    </w:div>
    <w:div w:id="1817798769">
      <w:bodyDiv w:val="1"/>
      <w:marLeft w:val="0"/>
      <w:marRight w:val="0"/>
      <w:marTop w:val="0"/>
      <w:marBottom w:val="0"/>
      <w:divBdr>
        <w:top w:val="none" w:sz="0" w:space="0" w:color="auto"/>
        <w:left w:val="none" w:sz="0" w:space="0" w:color="auto"/>
        <w:bottom w:val="none" w:sz="0" w:space="0" w:color="auto"/>
        <w:right w:val="none" w:sz="0" w:space="0" w:color="auto"/>
      </w:divBdr>
    </w:div>
    <w:div w:id="1910531939">
      <w:bodyDiv w:val="1"/>
      <w:marLeft w:val="0"/>
      <w:marRight w:val="0"/>
      <w:marTop w:val="0"/>
      <w:marBottom w:val="0"/>
      <w:divBdr>
        <w:top w:val="none" w:sz="0" w:space="0" w:color="auto"/>
        <w:left w:val="none" w:sz="0" w:space="0" w:color="auto"/>
        <w:bottom w:val="none" w:sz="0" w:space="0" w:color="auto"/>
        <w:right w:val="none" w:sz="0" w:space="0" w:color="auto"/>
      </w:divBdr>
    </w:div>
    <w:div w:id="1913151486">
      <w:bodyDiv w:val="1"/>
      <w:marLeft w:val="0"/>
      <w:marRight w:val="0"/>
      <w:marTop w:val="0"/>
      <w:marBottom w:val="0"/>
      <w:divBdr>
        <w:top w:val="none" w:sz="0" w:space="0" w:color="auto"/>
        <w:left w:val="none" w:sz="0" w:space="0" w:color="auto"/>
        <w:bottom w:val="none" w:sz="0" w:space="0" w:color="auto"/>
        <w:right w:val="none" w:sz="0" w:space="0" w:color="auto"/>
      </w:divBdr>
    </w:div>
    <w:div w:id="1913537977">
      <w:bodyDiv w:val="1"/>
      <w:marLeft w:val="0"/>
      <w:marRight w:val="0"/>
      <w:marTop w:val="0"/>
      <w:marBottom w:val="0"/>
      <w:divBdr>
        <w:top w:val="none" w:sz="0" w:space="0" w:color="auto"/>
        <w:left w:val="none" w:sz="0" w:space="0" w:color="auto"/>
        <w:bottom w:val="none" w:sz="0" w:space="0" w:color="auto"/>
        <w:right w:val="none" w:sz="0" w:space="0" w:color="auto"/>
      </w:divBdr>
    </w:div>
    <w:div w:id="1916815044">
      <w:bodyDiv w:val="1"/>
      <w:marLeft w:val="0"/>
      <w:marRight w:val="0"/>
      <w:marTop w:val="0"/>
      <w:marBottom w:val="0"/>
      <w:divBdr>
        <w:top w:val="none" w:sz="0" w:space="0" w:color="auto"/>
        <w:left w:val="none" w:sz="0" w:space="0" w:color="auto"/>
        <w:bottom w:val="none" w:sz="0" w:space="0" w:color="auto"/>
        <w:right w:val="none" w:sz="0" w:space="0" w:color="auto"/>
      </w:divBdr>
    </w:div>
    <w:div w:id="1928728826">
      <w:bodyDiv w:val="1"/>
      <w:marLeft w:val="0"/>
      <w:marRight w:val="0"/>
      <w:marTop w:val="0"/>
      <w:marBottom w:val="0"/>
      <w:divBdr>
        <w:top w:val="none" w:sz="0" w:space="0" w:color="auto"/>
        <w:left w:val="none" w:sz="0" w:space="0" w:color="auto"/>
        <w:bottom w:val="none" w:sz="0" w:space="0" w:color="auto"/>
        <w:right w:val="none" w:sz="0" w:space="0" w:color="auto"/>
      </w:divBdr>
    </w:div>
    <w:div w:id="1958560293">
      <w:bodyDiv w:val="1"/>
      <w:marLeft w:val="0"/>
      <w:marRight w:val="0"/>
      <w:marTop w:val="0"/>
      <w:marBottom w:val="0"/>
      <w:divBdr>
        <w:top w:val="none" w:sz="0" w:space="0" w:color="auto"/>
        <w:left w:val="none" w:sz="0" w:space="0" w:color="auto"/>
        <w:bottom w:val="none" w:sz="0" w:space="0" w:color="auto"/>
        <w:right w:val="none" w:sz="0" w:space="0" w:color="auto"/>
      </w:divBdr>
    </w:div>
    <w:div w:id="1966961405">
      <w:bodyDiv w:val="1"/>
      <w:marLeft w:val="0"/>
      <w:marRight w:val="0"/>
      <w:marTop w:val="0"/>
      <w:marBottom w:val="0"/>
      <w:divBdr>
        <w:top w:val="none" w:sz="0" w:space="0" w:color="auto"/>
        <w:left w:val="none" w:sz="0" w:space="0" w:color="auto"/>
        <w:bottom w:val="none" w:sz="0" w:space="0" w:color="auto"/>
        <w:right w:val="none" w:sz="0" w:space="0" w:color="auto"/>
      </w:divBdr>
    </w:div>
    <w:div w:id="1978414354">
      <w:bodyDiv w:val="1"/>
      <w:marLeft w:val="0"/>
      <w:marRight w:val="0"/>
      <w:marTop w:val="0"/>
      <w:marBottom w:val="0"/>
      <w:divBdr>
        <w:top w:val="none" w:sz="0" w:space="0" w:color="auto"/>
        <w:left w:val="none" w:sz="0" w:space="0" w:color="auto"/>
        <w:bottom w:val="none" w:sz="0" w:space="0" w:color="auto"/>
        <w:right w:val="none" w:sz="0" w:space="0" w:color="auto"/>
      </w:divBdr>
    </w:div>
    <w:div w:id="2027901856">
      <w:bodyDiv w:val="1"/>
      <w:marLeft w:val="0"/>
      <w:marRight w:val="0"/>
      <w:marTop w:val="0"/>
      <w:marBottom w:val="0"/>
      <w:divBdr>
        <w:top w:val="none" w:sz="0" w:space="0" w:color="auto"/>
        <w:left w:val="none" w:sz="0" w:space="0" w:color="auto"/>
        <w:bottom w:val="none" w:sz="0" w:space="0" w:color="auto"/>
        <w:right w:val="none" w:sz="0" w:space="0" w:color="auto"/>
      </w:divBdr>
    </w:div>
    <w:div w:id="2046059397">
      <w:bodyDiv w:val="1"/>
      <w:marLeft w:val="0"/>
      <w:marRight w:val="0"/>
      <w:marTop w:val="0"/>
      <w:marBottom w:val="0"/>
      <w:divBdr>
        <w:top w:val="none" w:sz="0" w:space="0" w:color="auto"/>
        <w:left w:val="none" w:sz="0" w:space="0" w:color="auto"/>
        <w:bottom w:val="none" w:sz="0" w:space="0" w:color="auto"/>
        <w:right w:val="none" w:sz="0" w:space="0" w:color="auto"/>
      </w:divBdr>
    </w:div>
    <w:div w:id="2050228724">
      <w:bodyDiv w:val="1"/>
      <w:marLeft w:val="0"/>
      <w:marRight w:val="0"/>
      <w:marTop w:val="0"/>
      <w:marBottom w:val="0"/>
      <w:divBdr>
        <w:top w:val="none" w:sz="0" w:space="0" w:color="auto"/>
        <w:left w:val="none" w:sz="0" w:space="0" w:color="auto"/>
        <w:bottom w:val="none" w:sz="0" w:space="0" w:color="auto"/>
        <w:right w:val="none" w:sz="0" w:space="0" w:color="auto"/>
      </w:divBdr>
    </w:div>
    <w:div w:id="2082096009">
      <w:bodyDiv w:val="1"/>
      <w:marLeft w:val="0"/>
      <w:marRight w:val="0"/>
      <w:marTop w:val="0"/>
      <w:marBottom w:val="0"/>
      <w:divBdr>
        <w:top w:val="none" w:sz="0" w:space="0" w:color="auto"/>
        <w:left w:val="none" w:sz="0" w:space="0" w:color="auto"/>
        <w:bottom w:val="none" w:sz="0" w:space="0" w:color="auto"/>
        <w:right w:val="none" w:sz="0" w:space="0" w:color="auto"/>
      </w:divBdr>
    </w:div>
    <w:div w:id="2086948523">
      <w:bodyDiv w:val="1"/>
      <w:marLeft w:val="0"/>
      <w:marRight w:val="0"/>
      <w:marTop w:val="0"/>
      <w:marBottom w:val="0"/>
      <w:divBdr>
        <w:top w:val="none" w:sz="0" w:space="0" w:color="auto"/>
        <w:left w:val="none" w:sz="0" w:space="0" w:color="auto"/>
        <w:bottom w:val="none" w:sz="0" w:space="0" w:color="auto"/>
        <w:right w:val="none" w:sz="0" w:space="0" w:color="auto"/>
      </w:divBdr>
      <w:divsChild>
        <w:div w:id="1977759557">
          <w:marLeft w:val="0"/>
          <w:marRight w:val="0"/>
          <w:marTop w:val="0"/>
          <w:marBottom w:val="0"/>
          <w:divBdr>
            <w:top w:val="none" w:sz="0" w:space="0" w:color="auto"/>
            <w:left w:val="none" w:sz="0" w:space="0" w:color="auto"/>
            <w:bottom w:val="none" w:sz="0" w:space="0" w:color="auto"/>
            <w:right w:val="none" w:sz="0" w:space="0" w:color="auto"/>
          </w:divBdr>
          <w:divsChild>
            <w:div w:id="1134370301">
              <w:marLeft w:val="0"/>
              <w:marRight w:val="0"/>
              <w:marTop w:val="0"/>
              <w:marBottom w:val="0"/>
              <w:divBdr>
                <w:top w:val="none" w:sz="0" w:space="0" w:color="auto"/>
                <w:left w:val="none" w:sz="0" w:space="0" w:color="auto"/>
                <w:bottom w:val="none" w:sz="0" w:space="0" w:color="auto"/>
                <w:right w:val="none" w:sz="0" w:space="0" w:color="auto"/>
              </w:divBdr>
              <w:divsChild>
                <w:div w:id="495732549">
                  <w:marLeft w:val="0"/>
                  <w:marRight w:val="0"/>
                  <w:marTop w:val="0"/>
                  <w:marBottom w:val="0"/>
                  <w:divBdr>
                    <w:top w:val="none" w:sz="0" w:space="0" w:color="auto"/>
                    <w:left w:val="none" w:sz="0" w:space="0" w:color="auto"/>
                    <w:bottom w:val="none" w:sz="0" w:space="0" w:color="auto"/>
                    <w:right w:val="none" w:sz="0" w:space="0" w:color="auto"/>
                  </w:divBdr>
                  <w:divsChild>
                    <w:div w:id="18756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234137">
      <w:bodyDiv w:val="1"/>
      <w:marLeft w:val="0"/>
      <w:marRight w:val="0"/>
      <w:marTop w:val="0"/>
      <w:marBottom w:val="0"/>
      <w:divBdr>
        <w:top w:val="none" w:sz="0" w:space="0" w:color="auto"/>
        <w:left w:val="none" w:sz="0" w:space="0" w:color="auto"/>
        <w:bottom w:val="none" w:sz="0" w:space="0" w:color="auto"/>
        <w:right w:val="none" w:sz="0" w:space="0" w:color="auto"/>
      </w:divBdr>
    </w:div>
    <w:div w:id="214230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FC573-03BE-46A6-903D-F8B01E522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902</TotalTime>
  <Pages>6</Pages>
  <Words>1177</Words>
  <Characters>6712</Characters>
  <Application>Microsoft Office Word</Application>
  <DocSecurity>0</DocSecurity>
  <Lines>55</Lines>
  <Paragraphs>15</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nmaneeprakorn lek</dc:creator>
  <cp:keywords/>
  <dc:description/>
  <cp:lastModifiedBy>nuch</cp:lastModifiedBy>
  <cp:revision>34</cp:revision>
  <cp:lastPrinted>2022-09-28T05:55:00Z</cp:lastPrinted>
  <dcterms:created xsi:type="dcterms:W3CDTF">2021-12-13T04:31:00Z</dcterms:created>
  <dcterms:modified xsi:type="dcterms:W3CDTF">2022-09-28T06:00:00Z</dcterms:modified>
</cp:coreProperties>
</file>