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1C184" w14:textId="77777777" w:rsidR="0057308C" w:rsidRDefault="0057308C" w:rsidP="000B4E99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33BD7626" w14:textId="01C4A88A" w:rsidR="000B4E99" w:rsidRPr="000B4E99" w:rsidRDefault="000B4E99" w:rsidP="000B4E9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B4E9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โครงการแบบย่อ (๑ ชุด </w:t>
      </w:r>
      <w:r w:rsidRPr="000B4E99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0B4E9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๑ โครงการ)</w:t>
      </w:r>
    </w:p>
    <w:p w14:paraId="135E5C9B" w14:textId="4CDA52D7" w:rsidR="000B4E99" w:rsidRPr="000B4E99" w:rsidRDefault="000B4E99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52"/>
        <w:gridCol w:w="5264"/>
      </w:tblGrid>
      <w:tr w:rsidR="00FA457A" w:rsidRPr="000B4E99" w14:paraId="3337DBC9" w14:textId="77777777" w:rsidTr="008300CE">
        <w:tc>
          <w:tcPr>
            <w:tcW w:w="2081" w:type="pct"/>
            <w:shd w:val="clear" w:color="auto" w:fill="F2F2F2" w:themeFill="background1" w:themeFillShade="F2"/>
            <w:vAlign w:val="center"/>
          </w:tcPr>
          <w:p w14:paraId="46679940" w14:textId="77777777" w:rsidR="00FA457A" w:rsidRPr="000B4E99" w:rsidRDefault="00FA457A" w:rsidP="008300CE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2919" w:type="pct"/>
            <w:vAlign w:val="center"/>
          </w:tcPr>
          <w:p w14:paraId="0F6F12FB" w14:textId="77777777" w:rsidR="00FA457A" w:rsidRPr="000B4E99" w:rsidRDefault="00FA457A" w:rsidP="008300CE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FA457A" w:rsidRPr="000B4E99" w14:paraId="4FDC3BF1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00F77521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919" w:type="pct"/>
          </w:tcPr>
          <w:p w14:paraId="305534ED" w14:textId="77777777" w:rsidR="00FA457A" w:rsidRPr="000B4E99" w:rsidRDefault="00FA457A" w:rsidP="008300CE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นวัตกรรมเพื่อการเพิ่มมูลค่าสัตว์เศรษฐกิจ: โคเนื้อ</w:t>
            </w:r>
          </w:p>
        </w:tc>
      </w:tr>
      <w:tr w:rsidR="00FA457A" w:rsidRPr="000B4E99" w14:paraId="1889484C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4EF47BB5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99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2919" w:type="pct"/>
          </w:tcPr>
          <w:p w14:paraId="143AA72C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โคเนื้อจัดเป็นสัตว์เศรษฐกิจที่สำคัญ ที่นิยมเลี้ยงกันทั่วไปตามภูมิภาคต่างๆ ของประเทศไทย ตามสถิติของศูนย์สารสนเทศกรมปศุสัตว์ปี 2562 ปศุสัตว์เขต 8 จังหวัดนครศรีธรรมราช มีเกษตรกรเลี้ยงโคเนื้อ จำนวน 37,114 ราย มีจำนวนโคเนื้อที่เลี้ยง 192,394  ตัว โดยจังหวัดนครศรีธรรมราชนั้น มีการเลี้ยงโคเนื้อเป็นจำนวนมาก จัดอยู่ในลำดับที่ 10 ของประเทศ ซึ่งมีกลุ่มเกษตรกรผู้เลี้ยงโคเนื้อที่ขึ้นทะเบียน จำนวน 51 กลุ่ม (15 วิสาหกิจชุมชน) แต่จำนวนเกษตรกรยังคงไม่มีการเปลี่ยนแปลงมากนัก ดังนั้นจึงต้องมีการส่งเสริมสนับสนุนให้เกษตรกรตระหนักถึงความสำคัญของการจัดการฟาร์มในทุกด้านให้มีประสิทธิภาพ โดยเฉพาะการใช้พื้นที่ของเกษตรกรที่มีอยู่อย่างจำกัดให้เกิดประโยชน์สูงสุด (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Intensive Farm)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ซึ่งเกษตรกรที่เลี้ยงสัตว์ส่วนใหญ่ เลี้ยงไว้เป็นอาหารในครอบครัว จำหน่ายเป็นรายได้ สภาพการเลี้ยงการผลิตทั่วไป ส่วนใหญ่เป็นอาชีพรองอาชีพเสริม การพัฒนาอาชีพด้านปศุสัตว์ให้แก่เกษตรกรนับว่ามีความจำเป็นมาก โดยการจัดการหรือการเลี้ยงนั้น ส่วนใหญ่ยังไม่ถูกต้องตามหลักวิชาการ อัตราการตายสูง ผลผลิตที่ได้ไม่เป็นไปตามศักยภาพของพันธุ์สัตว์นั้นๆ ขาดแหล่งเรียนรู้เป็นฟาร์มสาธิตในพื้นที่ การขับเคลื่อนกลุ่มชมรม เครือข่ายยังไม่เข้มแข็งเท่าที่ควร โดยเฉพาะในการแลกเปลี่ยนข้อมูล ความรู้ ทักษะ ประสบการณ์ เทคโนโลยีที่เหมาะสมในการเลี้ยงสัตว์ในฟาร์มและพื้นที่ นอกจากนั้นขาดการแลกเปลี่ยนข้อมูลด้านการตลาด ราคา ความต้องการ มีผลให้การพัฒนาการเลี้ยง โคเนื้อค่อนข้างช้า โดยเฉพาะระดับเกษตรกรรายย่อยรายเล็กในชุมชนท้องถิ่น ตามภูมิภาคต่างๆ ดังนั้นจึงสมควรให้มีการอบรมเกษตรกรที่เกี่ยวข้อง เพื่อพัฒนาและส่งเสริมการเลี้ยงโคเนื้อและเพื่อเพิ่มประสิทธิภาพการผลิตในพื้นที่จังหวัดนครศรีธรรมราชต่อไป </w:t>
            </w:r>
          </w:p>
          <w:p w14:paraId="292C0359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ความเร่งด่วน: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การอบรมเกษตรกรที่เกี่ยวข้อง เพื่อพัฒนาและส่งเสริมการเลี้ยง โคเนื้อ ตลอดจน และเพื่อเพิ่มประสิทธิภาพการผลิตโคเนื้อในพื้นที่จังหวัดนครศรีธรรมราช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lastRenderedPageBreak/>
              <w:t>โดยมีเกษตรกรกลุ่มเป้าหมายในจังหวัดนครศรีธรรมราช ในพื้นที่ 10 อำเภอ คือ อำเภอสิชล อำเภอถ้ำพรรณรา อำเภอทุ่งใหญ่ อำเภอทุ่งสง อำเภอร่อนพิบูลย์ อำเภอจุฬาภรณ์ อำเภอ</w:t>
            </w:r>
            <w:proofErr w:type="spellStart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ปูน อำเภอช้างกลาง อำเภอหัวไทร และอำเภอเมืองนครศรีธรรมราช จังหวัดนครศรีธรรมราช เป็นโครงการที่ดำเนินการด้วยความร่วมมือกับกรมปศุสัตว์ (สำนักงานปศุสัตว์จังหวัดนครศรีธรรมราช โคเนื้อแปลงใหญ่ 3 แปลง) และหอการค้าจังหวัดนครศรีธรรมราช</w:t>
            </w:r>
          </w:p>
        </w:tc>
      </w:tr>
      <w:tr w:rsidR="00FA457A" w:rsidRPr="000B4E99" w14:paraId="5B27BD99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65A752B7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วัตถุประสงค์ของโครงการ</w:t>
            </w:r>
          </w:p>
        </w:tc>
        <w:tc>
          <w:tcPr>
            <w:tcW w:w="2919" w:type="pct"/>
          </w:tcPr>
          <w:p w14:paraId="5F1D1EC7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1. เพื่อยกระดับและเพิ่มรายได้ให้แก่เกษตรกรผู้เลี้ยงโคเนื้อ และสร้างความมั่งคงของอาชีพการเลี้ยงสัตว์</w:t>
            </w:r>
          </w:p>
          <w:p w14:paraId="7B32B27F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2. เพื่อยกระดับมาตรฐานฟาร์มเลี้ยงโคเนื้อสู่มาตรฐานการผลิตสินค้าทางการเกษตร (อาหารปลอดภัย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)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ด้านการผลิต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      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ปศุสัตว์</w:t>
            </w:r>
          </w:p>
          <w:p w14:paraId="62F6BC27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3. เพื่อสร้างความมั่นคงทางด้านอาหารสัตว์ สำหรับโคเนื้อให้แก่เกษตรกร</w:t>
            </w:r>
          </w:p>
          <w:p w14:paraId="2E9D147D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4. เพื่อพัฒนาการผลิตโคเนื้อตลอดห่วงโซ่อุปทาน</w:t>
            </w:r>
          </w:p>
        </w:tc>
      </w:tr>
      <w:tr w:rsidR="00FA457A" w:rsidRPr="000B4E99" w14:paraId="12E4A4C8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1EA18DA5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เป้าหมายและตัวชี้วัดความสำเร็จของโครงการ</w:t>
            </w:r>
          </w:p>
        </w:tc>
        <w:tc>
          <w:tcPr>
            <w:tcW w:w="2919" w:type="pct"/>
          </w:tcPr>
          <w:p w14:paraId="36C3BE7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1. เกษตรกรผู้เลี้ยงโคเนื้อ โดยใช้นวัตกรรม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Farmer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เพื่อเพิ่มรายได้</w:t>
            </w:r>
          </w:p>
          <w:p w14:paraId="0E6EDF0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2. เกษตรกรผู้เลี้ยงโคเนื้อ มีความรู้ ทักษะเฉพาะด้าน และสามารถถ่ายทอดความรู้ได้</w:t>
            </w:r>
          </w:p>
          <w:p w14:paraId="4E6EFCCA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 นวัตกรชาวบ้าน 5 คน</w:t>
            </w:r>
          </w:p>
        </w:tc>
      </w:tr>
      <w:tr w:rsidR="00FA457A" w:rsidRPr="000B4E99" w14:paraId="7DC4B8B1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68924680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 xml:space="preserve">ความเชื่อมโยงกับประเด็นการพัฒนาจังหวัด </w:t>
            </w: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br/>
              <w:t>และทิศทางการพัฒนาภาค</w:t>
            </w:r>
          </w:p>
        </w:tc>
        <w:tc>
          <w:tcPr>
            <w:tcW w:w="2919" w:type="pct"/>
          </w:tcPr>
          <w:p w14:paraId="4EA77F08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ยุทธศาสตร์ชาติ</w:t>
            </w: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โครงการขับเคลื่อนเศรษฐกิจภาคใต้ฝั่งอ่าวไทยด้วยนวัตกรรม</w:t>
            </w:r>
          </w:p>
          <w:p w14:paraId="0AC12A47" w14:textId="77777777" w:rsidR="00FA457A" w:rsidRPr="000B4E99" w:rsidRDefault="00FA457A" w:rsidP="008300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ประเด็นการพัฒนาของจังหวัด/กลุ่มจังหวัด </w:t>
            </w:r>
          </w:p>
          <w:p w14:paraId="2F7FAD80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การเพิ่มขีดความสามารถในการผลิต การจัดการสินค้าเกษตรด้วยนวัตกรรม การท่องเที่ยววิถีเกษตร และความมั่นคงทางอาหาร</w:t>
            </w:r>
          </w:p>
          <w:p w14:paraId="502FDAD2" w14:textId="77777777" w:rsidR="00FA457A" w:rsidRPr="000B4E99" w:rsidRDefault="00FA457A" w:rsidP="008300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นวัตกรรมเพื่อการเพิ่มมูลค่าสัตว์เศรษฐกิจ (โค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แพะ)</w:t>
            </w:r>
          </w:p>
          <w:p w14:paraId="56EA8387" w14:textId="77777777" w:rsidR="00FA457A" w:rsidRPr="000B4E99" w:rsidRDefault="00FA457A" w:rsidP="008300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ยุทธศาสตร์ชาติ ยุทธศาสตร์เกษตรและสหกรณ์ ระยะ ๒๐ ปี (พ.ศ. ๒๕๖๐ – ๒๕๗๙) ยุทธศาสตร์กรมปศุสัตว์-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ยุทธศาสตร์โคเนื้อ</w:t>
            </w:r>
          </w:p>
        </w:tc>
      </w:tr>
      <w:tr w:rsidR="00FA457A" w:rsidRPr="000B4E99" w14:paraId="688F99A1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7EEE58A8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พื้นที่เป้าหมาย</w:t>
            </w:r>
          </w:p>
        </w:tc>
        <w:tc>
          <w:tcPr>
            <w:tcW w:w="2919" w:type="pct"/>
          </w:tcPr>
          <w:p w14:paraId="18CC16B3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จังหวัดนครศรีธรรมราช ในพื้นที่ 10 อำเภอ คือ อำเภอสิชล อำเภอถ้ำพรรณรา อำเภอทุ่งใหญ่ อำเภอทุ่งสง อำเภอร่อนพิบูลย์ อำเภอจุฬาภรณ์ อำเภอ</w:t>
            </w:r>
            <w:proofErr w:type="spellStart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ปูน อำเภอช้างกลาง อำเภอหัวไทร และ</w:t>
            </w:r>
            <w:r w:rsidRPr="000B4E9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อำเภอเมืองนครศรีธรรมราช</w:t>
            </w:r>
          </w:p>
        </w:tc>
      </w:tr>
      <w:tr w:rsidR="00FA457A" w:rsidRPr="000B4E99" w14:paraId="3D8FBBAC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6805B610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lastRenderedPageBreak/>
              <w:t>กิจกรรมที่สำคัญของโครงการ</w:t>
            </w:r>
          </w:p>
        </w:tc>
        <w:tc>
          <w:tcPr>
            <w:tcW w:w="2919" w:type="pct"/>
          </w:tcPr>
          <w:p w14:paraId="3E267854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1. กิจกรรมการพัฒนาสายพันธุ์สัตว์เศรษฐกิจ: ด้านเทคโนโลยีการสืบพันธุ์และการปรับปรุงพันธุ์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การพัฒนาสายพันธุ์โคเนื้อ</w:t>
            </w:r>
          </w:p>
          <w:p w14:paraId="64E2F34C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2. กิจกรรมการถ่ายทอดองค์ความรู้และเทคโนโลยีการเลี้ยงสัตว์เศรษฐกิจ (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Upskill) </w:t>
            </w:r>
          </w:p>
          <w:p w14:paraId="719CA111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2.1 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ทักษะหลักในการเลี้ยงโคเนื้อยุคใหม่ เพื่อการผลิตเนื้อคุณภาพดี: ด้านการจัดการฟาร์ม</w:t>
            </w:r>
          </w:p>
          <w:p w14:paraId="20DC100D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2.2 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ทักษะหลักในการเลี้ยงสัตว์เศรษฐกิจยุคใหม่ เพื่อการผลิตเนื้อคุณภาพดี: ด้านเทคโนโลยีการสืบพันธุ์</w:t>
            </w:r>
          </w:p>
          <w:p w14:paraId="35607467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2.3 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ทักษะหลักในการเลี้ยงสัตว์เศรษฐกิจยุคใหม่ เพื่อการผลิตเนื้อคุณภาพดี: ด้านโรคสัตว์และการสุขาภิบาล</w:t>
            </w:r>
          </w:p>
          <w:p w14:paraId="505E574D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2.4 การส่งเสริมการเลี้ยงสัตว์เศรษฐกิจตามมาตรฐาน</w:t>
            </w:r>
          </w:p>
          <w:p w14:paraId="4E48148A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กิจกรรมการพัฒนาระบบการเลี้ยงสัตว์เศรษฐกิจด้วยนวัตกรรม: อาหารสัตว์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Smart Farm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และการจัดการสุขภาพ</w:t>
            </w:r>
          </w:p>
          <w:p w14:paraId="3E48DDBB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3.1 การพัฒนาระบบการเลี้ยงสัตว์เศรษฐกิจด้วยนวัตกรรม: อาหารสัตว์</w:t>
            </w:r>
          </w:p>
          <w:p w14:paraId="0C6F227B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การผลิตพืชอาหารสัตว์คุณภาพดี</w:t>
            </w:r>
          </w:p>
          <w:p w14:paraId="1E8A9078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การผลิตอาหาร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TMR (Total Mixed Ration)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สำหรับสัตว์เศรษฐกิจยุคใหม่ เพื่อการผลิตเนื้อคุณภาพดี</w:t>
            </w:r>
          </w:p>
          <w:p w14:paraId="44D4FF85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3.2 การพัฒนาระบบการเลี้ยงสัตว์เศรษฐกิจด้วยนวัตกรรม: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>Smart Farm</w:t>
            </w:r>
          </w:p>
          <w:p w14:paraId="3A5B6670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การพัฒนาโมบายแอพพลิเคชันแนะนำสูตรอาหารที่เหมาะกับแต่ละช่วงวัยสำหรับการเลี้ยงโคเนื้อ</w:t>
            </w:r>
          </w:p>
          <w:p w14:paraId="5F759759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การพัฒนาระบบสารสนเทศ เพื่อการจัดการฟาร์มโคเนื้อ</w:t>
            </w:r>
          </w:p>
          <w:p w14:paraId="3D3C282B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3.3 การพัฒนาระบบการเลี้ยงสัตว์เศรษฐกิจด้วยนวัตกรรม: การจัดการสุขภาพ</w:t>
            </w:r>
          </w:p>
          <w:p w14:paraId="47DDD69B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โมบายล์</w:t>
            </w:r>
            <w:proofErr w:type="spellStart"/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แอปพลิเคชั่น</w:t>
            </w:r>
            <w:proofErr w:type="spellEnd"/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ระบบติดตามการจัดการสุขภาพโคตามแผนการควบคุมป้องกันโรค</w:t>
            </w:r>
          </w:p>
          <w:p w14:paraId="247EE21C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กิจกรรมการพัฒนากระบวนการผลิตเนื้อสัตว์เศรษฐกิจด้วยนวัตกรรม  </w:t>
            </w:r>
          </w:p>
          <w:p w14:paraId="32B511EE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4.1 การฝีกอบรมเชิงปฏิบัติการกระบวนการฆ่า ชำแหละ ตัดแต่งซาก และการเก็บรักษาซากโค</w:t>
            </w:r>
          </w:p>
          <w:p w14:paraId="677DB56B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4.2 การพัฒนาโรงฆ่าโคมาตรฐาน เพื่อการส่งออก</w:t>
            </w:r>
          </w:p>
          <w:p w14:paraId="5CA5C188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4.3 การยกระดับมาตรฐานและความปลอดภัยของกระบวนการฆ่า ชำแหละ และตัดแต่งซากโค</w:t>
            </w:r>
          </w:p>
          <w:p w14:paraId="5DFE5B51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4.4 การพัฒนาระบบตรวจสอบคุณภาพและมาตรฐานสินค้าเนื้อโค</w:t>
            </w:r>
          </w:p>
          <w:p w14:paraId="02021543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5. กิจกรรมการแปรรูปและพัฒนาผลิตภัณฑ์เนื้อสัตว์ </w:t>
            </w:r>
          </w:p>
          <w:p w14:paraId="24F64EDC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5.1 การยกระดับมาตรฐานและความปลอดภัยตลอดวงจรของการสร้างผลผลิตและผลิตภัณฑ์ (อบรมเชิงปฏิบัติการและการถ่ายทอด)</w:t>
            </w:r>
          </w:p>
          <w:p w14:paraId="183C0526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5.2 การพัฒนาผลิตภัณฑ์จากโค เอกลักษณ์ปักษ์ใต้ พร้อมยกระดับชุมชนเป็นแหล่งเรียนรู้</w:t>
            </w:r>
          </w:p>
          <w:p w14:paraId="519E4843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5.3 การประยุกต์ใช้เทคโนโลยีและนวัตกรรมทางสารสนเทศเพื่อพัฒนาตลอดวงจรของการสร้างผลผลิตและผลิตภัณฑ์โค</w:t>
            </w:r>
          </w:p>
          <w:p w14:paraId="40471ACA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6. กิจกรรมการพัฒนาระบบการตลาดดิจิทัล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การพัฒนาระบบสารสนเทศ เพื่อส่งเสริมการตลาดดิจิทัลเครือข่ายวิสาหกิจชุมชนผู้เลี้ยงโคเนื้อ</w:t>
            </w:r>
          </w:p>
          <w:p w14:paraId="02DB992B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7. กิจกรรมการพัฒนาผู้ประกอบการใหม่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การพัฒนากลุ่มเกษตรกรผู้เลี้ยงโคเนื้อ เพื่อเป็นผู้ประกอบการ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</w:tr>
      <w:tr w:rsidR="00FA457A" w:rsidRPr="000B4E99" w14:paraId="4993941E" w14:textId="77777777" w:rsidTr="008300CE">
        <w:trPr>
          <w:trHeight w:val="423"/>
        </w:trPr>
        <w:tc>
          <w:tcPr>
            <w:tcW w:w="2081" w:type="pct"/>
            <w:shd w:val="clear" w:color="auto" w:fill="F2F2F2" w:themeFill="background1" w:themeFillShade="F2"/>
          </w:tcPr>
          <w:p w14:paraId="4E1F800A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59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หน่วยงานดำเนินงาน</w:t>
            </w:r>
          </w:p>
        </w:tc>
        <w:tc>
          <w:tcPr>
            <w:tcW w:w="2919" w:type="pct"/>
          </w:tcPr>
          <w:p w14:paraId="297FE636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สำนักงานปศุสัตว์จังหวัดนครศรีธรรมราช กรมปศุสัตว์ ร่วมมือกับ</w:t>
            </w:r>
          </w:p>
          <w:p w14:paraId="2AAF72A5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คณะเกษตรศาสตร์ คณะสัตวแพทยศาสตร์ คณะอุตสาหกรรมเกษตร </w:t>
            </w:r>
          </w:p>
          <w:p w14:paraId="27CDF34B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คณะวิทยาศาสตร์และเทคโนโลยี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คณะเทคโนโลยีการจัดการ </w:t>
            </w:r>
          </w:p>
          <w:p w14:paraId="22FB457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มหาวิทยาลัยเทคโนโลยีราชมงคลศรีวิชัย วิทยาเขตนครศรีธรรมราช </w:t>
            </w:r>
          </w:p>
          <w:p w14:paraId="1CA38E37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และหอการค้าจังหวัดนครศรีธรรมราช</w:t>
            </w:r>
          </w:p>
        </w:tc>
      </w:tr>
      <w:tr w:rsidR="00FA457A" w:rsidRPr="000B4E99" w14:paraId="56B23B27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3DA62F52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ระยะเวลาในการดำเนินงาน</w:t>
            </w:r>
          </w:p>
        </w:tc>
        <w:tc>
          <w:tcPr>
            <w:tcW w:w="2919" w:type="pct"/>
          </w:tcPr>
          <w:p w14:paraId="2B723043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 ปี (ตุลาคม 256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– กันยายน 256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6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</w:tr>
      <w:tr w:rsidR="00FA457A" w:rsidRPr="000B4E99" w14:paraId="15C62CC7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0E942595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30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919" w:type="pct"/>
          </w:tcPr>
          <w:p w14:paraId="64727382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521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000 บาท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งบประมาณของจังหวัดนครศรีธรรมราช</w:t>
            </w:r>
          </w:p>
        </w:tc>
      </w:tr>
      <w:tr w:rsidR="00FA457A" w:rsidRPr="000B4E99" w14:paraId="3350096A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6EB08D01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30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ผลผลิต </w:t>
            </w: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</w:rPr>
              <w:t>(Output)</w:t>
            </w:r>
          </w:p>
        </w:tc>
        <w:tc>
          <w:tcPr>
            <w:tcW w:w="2919" w:type="pct"/>
          </w:tcPr>
          <w:p w14:paraId="061E60D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1.  ลดอัตราการตายของโคเนื้อ และเพิ่มผลผลิตได้ อย่างน้อยร้อยละ 20 ทำให้มีจำนวน โคเนื้อ/โคขุนพันธ์ดี เพิ่มขึ้นร้อยละ 20 และทำให้มีรายได้เพิ่มขึ้น</w:t>
            </w:r>
          </w:p>
          <w:p w14:paraId="5675ED26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2.  ยกระดับเกษตรกรหรือกลุ่มเกษตรกรเป็นผู้ประกอบการ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farmer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ได้อย่างน้อย 1 ราย/กลุ่ม</w:t>
            </w:r>
          </w:p>
          <w:p w14:paraId="0517AADE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3.  มีจำนวนเกษตรกรผู้เลี้ยงโคเนื้อเพิ่มขึ้นอย่างน้อยร้อยละ 5  โดยเฉพาะ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Young smart farmer</w:t>
            </w:r>
          </w:p>
          <w:p w14:paraId="7802B4E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lastRenderedPageBreak/>
              <w:t xml:space="preserve">4.  ได้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Application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คำนวณสูตรอาหารสัตว์ 1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 Application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และสูตรอาหาร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TMR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สำหรับโค </w:t>
            </w:r>
          </w:p>
          <w:p w14:paraId="1AE1F85A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5.  มีระบบสารสนเทศแบบ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 ระบบ สำหรับการเลี้ยง และการจัดการสุขภาพ และมีระบบสารสนเทศเพื่อการตลาดดิจิทัลสำหรับโค 1 ระบบ</w:t>
            </w:r>
          </w:p>
          <w:p w14:paraId="6A015BA6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6.  ได้กระบวนการฆ่าและจัดการซากที่ได้มาตรฐาน และได้ผลิตภัณฑ์จากโค อย่างน้อย   3 ผลิตภัณฑ์ด้วยกระบวนการผลิตมีมาตรฐานขั้นต้นและปลอดภัย</w:t>
            </w:r>
          </w:p>
          <w:p w14:paraId="5125F00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7.  สร้างชุมชนเป็นแหล่งเรียนรู้ได้อย่างน้อย 1 ชุมชน</w:t>
            </w:r>
          </w:p>
          <w:p w14:paraId="37763EFE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8.  ได้โปรแกรมป้องกันโรคปรสิตสำหรับฟาร์มโคเนื้อ ในจังหวัดนครศรีธรรมราช จำนวน 1 โปรแกรม</w:t>
            </w:r>
          </w:p>
          <w:p w14:paraId="4E5B792E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9. มีฟาร์มโคเนื้อปลอดโรคแท้งติดต่อ จำนวน 3 ฟาร์มต่อปี</w:t>
            </w:r>
          </w:p>
          <w:p w14:paraId="2644AA8F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10. มีฟาร์มโคเนื้อที่ได้รับการรับรองมาตรฐานฟาร์มปลอดโรค จำนวน 3 ฟาร์มต่อปี</w:t>
            </w:r>
          </w:p>
        </w:tc>
      </w:tr>
      <w:tr w:rsidR="00FA457A" w:rsidRPr="000B4E99" w14:paraId="5449C4F5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2085FCB4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30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lastRenderedPageBreak/>
              <w:t>ผลที่คาดว่าจะได้รับ (</w:t>
            </w: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</w:rPr>
              <w:t>Outcome)</w:t>
            </w:r>
          </w:p>
        </w:tc>
        <w:tc>
          <w:tcPr>
            <w:tcW w:w="2919" w:type="pct"/>
          </w:tcPr>
          <w:p w14:paraId="4F3C4D05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1. เกษตรกรผู้เลี้ยงโคเนื้อได้ใช้นวัตกรรม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Farming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เพื่อเพิ่มรายได้</w:t>
            </w:r>
          </w:p>
          <w:p w14:paraId="5763AB8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2. เกษตรกรผู้เลี้ยงโคเนื้อมีความรู้ ทักษะเฉพาะด้าน และสามารถถ่ายทอดความรู้ได้</w:t>
            </w:r>
          </w:p>
          <w:p w14:paraId="25B85DC5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3. เกษตรกรมีพันธุ์โค พ่อแม่พันธุ์ทดแทนที่ให้ผลผลิตและเนื้อคุณภาพดีหรือ</w:t>
            </w:r>
          </w:p>
          <w:p w14:paraId="2CF20E7B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เกรดพรีเมี่ยม</w:t>
            </w:r>
          </w:p>
          <w:p w14:paraId="5D225C33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4. เกษตรกรมีการใช้อาหาร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TMR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เลี้ยงโค ใช้วัตถุดิบอาหารสัตว์จากพืชท้องถิ่น และการจัดการอาหารเหมาะสม ทำให้สามารถลดต้นทุนการผลิตได้</w:t>
            </w:r>
          </w:p>
          <w:p w14:paraId="0A37F05D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5.  เกษตรกรสามารถจัดการการเลี้ยงและจัดการสุขภาพสัตว์ได้ง่าย และสะดวกด้วยระบบสารสนเทศเพื่อการจัดการฟาร์ม</w:t>
            </w:r>
          </w:p>
          <w:p w14:paraId="1F0CDF7A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6.  เกษตรกรได้เรียนรู้  เข้าใจและปฏิบัติการจัดการหลังการฆ่าและการแปรรูปผลิตภัณฑ์ด้วยวิธีการที่ถูกต้องได้มาตรฐาน</w:t>
            </w:r>
          </w:p>
          <w:p w14:paraId="4BE60DEE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7.  เกษตรกรสามารถร่วมกันสร้างชุมชนให้เป็นแหล่งเรียนรู้เกี่ยวกับโคแบบครบวงจร</w:t>
            </w:r>
          </w:p>
          <w:p w14:paraId="53B14FA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8.  เกษตรกรสามารถดำเนินการทางการตลาดดิจิทัลได้ และยกระดับเป็น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smart farmer</w:t>
            </w:r>
          </w:p>
        </w:tc>
      </w:tr>
    </w:tbl>
    <w:p w14:paraId="34694ACE" w14:textId="2D15DE8B" w:rsidR="00FA457A" w:rsidRDefault="00FA457A" w:rsidP="00F57378">
      <w:pPr>
        <w:rPr>
          <w:rFonts w:ascii="TH SarabunIT๙" w:hAnsi="TH SarabunIT๙" w:cs="TH SarabunIT๙"/>
          <w:sz w:val="32"/>
          <w:szCs w:val="32"/>
        </w:rPr>
      </w:pPr>
    </w:p>
    <w:p w14:paraId="3B0757C8" w14:textId="23BF72F8" w:rsidR="00FA457A" w:rsidRDefault="00FA457A" w:rsidP="00F57378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52"/>
        <w:gridCol w:w="5264"/>
      </w:tblGrid>
      <w:tr w:rsidR="00FA457A" w:rsidRPr="000B4E99" w14:paraId="0FE84D53" w14:textId="77777777" w:rsidTr="008300CE">
        <w:tc>
          <w:tcPr>
            <w:tcW w:w="2081" w:type="pct"/>
            <w:shd w:val="clear" w:color="auto" w:fill="F2F2F2" w:themeFill="background1" w:themeFillShade="F2"/>
            <w:vAlign w:val="center"/>
          </w:tcPr>
          <w:p w14:paraId="59CD7A9B" w14:textId="77777777" w:rsidR="00FA457A" w:rsidRPr="000B4E99" w:rsidRDefault="00FA457A" w:rsidP="008300CE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หัวข้อ</w:t>
            </w:r>
          </w:p>
        </w:tc>
        <w:tc>
          <w:tcPr>
            <w:tcW w:w="2919" w:type="pct"/>
            <w:vAlign w:val="center"/>
          </w:tcPr>
          <w:p w14:paraId="3AE575E3" w14:textId="77777777" w:rsidR="00FA457A" w:rsidRPr="000B4E99" w:rsidRDefault="00FA457A" w:rsidP="008300CE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b/>
                <w:bCs/>
                <w:kern w:val="24"/>
                <w:sz w:val="32"/>
                <w:szCs w:val="32"/>
                <w:cs/>
              </w:rPr>
              <w:t>รายละเอียด</w:t>
            </w:r>
          </w:p>
        </w:tc>
      </w:tr>
      <w:tr w:rsidR="00FA457A" w:rsidRPr="000B4E99" w14:paraId="4DEAD776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5DEB240B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2919" w:type="pct"/>
          </w:tcPr>
          <w:p w14:paraId="20D2B15C" w14:textId="77777777" w:rsidR="00FA457A" w:rsidRPr="000B4E99" w:rsidRDefault="00FA457A" w:rsidP="008300CE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นวัตกรรมเพื่อการเพิ่มมูลค่าสัตว์เศรษฐกิจ: โคเนื้อ</w:t>
            </w:r>
          </w:p>
        </w:tc>
      </w:tr>
      <w:tr w:rsidR="00FA457A" w:rsidRPr="000B4E99" w14:paraId="23B6F356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455896D2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99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lastRenderedPageBreak/>
              <w:t>ความสำคัญของโครงการ หลักการและเหตุผล</w:t>
            </w:r>
          </w:p>
        </w:tc>
        <w:tc>
          <w:tcPr>
            <w:tcW w:w="2919" w:type="pct"/>
          </w:tcPr>
          <w:p w14:paraId="729EBEAB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โคเนื้อจัดเป็นสัตว์เศรษฐกิจที่สำคัญ ที่นิยมเลี้ยงกันทั่วไปตามภูมิภาคต่างๆ ของประเทศไทย ตามสถิติของศูนย์สารสนเทศกรมปศุสัตว์ปี 2562 ปศุสัตว์เขต 8 จังหวัดนครศรีธรรมราช มีเกษตรกรเลี้ยงโคเนื้อ จำนวน 37,114 ราย มีจำนวนโคเนื้อที่เลี้ยง 192,394  ตัว โดยจังหวัดนครศรีธรรมราชนั้น มีการเลี้ยงโคเนื้อเป็นจำนวนมาก จัดอยู่ในลำดับที่ 10 ของประเทศ ซึ่งมีกลุ่มเกษตรกรผู้เลี้ยงโคเนื้อที่ขึ้นทะเบียน จำนวน 51 กลุ่ม (15 วิสาหกิจชุมชน) แต่จำนวนเกษตรกรยังคงไม่มีการเปลี่ยนแปลงมากนัก ดังนั้นจึงต้องมีการส่งเสริมสนับสนุนให้เกษตรกรตระหนักถึงความสำคัญของการจัดการฟาร์มในทุกด้านให้มีประสิทธิภาพ โดยเฉพาะการใช้พื้นที่ของเกษตรกรที่มีอยู่อย่างจำกัดให้เกิดประโยชน์สูงสุด (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Intensive Farm)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ซึ่งเกษตรกรที่เลี้ยงสัตว์ส่วนใหญ่ เลี้ยงไว้เป็นอาหารในครอบครัว จำหน่ายเป็นรายได้ สภาพการเลี้ยงการผลิตทั่วไป ส่วนใหญ่เป็นอาชีพรองอาชีพเสริม การพัฒนาอาชีพด้านปศุสัตว์ให้แก่เกษตรกรนับว่ามีความจำเป็นมาก โดยการจัดการหรือการเลี้ยงนั้น ส่วนใหญ่ยังไม่ถูกต้องตามหลักวิชาการ อัตราการตายสูง ผลผลิตที่ได้ไม่เป็นไปตามศักยภาพของพันธุ์สัตว์นั้นๆ ขาดแหล่งเรียนรู้เป็นฟาร์มสาธิตในพื้นที่ การขับเคลื่อนกลุ่มชมรม เครือข่ายยังไม่เข้มแข็งเท่าที่ควร โดยเฉพาะในการแลกเปลี่ยนข้อมูล ความรู้ ทักษะ ประสบการณ์ เทคโนโลยีที่เหมาะสมในการเลี้ยงสัตว์ในฟาร์มและพื้นที่ นอกจากนั้นขาดการแลกเปลี่ยนข้อมูลด้านการตลาด ราคา ความต้องการ มีผลให้การพัฒนาการเลี้ยง โคเนื้อค่อนข้างช้า โดยเฉพาะระดับเกษตรกรรายย่อยรายเล็กในชุมชนท้องถิ่น ตามภูมิภาคต่างๆ ดังนั้นจึงสมควรให้มีการอบรมเกษตรกรที่เกี่ยวข้อง เพื่อพัฒนาและส่งเสริมการเลี้ยงโคเนื้อและเพื่อเพิ่มประสิทธิภาพการผลิตในพื้นที่จังหวัดนครศรีธรรมราชต่อไป </w:t>
            </w:r>
          </w:p>
          <w:p w14:paraId="4F0591CB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ความเร่งด่วน: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การอบรมเกษตรกรที่เกี่ยวข้อง เพื่อพัฒนาและส่งเสริมการเลี้ยง โคเนื้อ ตลอดจน และเพื่อเพิ่มประสิทธิภาพการผลิตโคเนื้อในพื้นที่จังหวัดนครศรีธรรมราช โดยมีเกษตรกรกลุ่มเป้าหมายในจังหวัดนครศรีธรรมราช ในพื้นที่ 10 อำเภอ คือ อำเภอสิชล อำเภอถ้ำพรรณรา อำเภอทุ่งใหญ่ อำเภอทุ่งสง อำเภอร่อนพิบูลย์ อำเภอจุฬาภรณ์ อำเภอ</w:t>
            </w:r>
            <w:proofErr w:type="spellStart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ปูน อำเภอช้างกลาง อำเภอหัวไทร และอำเภอเมืองนครศรีธรรมราช จังหวัดนครศรีธรรมราช เป็นโครงการที่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lastRenderedPageBreak/>
              <w:t>ดำเนินการด้วยความร่วมมือกับกรมปศุสัตว์ (สำนักงานปศุสัตว์จังหวัดนครศรีธรรมราช โคเนื้อแปลงใหญ่ 3 แปลง) และหอการค้าจังหวัดนครศรีธรรมราช</w:t>
            </w:r>
          </w:p>
        </w:tc>
      </w:tr>
      <w:tr w:rsidR="00FA457A" w:rsidRPr="000B4E99" w14:paraId="2C881A71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3CA1F4DF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lastRenderedPageBreak/>
              <w:t>วัตถุประสงค์ของโครงการ</w:t>
            </w:r>
          </w:p>
        </w:tc>
        <w:tc>
          <w:tcPr>
            <w:tcW w:w="2919" w:type="pct"/>
          </w:tcPr>
          <w:p w14:paraId="2C3BE58E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1. เพื่อยกระดับและเพิ่มรายได้ให้แก่เกษตรกรผู้เลี้ยงโคเนื้อ และสร้างความมั่งคงของอาชีพการเลี้ยงสัตว์</w:t>
            </w:r>
          </w:p>
          <w:p w14:paraId="10E24A9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2. เพื่อยกระดับมาตรฐานฟาร์มเลี้ยงโคเนื้อสู่มาตรฐานการผลิตสินค้าทางการเกษตร (อาหารปลอดภัย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)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ด้านการผลิต</w:t>
            </w:r>
            <w:r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 xml:space="preserve">       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ปศุสัตว์</w:t>
            </w:r>
          </w:p>
          <w:p w14:paraId="54531ED9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3. เพื่อสร้างความมั่นคงทางด้านอาหารสัตว์ สำหรับโคเนื้อให้แก่เกษตรกร</w:t>
            </w:r>
          </w:p>
          <w:p w14:paraId="13D34EF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4. เพื่อพัฒนาการผลิตโคเนื้อตลอดห่วงโซ่อุปทาน</w:t>
            </w:r>
          </w:p>
        </w:tc>
      </w:tr>
      <w:tr w:rsidR="00FA457A" w:rsidRPr="000B4E99" w14:paraId="4CFDBC18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7C6B1EF0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เป้าหมายและตัวชี้วัดความสำเร็จของโครงการ</w:t>
            </w:r>
          </w:p>
        </w:tc>
        <w:tc>
          <w:tcPr>
            <w:tcW w:w="2919" w:type="pct"/>
          </w:tcPr>
          <w:p w14:paraId="348EDEBD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1. เกษตรกรผู้เลี้ยงโคเนื้อ โดยใช้นวัตกรรม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Farmer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เพื่อเพิ่มรายได้</w:t>
            </w:r>
          </w:p>
          <w:p w14:paraId="6803D4BF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2. เกษตรกรผู้เลี้ยงโคเนื้อ มีความรู้ ทักษะเฉพาะด้าน และสามารถถ่ายทอดความรู้ได้</w:t>
            </w:r>
          </w:p>
          <w:p w14:paraId="7605864A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3. นวัตกรชาวบ้าน 5 คน</w:t>
            </w:r>
          </w:p>
        </w:tc>
      </w:tr>
      <w:tr w:rsidR="00FA457A" w:rsidRPr="000B4E99" w14:paraId="48E18DB0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3D25BE42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 xml:space="preserve">ความเชื่อมโยงกับประเด็นการพัฒนาจังหวัด </w:t>
            </w: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br/>
              <w:t>และทิศทางการพัฒนาภาค</w:t>
            </w:r>
          </w:p>
        </w:tc>
        <w:tc>
          <w:tcPr>
            <w:tcW w:w="2919" w:type="pct"/>
          </w:tcPr>
          <w:p w14:paraId="6C00C623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ยุทธศาสตร์ชาติ</w:t>
            </w: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โครงการขับเคลื่อนเศรษฐกิจภาคใต้ฝั่งอ่าวไทยด้วยนวัตกรรม</w:t>
            </w:r>
          </w:p>
          <w:p w14:paraId="74BE1696" w14:textId="77777777" w:rsidR="00FA457A" w:rsidRPr="000B4E99" w:rsidRDefault="00FA457A" w:rsidP="008300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ประเด็นการพัฒนาของจังหวัด/กลุ่มจังหวัด </w:t>
            </w:r>
          </w:p>
          <w:p w14:paraId="3B756BA8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การเพิ่มขีดความสามารถในการผลิต การจัดการสินค้าเกษตรด้วยนวัตกรรม การท่องเที่ยววิถีเกษตร และความมั่นคงทางอาหาร</w:t>
            </w:r>
          </w:p>
          <w:p w14:paraId="22AFECEA" w14:textId="77777777" w:rsidR="00FA457A" w:rsidRPr="000B4E99" w:rsidRDefault="00FA457A" w:rsidP="008300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นวัตกรรมเพื่อการเพิ่มมูลค่าสัตว์เศรษฐกิจ (โค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แพะ)</w:t>
            </w:r>
          </w:p>
          <w:p w14:paraId="5220A187" w14:textId="77777777" w:rsidR="00FA457A" w:rsidRPr="000B4E99" w:rsidRDefault="00FA457A" w:rsidP="008300C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ยุทธศาสตร์ชาติ ยุทธศาสตร์เกษตรและสหกรณ์ ระยะ ๒๐ ปี (พ.ศ. ๒๕๖๐ – ๒๕๗๙) ยุทธศาสตร์กรมปศุสัตว์-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ยุทธศาสตร์โคเนื้อ</w:t>
            </w:r>
          </w:p>
        </w:tc>
      </w:tr>
      <w:tr w:rsidR="00FA457A" w:rsidRPr="000B4E99" w14:paraId="192219A9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10056405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พื้นที่เป้าหมาย</w:t>
            </w:r>
          </w:p>
        </w:tc>
        <w:tc>
          <w:tcPr>
            <w:tcW w:w="2919" w:type="pct"/>
          </w:tcPr>
          <w:p w14:paraId="39DAC771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จังหวัดนครศรีธรรมราช ในพื้นที่ 10 อำเภอ คือ อำเภอสิชล อำเภอถ้ำพรรณรา อำเภอทุ่งใหญ่ อำเภอทุ่งสง อำเภอร่อนพิบูลย์ อำเภอจุฬาภรณ์ อำเภอ</w:t>
            </w:r>
            <w:proofErr w:type="spellStart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พิ</w:t>
            </w:r>
            <w:proofErr w:type="spellEnd"/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ปูน อำเภอช้างกลาง อำเภอหัวไทร และ</w:t>
            </w:r>
            <w:r w:rsidRPr="000B4E99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อำเภอเมืองนครศรีธรรมราช</w:t>
            </w:r>
          </w:p>
        </w:tc>
      </w:tr>
      <w:tr w:rsidR="00FA457A" w:rsidRPr="000B4E99" w14:paraId="1E85F32C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4C3F398B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กิจกรรมที่สำคัญของโครงการ</w:t>
            </w:r>
          </w:p>
        </w:tc>
        <w:tc>
          <w:tcPr>
            <w:tcW w:w="2919" w:type="pct"/>
          </w:tcPr>
          <w:p w14:paraId="308F5879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1. กิจกรรมการพัฒนาสายพันธุ์สัตว์เศรษฐกิจ: ด้านเทคโนโลยีการสืบพันธุ์และการปรับปรุงพันธุ์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 :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การพัฒนาสายพันธุ์โคเนื้อ</w:t>
            </w:r>
          </w:p>
          <w:p w14:paraId="0641DEAC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2. กิจกรรมการถ่ายทอดองค์ความรู้และเทคโนโลยีการเลี้ยงสัตว์เศรษฐกิจ (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Upskill) </w:t>
            </w:r>
          </w:p>
          <w:p w14:paraId="28080F41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2.1 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ทักษะหลักในการเลี้ยงโคเนื้อยุคใหม่ เพื่อการผลิตเนื้อคุณภาพดี: ด้านการจัดการฟาร์ม</w:t>
            </w:r>
          </w:p>
          <w:p w14:paraId="583DEEE1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2.2 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ทักษะหลักในการเลี้ยงสัตว์เศรษฐกิจยุคใหม่ เพื่อการผลิตเนื้อคุณภาพดี: ด้านเทคโนโลยีการสืบพันธุ์</w:t>
            </w:r>
          </w:p>
          <w:p w14:paraId="5B020567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2.3 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Reskill &amp; Upskill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ทักษะหลักในการเลี้ยงสัตว์เศรษฐกิจยุคใหม่ เพื่อการผลิตเนื้อคุณภาพดี: ด้านโรคสัตว์และการสุขาภิบาล</w:t>
            </w:r>
          </w:p>
          <w:p w14:paraId="77962E2F" w14:textId="77777777" w:rsidR="00FA457A" w:rsidRPr="000B4E99" w:rsidRDefault="00FA457A" w:rsidP="008300CE">
            <w:pPr>
              <w:ind w:firstLine="346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2.4 การส่งเสริมการเลี้ยงสัตว์เศรษฐกิจตามมาตรฐาน</w:t>
            </w:r>
          </w:p>
          <w:p w14:paraId="5776C53F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กิจกรรมการพัฒนาระบบการเลี้ยงสัตว์เศรษฐกิจด้วยนวัตกรรม: อาหารสัตว์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Smart Farm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และการจัดการสุขภาพ</w:t>
            </w:r>
          </w:p>
          <w:p w14:paraId="0279EB9D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3.1 การพัฒนาระบบการเลี้ยงสัตว์เศรษฐกิจด้วยนวัตกรรม: อาหารสัตว์</w:t>
            </w:r>
          </w:p>
          <w:p w14:paraId="1A50A4D4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การผลิตพืชอาหารสัตว์คุณภาพดี</w:t>
            </w:r>
          </w:p>
          <w:p w14:paraId="22D014BD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การผลิตอาหาร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TMR (Total Mixed Ration)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สำหรับสัตว์เศรษฐกิจยุคใหม่ เพื่อการผลิตเนื้อคุณภาพดี</w:t>
            </w:r>
          </w:p>
          <w:p w14:paraId="23B85839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3.2 การพัฒนาระบบการเลี้ยงสัตว์เศรษฐกิจด้วยนวัตกรรม: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>Smart Farm</w:t>
            </w:r>
          </w:p>
          <w:p w14:paraId="721D5A12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การพัฒนาโมบายแอพพลิเคชันแนะนำสูตรอาหารที่เหมาะกับแต่ละช่วงวัยสำหรับการเลี้ยงโคเนื้อ</w:t>
            </w:r>
          </w:p>
          <w:p w14:paraId="6B155CCC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การพัฒนาระบบสารสนเทศ เพื่อการจัดการฟาร์มโคเนื้อ</w:t>
            </w:r>
          </w:p>
          <w:p w14:paraId="2D95EC7B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3.3 การพัฒนาระบบการเลี้ยงสัตว์เศรษฐกิจด้วยนวัตกรรม: การจัดการสุขภาพ</w:t>
            </w:r>
          </w:p>
          <w:p w14:paraId="6B9DF396" w14:textId="77777777" w:rsidR="00FA457A" w:rsidRPr="000B4E99" w:rsidRDefault="00FA457A" w:rsidP="008300CE">
            <w:pPr>
              <w:ind w:firstLine="629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- โมบายล์</w:t>
            </w:r>
            <w:proofErr w:type="spellStart"/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แอปพลิเคชั่น</w:t>
            </w:r>
            <w:proofErr w:type="spellEnd"/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ระบบติดตามการจัดการสุขภาพโคตามแผนการควบคุมป้องกันโรค</w:t>
            </w:r>
          </w:p>
          <w:p w14:paraId="2596B795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กิจกรรมการพัฒนากระบวนการผลิตเนื้อสัตว์เศรษฐกิจด้วยนวัตกรรม  </w:t>
            </w:r>
          </w:p>
          <w:p w14:paraId="220D8CCC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4.1 การฝีกอบรมเชิงปฏิบัติการกระบวนการฆ่า ชำแหละ ตัดแต่งซาก และการเก็บรักษาซากโค</w:t>
            </w:r>
          </w:p>
          <w:p w14:paraId="7CDF3464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4.2 การพัฒนาโรงฆ่าโคมาตรฐาน เพื่อการส่งออก</w:t>
            </w:r>
          </w:p>
          <w:p w14:paraId="19E9C8B5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4.3 การยกระดับมาตรฐานและความปลอดภัยของกระบวนการฆ่า ชำแหละ และตัดแต่งซากโค</w:t>
            </w:r>
          </w:p>
          <w:p w14:paraId="38C57C48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4.4 การพัฒนาระบบตรวจสอบคุณภาพและมาตรฐานสินค้าเนื้อโค</w:t>
            </w:r>
          </w:p>
          <w:p w14:paraId="0B3D964C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5. กิจกรรมการแปรรูปและพัฒนาผลิตภัณฑ์เนื้อสัตว์ </w:t>
            </w:r>
          </w:p>
          <w:p w14:paraId="54BBA7AB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5.1 การยกระดับมาตรฐานและความปลอดภัยตลอดวงจรของการสร้างผลผลิตและผลิตภัณฑ์ (อบรมเชิงปฏิบัติการและการถ่ายทอด)</w:t>
            </w:r>
          </w:p>
          <w:p w14:paraId="3E1C1E97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5.2 การพัฒนาผลิตภัณฑ์จากโค เอกลักษณ์ปักษ์ใต้ พร้อมยกระดับชุมชนเป็นแหล่งเรียนรู้</w:t>
            </w:r>
          </w:p>
          <w:p w14:paraId="57CE6E08" w14:textId="77777777" w:rsidR="00FA457A" w:rsidRPr="000B4E99" w:rsidRDefault="00FA457A" w:rsidP="008300CE">
            <w:pPr>
              <w:ind w:firstLine="204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5.3 การประยุกต์ใช้เทคโนโลยีและนวัตกรรมทางสารสนเทศเพื่อพัฒนาตลอดวงจรของการสร้างผลผลิตและผลิตภัณฑ์โค</w:t>
            </w:r>
          </w:p>
          <w:p w14:paraId="25600751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6. กิจกรรมการพัฒนาระบบการตลาดดิจิทัล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การพัฒนาระบบสารสนเทศ เพื่อส่งเสริมการตลาดดิจิทัลเครือข่ายวิสาหกิจชุมชนผู้เลี้ยงโคเนื้อ</w:t>
            </w:r>
          </w:p>
          <w:p w14:paraId="7005832B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7. กิจกรรมการพัฒนาผู้ประกอบการใหม่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การพัฒนากลุ่มเกษตรกรผู้เลี้ยงโคเนื้อ เพื่อเป็นผู้ประกอบการ </w:t>
            </w:r>
            <w:r w:rsidRPr="000B4E99">
              <w:rPr>
                <w:rFonts w:ascii="TH SarabunIT๙" w:hAnsi="TH SarabunIT๙" w:cs="TH SarabunIT๙"/>
                <w:sz w:val="32"/>
                <w:szCs w:val="32"/>
              </w:rPr>
              <w:t>Smart Farmer</w:t>
            </w:r>
          </w:p>
        </w:tc>
      </w:tr>
      <w:tr w:rsidR="00FA457A" w:rsidRPr="000B4E99" w14:paraId="17320758" w14:textId="77777777" w:rsidTr="008300CE">
        <w:trPr>
          <w:trHeight w:val="423"/>
        </w:trPr>
        <w:tc>
          <w:tcPr>
            <w:tcW w:w="2081" w:type="pct"/>
            <w:shd w:val="clear" w:color="auto" w:fill="F2F2F2" w:themeFill="background1" w:themeFillShade="F2"/>
          </w:tcPr>
          <w:p w14:paraId="13CE9DDA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59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lastRenderedPageBreak/>
              <w:t>หน่วยงานดำเนินงาน</w:t>
            </w:r>
          </w:p>
        </w:tc>
        <w:tc>
          <w:tcPr>
            <w:tcW w:w="2919" w:type="pct"/>
          </w:tcPr>
          <w:p w14:paraId="788A76E1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สำนักงานปศุสัตว์จังหวัดนครศรีธรรมราช กรมปศุสัตว์ ร่วมมือกับ</w:t>
            </w:r>
          </w:p>
          <w:p w14:paraId="72FF88E6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คณะเกษตรศาสตร์ คณะสัตวแพทยศาสตร์ คณะอุตสาหกรรมเกษตร </w:t>
            </w:r>
          </w:p>
          <w:p w14:paraId="5033E6CD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>คณะวิทยาศาสตร์และเทคโนโลยี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คณะเทคโนโลยีการจัดการ </w:t>
            </w:r>
          </w:p>
          <w:p w14:paraId="722A1B1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มหาวิทยาลัยเทคโนโลยีราชมงคลศรีวิชัย วิทยาเขตนครศรีธรรมราช </w:t>
            </w:r>
          </w:p>
          <w:p w14:paraId="545D37C9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และหอการค้าจังหวัดนครศรีธรรมราช</w:t>
            </w:r>
          </w:p>
        </w:tc>
      </w:tr>
      <w:tr w:rsidR="00FA457A" w:rsidRPr="000B4E99" w14:paraId="788053B0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75506EF7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ระยะเวลาในการดำเนินงาน</w:t>
            </w:r>
          </w:p>
        </w:tc>
        <w:tc>
          <w:tcPr>
            <w:tcW w:w="2919" w:type="pct"/>
          </w:tcPr>
          <w:p w14:paraId="29BDFC2F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 ปี (ตุลาคม 256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– กันยายน 256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6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</w:tr>
      <w:tr w:rsidR="00FA457A" w:rsidRPr="000B4E99" w14:paraId="0B82112C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6E17851D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30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919" w:type="pct"/>
          </w:tcPr>
          <w:p w14:paraId="175AA53F" w14:textId="77777777" w:rsidR="00FA457A" w:rsidRPr="000B4E99" w:rsidRDefault="00FA457A" w:rsidP="008300C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521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000 บาท</w:t>
            </w:r>
            <w:r w:rsidRPr="000B4E9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งบประมาณของจังหวัดนครศรีธรรมราช</w:t>
            </w:r>
          </w:p>
        </w:tc>
      </w:tr>
      <w:tr w:rsidR="00FA457A" w:rsidRPr="000B4E99" w14:paraId="14023822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17D969B4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30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ผลผลิต </w:t>
            </w: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</w:rPr>
              <w:t>(Output)</w:t>
            </w:r>
          </w:p>
        </w:tc>
        <w:tc>
          <w:tcPr>
            <w:tcW w:w="2919" w:type="pct"/>
          </w:tcPr>
          <w:p w14:paraId="0AB8D205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1.  ลดอัตราการตายของโคเนื้อ และเพิ่มผลผลิตได้ อย่างน้อยร้อยละ 20 ทำให้มีจำนวน โคเนื้อ/โคขุนพันธ์ดี เพิ่มขึ้นร้อยละ 20 และทำให้มีรายได้เพิ่มขึ้น</w:t>
            </w:r>
          </w:p>
          <w:p w14:paraId="6F5DC30F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2.  ยกระดับเกษตรกรหรือกลุ่มเกษตรกรเป็นผู้ประกอบการ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farmer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ได้อย่างน้อย 1 ราย/กลุ่ม</w:t>
            </w:r>
          </w:p>
          <w:p w14:paraId="7B110DF5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3.  มีจำนวนเกษตรกรผู้เลี้ยงโคเนื้อเพิ่มขึ้นอย่างน้อยร้อยละ 5  โดยเฉพาะ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Young smart farmer</w:t>
            </w:r>
          </w:p>
          <w:p w14:paraId="5851656A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4.  ได้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Application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คำนวณสูตรอาหารสัตว์ 1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 Application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และสูตรอาหาร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TMR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สำหรับโค </w:t>
            </w:r>
          </w:p>
          <w:p w14:paraId="45AC85A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5.  มีระบบสารสนเทศแบบ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 ระบบ สำหรับการเลี้ยง และการจัดการสุขภาพ และมีระบบสารสนเทศเพื่อการตลาดดิจิทัลสำหรับโค 1 ระบบ</w:t>
            </w:r>
          </w:p>
          <w:p w14:paraId="068F171B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6.  ได้กระบวนการฆ่าและจัดการซากที่ได้มาตรฐาน และได้ผลิตภัณฑ์จากโค อย่างน้อย   3 ผลิตภัณฑ์ด้วยกระบวนการผลิตมีมาตรฐานขั้นต้นและปลอดภัย</w:t>
            </w:r>
          </w:p>
          <w:p w14:paraId="3A762154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7.  สร้างชุมชนเป็นแหล่งเรียนรู้ได้อย่างน้อย 1 ชุมชน</w:t>
            </w:r>
          </w:p>
          <w:p w14:paraId="60E96808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lastRenderedPageBreak/>
              <w:t>8.  ได้โปรแกรมป้องกันโรคปรสิตสำหรับฟาร์มโคเนื้อ ในจังหวัดนครศรีธรรมราช จำนวน 1 โปรแกรม</w:t>
            </w:r>
          </w:p>
          <w:p w14:paraId="7548F6E9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9. มีฟาร์มโคเนื้อปลอดโรคแท้งติดต่อ จำนวน 3 ฟาร์มต่อปี</w:t>
            </w:r>
          </w:p>
          <w:p w14:paraId="0B353A17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10. มีฟาร์มโคเนื้อที่ได้รับการรับรองมาตรฐานฟาร์มปลอดโรค จำนวน 3 ฟาร์มต่อปี</w:t>
            </w:r>
          </w:p>
        </w:tc>
      </w:tr>
      <w:tr w:rsidR="00FA457A" w:rsidRPr="000B4E99" w14:paraId="0E0A6926" w14:textId="77777777" w:rsidTr="008300CE">
        <w:tc>
          <w:tcPr>
            <w:tcW w:w="2081" w:type="pct"/>
            <w:shd w:val="clear" w:color="auto" w:fill="F2F2F2" w:themeFill="background1" w:themeFillShade="F2"/>
          </w:tcPr>
          <w:p w14:paraId="34303789" w14:textId="77777777" w:rsidR="00FA457A" w:rsidRPr="000B4E99" w:rsidRDefault="00FA457A" w:rsidP="008300CE">
            <w:pPr>
              <w:pStyle w:val="a4"/>
              <w:numPr>
                <w:ilvl w:val="0"/>
                <w:numId w:val="1"/>
              </w:numPr>
              <w:tabs>
                <w:tab w:val="left" w:pos="430"/>
              </w:tabs>
              <w:spacing w:before="0" w:beforeAutospacing="0" w:after="0" w:afterAutospacing="0"/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lastRenderedPageBreak/>
              <w:t>ผลที่คาดว่าจะได้รับ (</w:t>
            </w:r>
            <w:r w:rsidRPr="000B4E99">
              <w:rPr>
                <w:rFonts w:ascii="TH SarabunIT๙" w:hAnsi="TH SarabunIT๙" w:cs="TH SarabunIT๙"/>
                <w:kern w:val="24"/>
                <w:sz w:val="32"/>
                <w:szCs w:val="32"/>
              </w:rPr>
              <w:t>Outcome)</w:t>
            </w:r>
          </w:p>
        </w:tc>
        <w:tc>
          <w:tcPr>
            <w:tcW w:w="2919" w:type="pct"/>
          </w:tcPr>
          <w:p w14:paraId="38CF4BAD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1. เกษตรกรผู้เลี้ยงโคเนื้อได้ใช้นวัตกรรม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Smart Farming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เพื่อเพิ่มรายได้</w:t>
            </w:r>
          </w:p>
          <w:p w14:paraId="0396FB93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2. เกษตรกรผู้เลี้ยงโคเนื้อมีความรู้ ทักษะเฉพาะด้าน และสามารถถ่ายทอดความรู้ได้</w:t>
            </w:r>
          </w:p>
          <w:p w14:paraId="523DF411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3. เกษตรกรมีพันธุ์โค พ่อแม่พันธุ์ทดแทนที่ให้ผลผลิตและเนื้อคุณภาพดีหรือ</w:t>
            </w:r>
          </w:p>
          <w:p w14:paraId="2DC91CD3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เกรดพรีเมี่ยม</w:t>
            </w:r>
          </w:p>
          <w:p w14:paraId="17638CAB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4. เกษตรกรมีการใช้อาหาร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TMR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เลี้ยงโค ใช้วัตถุดิบอาหารสัตว์จากพืชท้องถิ่น และการจัดการอาหารเหมาะสม ทำให้สามารถลดต้นทุนการผลิตได้</w:t>
            </w:r>
          </w:p>
          <w:p w14:paraId="61183092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5.  เกษตรกรสามารถจัดการการเลี้ยงและจัดการสุขภาพสัตว์ได้ง่าย และสะดวกด้วยระบบสารสนเทศเพื่อการจัดการฟาร์ม</w:t>
            </w:r>
          </w:p>
          <w:p w14:paraId="780C3092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6.  เกษตรกรได้เรียนรู้  เข้าใจและปฏิบัติการจัดการหลังการฆ่าและการแปรรูปผลิตภัณฑ์ด้วยวิธีการที่ถูกต้องได้มาตรฐาน</w:t>
            </w:r>
          </w:p>
          <w:p w14:paraId="06B04196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7.  เกษตรกรสามารถร่วมกันสร้างชุมชนให้เป็นแหล่งเรียนรู้เกี่ยวกับโคแบบครบวงจร</w:t>
            </w:r>
          </w:p>
          <w:p w14:paraId="32D0C460" w14:textId="77777777" w:rsidR="00FA457A" w:rsidRPr="000B4E99" w:rsidRDefault="00FA457A" w:rsidP="008300CE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8.  เกษตรกรสามารถดำเนินการทางการตลาดดิจิทัลได้ และยกระดับเป็น </w:t>
            </w:r>
            <w:r w:rsidRPr="000B4E99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smart farmer</w:t>
            </w:r>
          </w:p>
        </w:tc>
      </w:tr>
    </w:tbl>
    <w:p w14:paraId="02AA495F" w14:textId="77777777" w:rsidR="00FA457A" w:rsidRPr="00FA457A" w:rsidRDefault="00FA457A" w:rsidP="00F57378">
      <w:pPr>
        <w:rPr>
          <w:rFonts w:ascii="TH SarabunIT๙" w:hAnsi="TH SarabunIT๙" w:cs="TH SarabunIT๙" w:hint="cs"/>
          <w:sz w:val="32"/>
          <w:szCs w:val="32"/>
        </w:rPr>
      </w:pPr>
    </w:p>
    <w:sectPr w:rsidR="00FA457A" w:rsidRPr="00FA457A" w:rsidSect="0057308C">
      <w:headerReference w:type="default" r:id="rId7"/>
      <w:pgSz w:w="11906" w:h="16838"/>
      <w:pgMar w:top="709" w:right="1440" w:bottom="1440" w:left="1440" w:header="720" w:footer="720" w:gutter="0"/>
      <w:pgNumType w:start="26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169EC" w14:textId="77777777" w:rsidR="002541F2" w:rsidRDefault="002541F2" w:rsidP="00FA457A">
      <w:r>
        <w:separator/>
      </w:r>
    </w:p>
  </w:endnote>
  <w:endnote w:type="continuationSeparator" w:id="0">
    <w:p w14:paraId="7B8DE2BF" w14:textId="77777777" w:rsidR="002541F2" w:rsidRDefault="002541F2" w:rsidP="00FA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E2945" w14:textId="77777777" w:rsidR="002541F2" w:rsidRDefault="002541F2" w:rsidP="00FA457A">
      <w:r>
        <w:separator/>
      </w:r>
    </w:p>
  </w:footnote>
  <w:footnote w:type="continuationSeparator" w:id="0">
    <w:p w14:paraId="0DA7A0A8" w14:textId="77777777" w:rsidR="002541F2" w:rsidRDefault="002541F2" w:rsidP="00FA4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51C8" w14:textId="77777777" w:rsidR="00472CB1" w:rsidRDefault="00472CB1">
    <w:pPr>
      <w:pStyle w:val="a5"/>
      <w:jc w:val="center"/>
    </w:pPr>
  </w:p>
  <w:sdt>
    <w:sdtPr>
      <w:id w:val="-182294884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6"/>
      </w:rPr>
    </w:sdtEndPr>
    <w:sdtContent>
      <w:p w14:paraId="206FA7F0" w14:textId="77777777" w:rsidR="00472CB1" w:rsidRDefault="00472CB1">
        <w:pPr>
          <w:pStyle w:val="a5"/>
          <w:jc w:val="center"/>
          <w:rPr>
            <w:rFonts w:ascii="TH SarabunIT๙" w:hAnsi="TH SarabunIT๙" w:cs="TH SarabunIT๙"/>
            <w:sz w:val="32"/>
            <w:szCs w:val="36"/>
          </w:rPr>
        </w:pPr>
        <w:r w:rsidRPr="00472CB1">
          <w:rPr>
            <w:rFonts w:ascii="TH SarabunIT๙" w:hAnsi="TH SarabunIT๙" w:cs="TH SarabunIT๙"/>
            <w:sz w:val="32"/>
            <w:szCs w:val="36"/>
          </w:rPr>
          <w:fldChar w:fldCharType="begin"/>
        </w:r>
        <w:r w:rsidRPr="00472CB1">
          <w:rPr>
            <w:rFonts w:ascii="TH SarabunIT๙" w:hAnsi="TH SarabunIT๙" w:cs="TH SarabunIT๙"/>
            <w:sz w:val="32"/>
            <w:szCs w:val="36"/>
          </w:rPr>
          <w:instrText>PAGE   \* MERGEFORMAT</w:instrText>
        </w:r>
        <w:r w:rsidRPr="00472CB1">
          <w:rPr>
            <w:rFonts w:ascii="TH SarabunIT๙" w:hAnsi="TH SarabunIT๙" w:cs="TH SarabunIT๙"/>
            <w:sz w:val="32"/>
            <w:szCs w:val="36"/>
          </w:rPr>
          <w:fldChar w:fldCharType="separate"/>
        </w:r>
        <w:r w:rsidRPr="00472CB1">
          <w:rPr>
            <w:rFonts w:ascii="TH SarabunIT๙" w:hAnsi="TH SarabunIT๙" w:cs="TH SarabunIT๙"/>
            <w:sz w:val="32"/>
            <w:szCs w:val="36"/>
            <w:lang w:val="th-TH"/>
          </w:rPr>
          <w:t>2</w:t>
        </w:r>
        <w:r w:rsidRPr="00472CB1">
          <w:rPr>
            <w:rFonts w:ascii="TH SarabunIT๙" w:hAnsi="TH SarabunIT๙" w:cs="TH SarabunIT๙"/>
            <w:sz w:val="32"/>
            <w:szCs w:val="36"/>
          </w:rPr>
          <w:fldChar w:fldCharType="end"/>
        </w:r>
      </w:p>
      <w:p w14:paraId="1B45F712" w14:textId="62458797" w:rsidR="00472CB1" w:rsidRPr="00472CB1" w:rsidRDefault="00472CB1">
        <w:pPr>
          <w:pStyle w:val="a5"/>
          <w:jc w:val="center"/>
          <w:rPr>
            <w:rFonts w:ascii="TH SarabunIT๙" w:hAnsi="TH SarabunIT๙" w:cs="TH SarabunIT๙"/>
            <w:sz w:val="32"/>
            <w:szCs w:val="36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C251EC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15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E99"/>
    <w:rsid w:val="000B4E99"/>
    <w:rsid w:val="002541F2"/>
    <w:rsid w:val="00472CB1"/>
    <w:rsid w:val="0057308C"/>
    <w:rsid w:val="00F57378"/>
    <w:rsid w:val="00FA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0BC74D"/>
  <w15:chartTrackingRefBased/>
  <w15:docId w15:val="{5F8869B8-9C59-4916-BD69-4BFAD4E3F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E99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4E99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B4E99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FA457A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หัวกระดาษ อักขระ"/>
    <w:basedOn w:val="a0"/>
    <w:link w:val="a5"/>
    <w:uiPriority w:val="99"/>
    <w:rsid w:val="00FA457A"/>
    <w:rPr>
      <w:rFonts w:ascii="Cordia New" w:eastAsia="Cordia New" w:hAnsi="Cordia New" w:cs="Angsana New"/>
      <w:sz w:val="28"/>
      <w:szCs w:val="35"/>
    </w:rPr>
  </w:style>
  <w:style w:type="paragraph" w:styleId="a7">
    <w:name w:val="footer"/>
    <w:basedOn w:val="a"/>
    <w:link w:val="a8"/>
    <w:uiPriority w:val="99"/>
    <w:unhideWhenUsed/>
    <w:rsid w:val="00FA457A"/>
    <w:pPr>
      <w:tabs>
        <w:tab w:val="center" w:pos="4513"/>
        <w:tab w:val="right" w:pos="9026"/>
      </w:tabs>
    </w:pPr>
    <w:rPr>
      <w:szCs w:val="35"/>
    </w:rPr>
  </w:style>
  <w:style w:type="character" w:customStyle="1" w:styleId="a8">
    <w:name w:val="ท้ายกระดาษ อักขระ"/>
    <w:basedOn w:val="a0"/>
    <w:link w:val="a7"/>
    <w:uiPriority w:val="99"/>
    <w:rsid w:val="00FA457A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2283</Words>
  <Characters>13018</Characters>
  <Application>Microsoft Office Word</Application>
  <DocSecurity>0</DocSecurity>
  <Lines>108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Pc</dc:creator>
  <cp:keywords/>
  <dc:description/>
  <cp:lastModifiedBy>Dell Pc</cp:lastModifiedBy>
  <cp:revision>3</cp:revision>
  <dcterms:created xsi:type="dcterms:W3CDTF">2022-08-18T05:51:00Z</dcterms:created>
  <dcterms:modified xsi:type="dcterms:W3CDTF">2022-08-18T06:25:00Z</dcterms:modified>
</cp:coreProperties>
</file>