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0A2D988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797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6046CB">
        <w:rPr>
          <w:rFonts w:ascii="TH SarabunPSK" w:hAnsi="TH SarabunPSK" w:cs="TH SarabunPSK" w:hint="cs"/>
          <w:sz w:val="32"/>
          <w:szCs w:val="32"/>
          <w:cs/>
        </w:rPr>
        <w:t>032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6046CB">
        <w:rPr>
          <w:rFonts w:ascii="TH SarabunPSK" w:hAnsi="TH SarabunPSK" w:cs="TH SarabunPSK" w:hint="cs"/>
          <w:sz w:val="32"/>
          <w:szCs w:val="32"/>
          <w:cs/>
        </w:rPr>
        <w:t>65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251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6046CB">
        <w:rPr>
          <w:rFonts w:ascii="TH SarabunPSK" w:hAnsi="TH SarabunPSK" w:cs="TH SarabunPSK" w:hint="cs"/>
          <w:sz w:val="32"/>
          <w:szCs w:val="32"/>
          <w:cs/>
        </w:rPr>
        <w:t>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264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6046CB">
        <w:rPr>
          <w:rFonts w:ascii="TH SarabunPSK" w:hAnsi="TH SarabunPSK" w:cs="TH SarabunPSK" w:hint="cs"/>
          <w:sz w:val="32"/>
          <w:szCs w:val="32"/>
          <w:cs/>
        </w:rPr>
        <w:t>31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413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690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014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6046CB">
        <w:rPr>
          <w:rFonts w:ascii="TH SarabunPSK" w:hAnsi="TH SarabunPSK" w:cs="TH SarabunPSK" w:hint="cs"/>
          <w:sz w:val="32"/>
          <w:szCs w:val="32"/>
          <w:cs/>
        </w:rPr>
        <w:t>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149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6046CB">
        <w:rPr>
          <w:rFonts w:ascii="TH SarabunPSK" w:hAnsi="TH SarabunPSK" w:cs="TH SarabunPSK" w:hint="cs"/>
          <w:sz w:val="32"/>
          <w:szCs w:val="32"/>
          <w:cs/>
        </w:rPr>
        <w:t>161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671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1FE791D3" w14:textId="39EF83BA" w:rsidR="00020659" w:rsidRPr="00020659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11D2154F" w14:textId="36F69549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2567 ถึง 31 ธันวาคม 2567 มีปริมาณฝนรวม 17,122.42  มิลลิเมตรมี ฝนตก 129 วัน ซึ่งเดือนที่มีฝนตกมากที่สุดคือเดือน ธันวาคม 2567 วัดปริมาณได้ 1,374 มิลลิเมตร</w:t>
      </w:r>
    </w:p>
    <w:p w14:paraId="43884061" w14:textId="17814B2E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>(3) ความต้องการใช้น้ำของจังหวัดจำแนก 4 ด้าน (รวม 878.99 ล้าน ลบ.ม.)</w:t>
      </w:r>
    </w:p>
    <w:p w14:paraId="5D1AAA6B" w14:textId="2CEC8EF7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308BB43" w14:textId="2D75E28B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6104E4DC" w14:textId="53E89795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13CCBEDD" w14:textId="6C9AA07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F42C456" w14:textId="72CB8CB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                                                                                   </w:t>
      </w:r>
      <w:r w:rsidR="00144792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/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ที่มา</w:t>
      </w:r>
      <w:r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โครงการชลประทานปัตตานี</w:t>
      </w:r>
    </w:p>
    <w:p w14:paraId="4B965568" w14:textId="4DF343A3" w:rsidR="00C72ABA" w:rsidRPr="00887D34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</w:t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5773897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281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9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402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79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694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9481F">
        <w:rPr>
          <w:rFonts w:ascii="TH SarabunPSK" w:hAnsi="TH SarabunPSK" w:cs="TH SarabunPSK" w:hint="cs"/>
          <w:sz w:val="32"/>
          <w:szCs w:val="32"/>
          <w:cs/>
        </w:rPr>
        <w:t>41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59481F">
        <w:rPr>
          <w:rFonts w:ascii="TH SarabunPSK" w:hAnsi="TH SarabunPSK" w:cs="TH SarabunPSK"/>
          <w:sz w:val="32"/>
          <w:szCs w:val="32"/>
        </w:rPr>
        <w:t>339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75023E70" w14:textId="77777777" w:rsidR="00052458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8815ADA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2F9C22D7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1951D4C5" w14:textId="058738D6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509B49E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bookmarkStart w:id="0" w:name="_Hlk194585299"/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24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951.55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394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 </w:t>
      </w:r>
      <w:bookmarkEnd w:id="0"/>
    </w:p>
    <w:p w14:paraId="512DDFE0" w14:textId="77777777" w:rsidR="002F3C4B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>10</w:t>
      </w:r>
      <w:r w:rsidR="002F3C4B" w:rsidRPr="002F3C4B">
        <w:rPr>
          <w:rFonts w:ascii="TH SarabunPSK" w:hAnsi="TH SarabunPSK" w:cs="TH SarabunPSK"/>
          <w:sz w:val="32"/>
          <w:szCs w:val="32"/>
          <w:lang w:val="en-GB"/>
        </w:rPr>
        <w:t>,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 xml:space="preserve">188.87 ตัน ผลผลิตเฉลี่ย 438 กิโลกรัมต่อไร่  </w:t>
      </w:r>
    </w:p>
    <w:p w14:paraId="17020E09" w14:textId="23984022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128,594.50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450.76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081D4B8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52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272.74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368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18B1435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28,983.15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13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1BEFE8E0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3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574.77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609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7EF2D64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549.06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3639593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756.40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264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CBC3CD3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714.22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442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3ABCBBE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73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952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51,664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0450F86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696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04D1EBB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ไข่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282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ไก่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ไข่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923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1E15AAAB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521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210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77E791E" w14:textId="5DF707B0" w:rsidR="006A244A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โคนม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56      ตัว               - กระบือ          1,319     ตัว</w:t>
      </w:r>
    </w:p>
    <w:p w14:paraId="7B2E495E" w14:textId="59A68878" w:rsidR="006A244A" w:rsidRPr="00887D34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นกกระทา          42,257 ตัว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-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เป็ดเทศ         238,231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2C62DBA5" w14:textId="77777777" w:rsidR="00052458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</w:p>
    <w:p w14:paraId="42A8CA17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6FBAE4D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7214F0" w14:textId="605DBBD4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213A3401" w14:textId="77777777" w:rsidR="00436F68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343B5A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8B52E83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69935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1882D2A" w14:textId="48C2D73D" w:rsidR="00C72ABA" w:rsidRPr="00887D34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9999FE2" w:rsidR="00C72ABA" w:rsidRPr="00CF0555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CF0555" w:rsidRPr="00CF0555">
        <w:rPr>
          <w:rFonts w:ascii="TH SarabunPSK" w:hAnsi="TH SarabunPSK" w:cs="TH SarabunPSK" w:hint="cs"/>
          <w:sz w:val="32"/>
          <w:szCs w:val="32"/>
          <w:cs/>
          <w:lang w:val="en-GB"/>
        </w:rPr>
        <w:t>อาหารทะเลแปรรูป</w:t>
      </w:r>
    </w:p>
    <w:p w14:paraId="3AE8604E" w14:textId="77777777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CF0555">
        <w:rPr>
          <w:rFonts w:ascii="TH SarabunPSK" w:hAnsi="TH SarabunPSK" w:cs="TH SarabunPSK"/>
          <w:sz w:val="32"/>
          <w:szCs w:val="32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61A9E189" w:rsidR="00C72ABA" w:rsidRPr="00CF055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47C9A" w:rsidRPr="00CF0555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15978968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1FF1A224" w14:textId="154DDB8B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หมวกกะปิเยาะ</w:t>
      </w:r>
      <w:proofErr w:type="spellStart"/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ห์</w:t>
      </w:r>
      <w:proofErr w:type="spellEnd"/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บ้านกะมิยอ</w:t>
      </w:r>
    </w:p>
    <w:p w14:paraId="13E5F5EE" w14:textId="77777777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6DF70D69" w:rsidR="00C72ABA" w:rsidRPr="00CF055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547C9A" w:rsidRPr="00CF0555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CF0555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 w:rsidRPr="00CF0555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CF0555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58111197" w:rsidR="00C72ABA" w:rsidRPr="00E02DA8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="00E02DA8" w:rsidRPr="00E02DA8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กลุ่มอาชีพปลาไส้ตันตากแห้งสายบุรี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E02DA8" w:rsidRPr="00E02DA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E02DA8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E02DA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E02DA8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6A024832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ข้าวเกรียบปลาซีรีน</w:t>
      </w:r>
    </w:p>
    <w:p w14:paraId="43157456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3D89DB8D" w14:textId="77777777" w:rsidR="00A51C20" w:rsidRDefault="00C72ABA" w:rsidP="00A51C20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</w:t>
      </w:r>
      <w:proofErr w:type="spellStart"/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ภั</w:t>
      </w:r>
      <w:proofErr w:type="spellEnd"/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ณฑ</w:t>
      </w:r>
    </w:p>
    <w:p w14:paraId="52476792" w14:textId="63F5270F" w:rsidR="00C72ABA" w:rsidRPr="00A51C20" w:rsidRDefault="00A51C20" w:rsidP="00A51C20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="00C72ABA" w:rsidRPr="00A51C20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A51C20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6844D5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กลุ่มอาชีพทำ</w:t>
      </w:r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น้ำ</w:t>
      </w:r>
      <w:proofErr w:type="spellStart"/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บ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ู</w:t>
      </w:r>
      <w:proofErr w:type="spellEnd"/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ดูปะเสยะวอ</w:t>
      </w:r>
    </w:p>
    <w:p w14:paraId="185D25A8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A51C20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293E3C8C" w:rsidR="00C72ABA" w:rsidRPr="006844D5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กลุ่มผู้ผลิตน้ำ</w:t>
      </w:r>
      <w:proofErr w:type="spellStart"/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บู</w:t>
      </w:r>
      <w:proofErr w:type="spellEnd"/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ดูปะเสยะวอ</w:t>
      </w:r>
    </w:p>
    <w:p w14:paraId="5A247996" w14:textId="39FBAF13" w:rsidR="00C72ABA" w:rsidRPr="006844D5" w:rsidRDefault="00C72ABA" w:rsidP="00A51C2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A51C20" w:rsidRPr="006844D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ร้านของฝากในประเทศ</w:t>
      </w:r>
    </w:p>
    <w:p w14:paraId="44594AC1" w14:textId="77777777" w:rsidR="00C72ABA" w:rsidRPr="006844D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Pr="006844D5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817EAD0" w14:textId="77777777" w:rsidR="00436F68" w:rsidRPr="006844D5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81971DB" w14:textId="77777777" w:rsidR="00436F68" w:rsidRPr="006844D5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1C75D67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1957DFEB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193113E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9A8B848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8EBAB14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1DD211B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1E822AD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D505462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A0028FC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0A1EB0F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D409B5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D409B5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D409B5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1469D2CE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มูลค่าธุรกิจสหกรณ์ประจำปีงบประมาณ พ.ศ.2568 จำนวน </w:t>
      </w:r>
      <w:r w:rsidR="00670C88">
        <w:rPr>
          <w:rFonts w:ascii="TH SarabunPSK" w:eastAsia="Calibri" w:hAnsi="TH SarabunPSK" w:cs="TH SarabunPSK" w:hint="cs"/>
          <w:sz w:val="32"/>
          <w:szCs w:val="32"/>
          <w:cs/>
        </w:rPr>
        <w:t>406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670C88">
        <w:rPr>
          <w:rFonts w:ascii="TH SarabunPSK" w:eastAsia="Calibri" w:hAnsi="TH SarabunPSK" w:cs="TH SarabunPSK"/>
          <w:sz w:val="32"/>
          <w:szCs w:val="32"/>
        </w:rPr>
        <w:t>103</w:t>
      </w:r>
      <w:r w:rsidR="00670C8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670C88">
        <w:rPr>
          <w:rFonts w:ascii="TH SarabunPSK" w:eastAsia="Calibri" w:hAnsi="TH SarabunPSK" w:cs="TH SarabunPSK"/>
          <w:sz w:val="32"/>
          <w:szCs w:val="32"/>
        </w:rPr>
        <w:t>926.76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ล้านบาทสะสม </w:t>
      </w:r>
      <w:r w:rsidR="00670C88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70C88">
        <w:rPr>
          <w:rFonts w:ascii="TH SarabunPSK" w:eastAsia="Calibri" w:hAnsi="TH SarabunPSK" w:cs="TH SarabunPSK" w:hint="cs"/>
          <w:sz w:val="32"/>
          <w:szCs w:val="32"/>
          <w:cs/>
        </w:rPr>
        <w:t>พ.ค.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70C88">
        <w:rPr>
          <w:rFonts w:ascii="TH SarabunPSK" w:eastAsia="Calibri" w:hAnsi="TH SarabunPSK" w:cs="TH SarabunPSK" w:hint="cs"/>
          <w:sz w:val="32"/>
          <w:szCs w:val="32"/>
          <w:cs/>
        </w:rPr>
        <w:t>พฤษภาคม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8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378E96B4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BC08A8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643E95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644B4C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34AD222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9408256" w14:textId="0CA9A5D0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191F5CD6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0A58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2B5D851F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083ACCF6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และตรวจต่ออายุแปลง 1 ราย / 1 แปลง 1 ไร่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443A03DE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469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890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150.7443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62A048EE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A58DF">
        <w:rPr>
          <w:rFonts w:ascii="TH SarabunPSK" w:eastAsia="Calibri" w:hAnsi="TH SarabunPSK" w:cs="TH SarabunPSK"/>
          <w:sz w:val="32"/>
          <w:szCs w:val="32"/>
        </w:rPr>
        <w:t>950.483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509CAB08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148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144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07E92890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385CC9BC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C86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C86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.....ราย/..........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6F438653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 ไร่ </w:t>
      </w:r>
    </w:p>
    <w:p w14:paraId="3DA86B12" w14:textId="2B0F9F05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63DBF36A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3D249F">
        <w:rPr>
          <w:rFonts w:ascii="TH SarabunPSK" w:eastAsia="Calibri" w:hAnsi="TH SarabunPSK" w:cs="TH SarabunPSK"/>
          <w:spacing w:val="-4"/>
          <w:sz w:val="32"/>
          <w:szCs w:val="32"/>
        </w:rPr>
        <w:t>0.25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0D972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C6AE6B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0968C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6934CF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9A7E9F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A87AEE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1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4C5D6F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0052DBAB" w14:textId="77777777" w:rsidR="00436F68" w:rsidRDefault="00436F68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CB701C" w14:textId="5ACFDDEF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proofErr w:type="gramEnd"/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3AD894AB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0.50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65CDC4E4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0.25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3BBEFA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783001C1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A5F6FB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3005CB3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B06BFA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3397E907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C865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740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</w:t>
      </w:r>
      <w:r w:rsidR="00C865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868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C865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766.878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3D857B5C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610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738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C8654C">
        <w:rPr>
          <w:rFonts w:ascii="TH SarabunPSK" w:eastAsia="Calibri" w:hAnsi="TH SarabunPSK" w:cs="TH SarabunPSK"/>
          <w:sz w:val="32"/>
          <w:szCs w:val="32"/>
        </w:rPr>
        <w:t>1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,000.946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35E8CB0C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130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130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765.932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…</w:t>
      </w:r>
      <w:r w:rsidR="00014B1F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984F5E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6B5D72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1716B385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34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424.85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1C0B2FF2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209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217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12E0C5C7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149282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58F1C5A8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38.95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5059EFD8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06A341E2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8D0D3F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13B1E886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27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4.59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3ED9CF62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1742F471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12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F2E4207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7C26297A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79.5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58213726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48E253EE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245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361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248.306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1F0409E4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108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1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52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137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209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10580B2D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706.630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1DA58B87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 xml:space="preserve"> /111.70 ไร่ 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509.23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6398271" w14:textId="59187B66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112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112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59.302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4ADFB403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524F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111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111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F5586">
        <w:rPr>
          <w:rFonts w:ascii="TH SarabunPSK" w:eastAsia="Calibri" w:hAnsi="TH SarabunPSK" w:cs="TH SarabunPSK" w:hint="cs"/>
          <w:sz w:val="32"/>
          <w:szCs w:val="32"/>
          <w:cs/>
        </w:rPr>
        <w:t>59.27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0.016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B469721" w14:textId="77777777" w:rsidR="00436F68" w:rsidRDefault="00AE2981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</w:p>
    <w:p w14:paraId="1B66F9BD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605AE195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2CDA7D6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B4921C3" w14:textId="198D0A3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388D8159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74676A27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27C5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A27C53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F0437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>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43C4C99F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1089D2D8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0C5F3F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ไ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6831FCBE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-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6673B26F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60BA035A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FF00659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1BCEF6D9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0C5F3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2374F853" w14:textId="40D7B07C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2"/>
    <w:p w14:paraId="026F32FA" w14:textId="45E6CB48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A644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1C9DA10A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773591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5DEB8260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740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868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766.878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0CDF7C09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597F65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3</w:t>
      </w:r>
      <w:r w:rsidR="00551EFA">
        <w:rPr>
          <w:rFonts w:ascii="TH SarabunPSK" w:hAnsi="TH SarabunPSK" w:cs="TH SarabunPSK" w:hint="cs"/>
          <w:i/>
          <w:iCs/>
          <w:sz w:val="32"/>
          <w:szCs w:val="32"/>
          <w:cs/>
        </w:rPr>
        <w:t>0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2A4672">
        <w:rPr>
          <w:rFonts w:ascii="TH SarabunPSK" w:hAnsi="TH SarabunPSK" w:cs="TH SarabunPSK" w:hint="cs"/>
          <w:i/>
          <w:iCs/>
          <w:sz w:val="32"/>
          <w:szCs w:val="32"/>
          <w:cs/>
        </w:rPr>
        <w:t>มิถุนายน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8</w:t>
      </w:r>
    </w:p>
    <w:p w14:paraId="61A4B064" w14:textId="1C84480D" w:rsidR="00F62C4F" w:rsidRPr="003A68ED" w:rsidRDefault="008C6F60" w:rsidP="002A4672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2E201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F62C4F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งบประมาณ ปี 2568 หน่วยงานในสังกัดกระทรวงเกษตร</w:t>
      </w:r>
      <w:r w:rsidR="00F62C4F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</w:t>
      </w:r>
      <w:r w:rsidR="00F62C4F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ละสหกรณ์ของจังหวัดปัตตานี</w:t>
      </w:r>
      <w:r w:rsidR="00F62C4F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A467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</w:t>
      </w:r>
      <w:r w:rsidR="00F62C4F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ได้รับงบประมาณ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F62C4F" w:rsidRPr="00C55CC6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2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58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โครงการ  งบประมาณรวม </w:t>
      </w:r>
      <w:r w:rsidR="00F62C4F" w:rsidRPr="00C55CC6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375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,826,929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บาท </w:t>
      </w:r>
      <w:r w:rsidR="00F62C4F" w:rsidRPr="00C55CC6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 เบิกจ่ายแล้ว 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10</w:t>
      </w:r>
      <w:r w:rsidR="00F62C4F" w:rsidRPr="00C55CC6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8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="00F62C4F" w:rsidRPr="00C55CC6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396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367 </w:t>
      </w:r>
      <w:r w:rsidR="00F62C4F" w:rsidRPr="00C55CC6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บาท คิดเป็นร้อยละ</w:t>
      </w:r>
      <w:r w:rsidR="00F62C4F" w:rsidRPr="00C55CC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28.</w:t>
      </w:r>
      <w:r w:rsidR="00F62C4F" w:rsidRPr="00C55CC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84</w:t>
      </w:r>
      <w:r w:rsidR="00F62C4F" w:rsidRPr="00C55CC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F62C4F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แบ่งเป็น </w:t>
      </w:r>
    </w:p>
    <w:p w14:paraId="060FD109" w14:textId="77777777" w:rsidR="00F62C4F" w:rsidRPr="003A68ED" w:rsidRDefault="00F62C4F" w:rsidP="002A4672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Function Base) </w:t>
      </w:r>
      <w:r w:rsidRPr="003A68E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255 โครงการ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370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701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429 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104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780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687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 28.27</w:t>
      </w:r>
    </w:p>
    <w:p w14:paraId="27D2FE8B" w14:textId="77777777" w:rsidR="00F62C4F" w:rsidRPr="003A68ED" w:rsidRDefault="00F62C4F" w:rsidP="002A4672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3.2 งบประมาณจังหวัด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/กลุ่มจังหวัด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(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Area Base)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จำนวน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3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โครงการ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งบประมาณรวม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125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,500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615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680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บาท 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70.54</w:t>
      </w:r>
    </w:p>
    <w:p w14:paraId="647BDDC8" w14:textId="77777777" w:rsidR="00F62C4F" w:rsidRPr="003A68ED" w:rsidRDefault="00F62C4F" w:rsidP="002A467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3" w:name="_Hlk186717804"/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โครงการงบจังหวัด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2,411,200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ได้แก่</w:t>
      </w:r>
    </w:p>
    <w:p w14:paraId="7EF81FD6" w14:textId="77777777" w:rsidR="00F62C4F" w:rsidRPr="003A68ED" w:rsidRDefault="00F62C4F" w:rsidP="002A467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1.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ขับเคลื่อนและต่อยอดโครงการพัฒนาพื้นที่พรุ</w:t>
      </w:r>
      <w:proofErr w:type="spellStart"/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แฆแฆ</w:t>
      </w:r>
      <w:proofErr w:type="spell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อันเนื่องมาจากพระราชดำริ</w:t>
      </w:r>
    </w:p>
    <w:bookmarkEnd w:id="3"/>
    <w:p w14:paraId="0FEA6150" w14:textId="1B7119CA" w:rsidR="00F62C4F" w:rsidRPr="003A68ED" w:rsidRDefault="00F62C4F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A467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ขยายพื้นที่แปลงปลูกหญ้าเลี้ยงสัตว์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สำนักงานปศุสัตว์จังหวัดปัตตานี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861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763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 คิดเป็นร้อยละ 88.62</w:t>
      </w:r>
    </w:p>
    <w:p w14:paraId="2DA3E440" w14:textId="4075FBF9" w:rsidR="00F62C4F" w:rsidRPr="003A68ED" w:rsidRDefault="00F62C4F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A467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เพื่อลดการใช้ปุ๋ยเคมีในกลุ่มผู้ปลูกพืชผัก/ผลไม้/มะพร้าว/ปาล์มน้ำมัน  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624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100</w:t>
      </w:r>
    </w:p>
    <w:p w14:paraId="037828D8" w14:textId="6DC715DD" w:rsidR="00F62C4F" w:rsidRDefault="00F62C4F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A467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โรงเรียนชาวนาตามหลักปรัชญาของเศรษฐกิจอเพียง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ศูนย์วิจัยข้าวปัตตานี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119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อยู่ระหว่างดำเนินการ</w:t>
      </w:r>
    </w:p>
    <w:p w14:paraId="7EDE5DA5" w14:textId="77777777" w:rsidR="00E21A74" w:rsidRDefault="00E21A74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C694B31" w14:textId="77777777" w:rsidR="00E21A74" w:rsidRDefault="00E21A74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E5C5151" w14:textId="77777777" w:rsidR="00E21A74" w:rsidRPr="003A68ED" w:rsidRDefault="00E21A74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C3A5C9" w14:textId="77777777" w:rsidR="00F62C4F" w:rsidRPr="003A68ED" w:rsidRDefault="00F62C4F" w:rsidP="002A467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2.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ขับเคลื่อนและต่อยอดโครงการพัฒนาพื้นที่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บ้านกูแบสีราอันเนื่องมาจากพระราชดำริ</w:t>
      </w:r>
    </w:p>
    <w:p w14:paraId="73BBD626" w14:textId="14226A9C" w:rsidR="00F62C4F" w:rsidRPr="003A68ED" w:rsidRDefault="00F62C4F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A467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พัฒนาศักยภาพการบริหารจัดการแหล่งน้ำชุมชนแบบมีส่วนร่วม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A467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สำนักงานประมงจังหวัดปัตตานี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600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proofErr w:type="gramStart"/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9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100 </w:t>
      </w:r>
      <w:proofErr w:type="gramStart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14.54</w:t>
      </w:r>
    </w:p>
    <w:p w14:paraId="0813709C" w14:textId="1DDAAC0C" w:rsidR="00F62C4F" w:rsidRPr="003A68ED" w:rsidRDefault="00F62C4F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A467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</w:t>
      </w:r>
      <w:proofErr w:type="gramStart"/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ปาล์มน้ำมัน  รับผิดชอบโดย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proofErr w:type="gramStart"/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624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100</w:t>
      </w:r>
    </w:p>
    <w:p w14:paraId="6CD3CD70" w14:textId="5A44EA1C" w:rsidR="00F62C4F" w:rsidRPr="003A68ED" w:rsidRDefault="00F62C4F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A467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.3 โรงเรียนชาวนาตามหลักปรัชญาของเศรษฐกิจอเพียง  รับผิดชอบโดย ศูนย์วิจัยข้าวปัตตานี งบประมาณ 119,800 บาท  อยู่ระหว่างดำเนินการ</w:t>
      </w:r>
    </w:p>
    <w:p w14:paraId="147D2771" w14:textId="77777777" w:rsidR="00F62C4F" w:rsidRPr="003A68ED" w:rsidRDefault="00F62C4F" w:rsidP="002A467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กลุ่ม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จังหวัด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714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300 บาท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พัฒนาไม้ผลที่มีศักยภาพในกลุ่มจังหวัดภาคใต้ชายแดนสู่เกษตรมูลค่าสูง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รับผิดชอบโดย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สำนักงานเกษตรจังหวัดปัตตานี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ประกอบด้วยกิจกรรมดังนี้</w:t>
      </w:r>
    </w:p>
    <w:p w14:paraId="205EE74E" w14:textId="77777777" w:rsidR="00F62C4F" w:rsidRPr="003A68ED" w:rsidRDefault="00F62C4F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พัฒนาศักยภาพการผลิต การแปรรูป การบริหารจัดการผลผลิตทุเรียน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ลองกอง มังคุด การตรวจรับรอง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GAP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และการตลาดออนไลน์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สำนักงานเกษตรจังหวัดปัตตานี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งบประมาณ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,877,5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876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780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46.70</w:t>
      </w:r>
    </w:p>
    <w:p w14:paraId="73DC5939" w14:textId="77777777" w:rsidR="00F62C4F" w:rsidRPr="003A68ED" w:rsidRDefault="00F62C4F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ศักยภาพแปลงเรียนรู้ต้นแบบและส่งเสริมการใช้นวัตกรรมการวิเคราะห์และปรับปรุงดินเพื่อเพิ่มศักยภาพการผลิตทุเรียน มังคุด ลองกอง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 718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 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718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800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คิดเป็นร้อยละ 100</w:t>
      </w:r>
    </w:p>
    <w:p w14:paraId="6757E142" w14:textId="77777777" w:rsidR="00F62C4F" w:rsidRDefault="00F62C4F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ตรวจรับรองมาตรฐานพืช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GAP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ในพื้นที่กลุ่มจังหวัดภาคใต้ชายแดน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ศูนย์วิจัยและพัฒนาการเกษตรปัตตานี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118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อยู่ระหว่างดำเนินการ</w:t>
      </w:r>
    </w:p>
    <w:p w14:paraId="31697D11" w14:textId="77777777" w:rsidR="00F62C4F" w:rsidRPr="003A68ED" w:rsidRDefault="00F62C4F" w:rsidP="002A467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*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(ข้อมูลตามรายงานผลความก้าวหน้าการดำเนินงานตามแผนปฏิบัติการด้านการเกษตรและสหกรณ์จังหวัด          ปี 2568 ไตรมาส 2)</w:t>
      </w:r>
    </w:p>
    <w:p w14:paraId="36EFB1B8" w14:textId="77777777" w:rsidR="00F62C4F" w:rsidRPr="003A68ED" w:rsidRDefault="00F62C4F" w:rsidP="002A4672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481B0B2" w14:textId="1A695802" w:rsidR="00F62C4F" w:rsidRPr="003A68ED" w:rsidRDefault="002A4672" w:rsidP="002A467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20"/>
          <w:szCs w:val="20"/>
          <w:cs/>
        </w:rPr>
        <w:t xml:space="preserve">                </w:t>
      </w:r>
      <w:r w:rsidR="00F62C4F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 โครงการที่สำคัญ</w:t>
      </w:r>
    </w:p>
    <w:p w14:paraId="0C8186E5" w14:textId="77777777" w:rsidR="002A4672" w:rsidRDefault="002A4672" w:rsidP="002A467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            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3.1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การดำเนินงาน</w:t>
      </w:r>
    </w:p>
    <w:p w14:paraId="193DFBB0" w14:textId="3E48584B" w:rsidR="00F62C4F" w:rsidRPr="003A68ED" w:rsidRDefault="002A4672" w:rsidP="002A467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             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1)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Model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SCP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จังหวัดปัตตานี ครั้งที่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5/2567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เมื่อวันที่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12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2567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จำนวน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ประกอบด้วย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1)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ทุเรียนทรายขาว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2)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มังคุด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3)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มะพร้าว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4)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โคเนื้อ และ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5)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ูทะเลโดยกำหนดใช้กลไกขับเคลื่อนตามคำสั่งคณะอนุกรรมการพัฒนาการเกษตรและสหกรณ์ระดับจังหวัดปัตตานี  ที่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02/2565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ลงวันที่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24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2565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เรื่อง แต่งตั้งคณะทำงานขับเคลื่อนการพัฒนาด้านการเกษตรรายสินค้าที่สำคัญของจังหวัดปัตตานี </w:t>
      </w:r>
    </w:p>
    <w:p w14:paraId="438C4485" w14:textId="77777777" w:rsidR="002A4672" w:rsidRDefault="002A4672" w:rsidP="002A467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             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2)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โดยการเชื่อมโยงแผนพัฒนาการเกษตรระดับตำบลสู่การจัดทำแผนพัฒนารายสินค้าเกษตรชายแดนภาคใต้ เมื่อวันที่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4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21D4033F" w14:textId="5FCD29FC" w:rsidR="00F62C4F" w:rsidRDefault="002A4672" w:rsidP="002A467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             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3)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ลงพื้นที่ประชุมการขับเคลื่อนการจัดทำแผนพัฒนารายสินค้า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(ทุเรียนทรายขาว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     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มังคุด มะพร้าว โคเนื้อ และปูทะเล) ในวันที่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11, 13, 19, 20, 25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5D8D47F3" w14:textId="5EE9CE0C" w:rsidR="00F62C4F" w:rsidRPr="003A68ED" w:rsidRDefault="002A4672" w:rsidP="002A467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             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4) </w:t>
      </w:r>
      <w:r w:rsidR="00F62C4F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นำเสนอคณะกรรมการขับเคลื่อนงานด้านการเกษตรระดับจังหวัด (</w:t>
      </w:r>
      <w:r w:rsidR="00F62C4F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SCP</w:t>
      </w:r>
      <w:r w:rsidR="00F62C4F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) เพื่อให้ความเห็นชอบ 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      </w:t>
      </w:r>
      <w:r w:rsidR="00F62C4F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เมื่อวันที่ 28 พ.ค.68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</w:p>
    <w:p w14:paraId="100E1ABC" w14:textId="2F50D80A" w:rsidR="00F62C4F" w:rsidRPr="003A68ED" w:rsidRDefault="002A4672" w:rsidP="002A467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              </w:t>
      </w:r>
      <w:r w:rsidR="00F62C4F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)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จัดทำรูปเล่มแผนพัฒนารายสินค้า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 </w:t>
      </w:r>
      <w:r w:rsidR="00F62C4F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ชนิดสินค้า (ทุเรียนทรายขาว มังคุด มะพร้าว โคเนื้อ และปูทะเล) เสร็จ</w:t>
      </w:r>
      <w:r w:rsidR="00F62C4F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เรียบร้อย</w:t>
      </w:r>
    </w:p>
    <w:p w14:paraId="08244F87" w14:textId="77777777" w:rsidR="00F62C4F" w:rsidRPr="003A68ED" w:rsidRDefault="00F62C4F" w:rsidP="00F62C4F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740BAE7A" w14:textId="77777777" w:rsidR="00F62C4F" w:rsidRPr="003A68ED" w:rsidRDefault="00F62C4F" w:rsidP="00F62C4F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0752F6DC" w14:textId="7F31869D" w:rsidR="002E2011" w:rsidRDefault="002E2011" w:rsidP="00F62C4F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7109BE51" w14:textId="77777777" w:rsidR="002A4672" w:rsidRDefault="002A4672" w:rsidP="00F62C4F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5AD2324F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48ED773F" w14:textId="5661CAE1" w:rsidR="00F546A5" w:rsidRPr="001B364C" w:rsidRDefault="00436F68" w:rsidP="00C3168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lastRenderedPageBreak/>
        <w:t xml:space="preserve">       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</w:t>
      </w:r>
      <w:r w:rsidR="0089335B"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ปศุสัตว์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4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4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590577CD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01F992CF" w14:textId="77777777" w:rsidR="00E21A74" w:rsidRDefault="00E21A74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083F624" w14:textId="77777777" w:rsidR="00E21A74" w:rsidRDefault="00E21A74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92EAD8" w14:textId="77777777" w:rsidR="00E21A74" w:rsidRDefault="00E21A74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6148FD8" w14:textId="77777777" w:rsidR="00E21A74" w:rsidRDefault="00E21A74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lastRenderedPageBreak/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6F01B03F" w14:textId="77777777" w:rsidR="00DD68A5" w:rsidRPr="00C31686" w:rsidRDefault="00CA06C4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48926D26" w14:textId="5A8057CB" w:rsidR="00FF43EB" w:rsidRPr="00FF43EB" w:rsidRDefault="00371DC7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  <w:r w:rsidR="007B25A4" w:rsidRPr="007B25A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F43E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FF43EB" w:rsidRPr="00373121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F43EB" w:rsidRPr="00FF43E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34721A28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186231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91 ตำบล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339 ราย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629.3125 ไร่ วงเงินการช่วยเหลือ 10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613.48 บาท ได้แก่ </w:t>
      </w:r>
    </w:p>
    <w:p w14:paraId="0A1A3A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622.4600 ไร่</w:t>
      </w:r>
    </w:p>
    <w:p w14:paraId="2B4BFE70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727.3800 ไร่</w:t>
      </w:r>
    </w:p>
    <w:p w14:paraId="1D6CD4B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279.4725 ไร่</w:t>
      </w:r>
    </w:p>
    <w:p w14:paraId="732A76DB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106 ตำบล 769 ราย 25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881 ตัว     แปลงหญ้า 27 ไร่ วงเงินการช่วยเหลือ 25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712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980 บาท ได้แก่</w:t>
      </w:r>
    </w:p>
    <w:p w14:paraId="3F1E96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749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  28 ตัว</w:t>
      </w:r>
    </w:p>
    <w:p w14:paraId="138988C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219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959 ตัว</w:t>
      </w:r>
    </w:p>
    <w:p w14:paraId="1E513C5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605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2 ตัว</w:t>
      </w:r>
    </w:p>
    <w:p w14:paraId="2D85C89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 6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349 ตัว</w:t>
      </w:r>
    </w:p>
    <w:p w14:paraId="006C94D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239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015 ตัว</w:t>
      </w:r>
    </w:p>
    <w:p w14:paraId="60976D26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  710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000 ตัว </w:t>
      </w:r>
    </w:p>
    <w:p w14:paraId="2C43319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12 อำเภอ 91 ตำบล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205 ราย วงเงินการช่วยเหลือ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988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537.90 บาท ได้แก่</w:t>
      </w:r>
    </w:p>
    <w:p w14:paraId="28D2F4B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123.93 ไร่</w:t>
      </w:r>
    </w:p>
    <w:p w14:paraId="40027E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      จำนวน 861.80 ไร่</w:t>
      </w:r>
    </w:p>
    <w:p w14:paraId="3AC4572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058.52 ตารางเมตร</w:t>
      </w:r>
    </w:p>
    <w:p w14:paraId="1951164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FF43EB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FF43EB">
        <w:rPr>
          <w:rFonts w:ascii="TH SarabunPSK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835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131.38 บาท</w:t>
      </w:r>
    </w:p>
    <w:p w14:paraId="56CFFC07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40483C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C3FCD4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6B2AC73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F8EB68E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3436E4" w14:textId="77777777" w:rsidR="00D96889" w:rsidRPr="00D96889" w:rsidRDefault="00FF43EB" w:rsidP="00D96889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371DC7"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</w:t>
      </w:r>
      <w:r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1380" w:rsidRPr="00D96889">
        <w:rPr>
          <w:rFonts w:ascii="TH SarabunPSK" w:hAnsi="TH SarabunPSK" w:cs="TH SarabunPSK"/>
          <w:b/>
          <w:bCs/>
          <w:sz w:val="32"/>
          <w:szCs w:val="32"/>
          <w:cs/>
        </w:rPr>
        <w:t>5.1</w:t>
      </w:r>
      <w:r w:rsidR="00F81380" w:rsidRPr="00D9688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96889"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="00D96889" w:rsidRPr="00D96889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772A9567" w14:textId="614D65D6" w:rsidR="00D96889" w:rsidRPr="00D96889" w:rsidRDefault="00D96889" w:rsidP="00D96889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6889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37B282AF" w14:textId="08BC183F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96889">
        <w:rPr>
          <w:rFonts w:ascii="TH SarabunPSK" w:hAnsi="TH SarabunPSK" w:cs="TH SarabunPSK"/>
          <w:sz w:val="32"/>
          <w:szCs w:val="32"/>
          <w:cs/>
        </w:rPr>
        <w:tab/>
      </w:r>
      <w:r w:rsidRPr="00D96889">
        <w:rPr>
          <w:rFonts w:ascii="TH SarabunPSK" w:hAnsi="TH SarabunPSK" w:cs="TH SarabunPSK"/>
          <w:sz w:val="32"/>
          <w:szCs w:val="32"/>
          <w:cs/>
        </w:rPr>
        <w:tab/>
      </w:r>
      <w:bookmarkStart w:id="5" w:name="_Hlk202273274"/>
      <w:r w:rsidR="00AC638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D96889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D96889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11 อำเภอ รวมทั้งสิ้น </w:t>
      </w:r>
      <w:r w:rsidRPr="00D96889">
        <w:rPr>
          <w:rFonts w:ascii="TH SarabunPSK" w:hAnsi="TH SarabunPSK" w:cs="TH SarabunPSK"/>
          <w:sz w:val="32"/>
          <w:szCs w:val="32"/>
        </w:rPr>
        <w:t>14</w:t>
      </w:r>
      <w:r w:rsidRPr="00D96889">
        <w:rPr>
          <w:rFonts w:ascii="TH SarabunPSK" w:hAnsi="TH SarabunPSK" w:cs="TH SarabunPSK"/>
          <w:sz w:val="32"/>
          <w:szCs w:val="32"/>
          <w:cs/>
        </w:rPr>
        <w:t>,</w:t>
      </w:r>
      <w:r w:rsidRPr="00D96889">
        <w:rPr>
          <w:rFonts w:ascii="TH SarabunPSK" w:hAnsi="TH SarabunPSK" w:cs="TH SarabunPSK"/>
          <w:sz w:val="32"/>
          <w:szCs w:val="32"/>
        </w:rPr>
        <w:t xml:space="preserve">660 </w:t>
      </w:r>
      <w:r w:rsidRPr="00D96889">
        <w:rPr>
          <w:rFonts w:ascii="TH SarabunPSK" w:hAnsi="TH SarabunPSK" w:cs="TH SarabunPSK"/>
          <w:sz w:val="32"/>
          <w:szCs w:val="32"/>
          <w:cs/>
        </w:rPr>
        <w:t xml:space="preserve">ไร่ เกษตรกร </w:t>
      </w:r>
      <w:r w:rsidRPr="00D96889">
        <w:rPr>
          <w:rFonts w:ascii="TH SarabunPSK" w:hAnsi="TH SarabunPSK" w:cs="TH SarabunPSK"/>
          <w:sz w:val="32"/>
          <w:szCs w:val="32"/>
        </w:rPr>
        <w:t xml:space="preserve">2,036 </w:t>
      </w:r>
      <w:r w:rsidRPr="00D96889">
        <w:rPr>
          <w:rFonts w:ascii="TH SarabunPSK" w:hAnsi="TH SarabunPSK" w:cs="TH SarabunPSK"/>
          <w:sz w:val="32"/>
          <w:szCs w:val="32"/>
          <w:cs/>
        </w:rPr>
        <w:t xml:space="preserve">ราย ดังนี้ (ข้อมูลจาก </w:t>
      </w:r>
      <w:proofErr w:type="spellStart"/>
      <w:proofErr w:type="gramStart"/>
      <w:r w:rsidRPr="00D96889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D96889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D96889">
        <w:rPr>
          <w:rFonts w:ascii="TH SarabunPSK" w:hAnsi="TH SarabunPSK" w:cs="TH SarabunPSK"/>
          <w:sz w:val="32"/>
          <w:szCs w:val="32"/>
          <w:cs/>
        </w:rPr>
        <w:t>)</w:t>
      </w:r>
    </w:p>
    <w:p w14:paraId="564C4D90" w14:textId="0EA45BC3" w:rsidR="00D96889" w:rsidRPr="00D96889" w:rsidRDefault="00AC638C" w:rsidP="00D9688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3"/>
          <w:szCs w:val="33"/>
        </w:rPr>
      </w:pPr>
      <w:r>
        <w:rPr>
          <w:rFonts w:ascii="TH SarabunPSK" w:hAnsi="TH SarabunPSK" w:cs="TH SarabunPSK" w:hint="cs"/>
          <w:sz w:val="33"/>
          <w:szCs w:val="33"/>
          <w:cs/>
        </w:rPr>
        <w:t xml:space="preserve">              </w:t>
      </w:r>
      <w:r w:rsidR="00D96889" w:rsidRPr="00D96889">
        <w:rPr>
          <w:rFonts w:ascii="TH SarabunPSK" w:hAnsi="TH SarabunPSK" w:cs="TH SarabunPSK"/>
          <w:sz w:val="33"/>
          <w:szCs w:val="33"/>
          <w:cs/>
        </w:rPr>
        <w:t xml:space="preserve">1) พบการระบาดในพื้นที่รับผิดชอบสาขาอำเภอเมือง จำนวน 11,595 ไร่, </w:t>
      </w:r>
      <w:r w:rsidR="00D96889" w:rsidRPr="00D96889">
        <w:rPr>
          <w:rFonts w:ascii="TH SarabunPSK" w:hAnsi="TH SarabunPSK" w:cs="TH SarabunPSK"/>
          <w:sz w:val="33"/>
          <w:szCs w:val="33"/>
        </w:rPr>
        <w:t>2</w:t>
      </w:r>
      <w:r w:rsidR="00D96889" w:rsidRPr="00D96889">
        <w:rPr>
          <w:rFonts w:ascii="TH SarabunPSK" w:hAnsi="TH SarabunPSK" w:cs="TH SarabunPSK"/>
          <w:sz w:val="33"/>
          <w:szCs w:val="33"/>
          <w:cs/>
        </w:rPr>
        <w:t xml:space="preserve">) สาขาอำเภอโคกโพธิ์ 2,720 ไร่ และ </w:t>
      </w:r>
      <w:r w:rsidR="00D96889" w:rsidRPr="00D96889">
        <w:rPr>
          <w:rFonts w:ascii="TH SarabunPSK" w:hAnsi="TH SarabunPSK" w:cs="TH SarabunPSK"/>
          <w:sz w:val="33"/>
          <w:szCs w:val="33"/>
        </w:rPr>
        <w:t>3</w:t>
      </w:r>
      <w:r w:rsidR="00D96889" w:rsidRPr="00D96889">
        <w:rPr>
          <w:rFonts w:ascii="TH SarabunPSK" w:hAnsi="TH SarabunPSK" w:cs="TH SarabunPSK"/>
          <w:sz w:val="33"/>
          <w:szCs w:val="33"/>
          <w:cs/>
        </w:rPr>
        <w:t xml:space="preserve">) สาขาอำเภอสายุบรี 345 ไร่ โดยการระบาดของโรคมีความรุนแรงอยู่ในระดับ 1 คือ มีอาการของโรคน้อย เนื่องจากสภาพอากาศในช่วงนี้ คือ ช่วงเช้าแดดร้อน บ่ายฝนตก ทำให้ความชื้นในสวนมีน้อยส่งผลให้เกิดโรคน้อยลง </w:t>
      </w:r>
    </w:p>
    <w:p w14:paraId="48486CEC" w14:textId="59E7ECEC" w:rsidR="00D96889" w:rsidRPr="00D96889" w:rsidRDefault="00D96889" w:rsidP="00D9688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96889">
        <w:rPr>
          <w:rFonts w:ascii="TH SarabunPSK" w:hAnsi="TH SarabunPSK" w:cs="TH SarabunPSK"/>
          <w:sz w:val="33"/>
          <w:szCs w:val="33"/>
          <w:u w:val="single"/>
          <w:cs/>
        </w:rPr>
        <w:t>การป้องกัน</w:t>
      </w:r>
      <w:r w:rsidRPr="00D96889">
        <w:rPr>
          <w:rFonts w:ascii="TH SarabunPSK" w:hAnsi="TH SarabunPSK" w:cs="TH SarabunPSK"/>
          <w:sz w:val="33"/>
          <w:szCs w:val="33"/>
          <w:cs/>
        </w:rPr>
        <w:t xml:space="preserve"> การยางแห่งประเทศไทยจังหวัดปัตตานี ได้ดำเนินโครงการบริหารจัดการโรคใบร่วงชนิดใหม่ยางพารา พื้นที่เป้าหมาย จำนวน 400 ไร่ สนับสนุนปัจจัยการผลิต ได้แก่ ปุ๋ยอินทรีย์ และปุ๋ย 21-0-0 + บวกกำมะถัน โดยสนับสนันให้แก่ สหกรณ์ยางพาราบ้านควนเปล อำเภอโคกโพธิ์ จำนวน 200 ไร่ ดำเนินการไปแล้วเมื่อวันที่ 9 มิถุนายนที่ผ่านมา และวันที่ 16 มิถุนายน 2568 บริเวณพื้นที่แปลงใหญ่ยางพาราบ้านกูแบสีรา </w:t>
      </w:r>
      <w:r w:rsidR="00F01E29">
        <w:rPr>
          <w:rFonts w:ascii="TH SarabunPSK" w:hAnsi="TH SarabunPSK" w:cs="TH SarabunPSK" w:hint="cs"/>
          <w:sz w:val="33"/>
          <w:szCs w:val="33"/>
          <w:cs/>
        </w:rPr>
        <w:t xml:space="preserve">            </w:t>
      </w:r>
      <w:r w:rsidRPr="00D96889">
        <w:rPr>
          <w:rFonts w:ascii="TH SarabunPSK" w:hAnsi="TH SarabunPSK" w:cs="TH SarabunPSK"/>
          <w:sz w:val="33"/>
          <w:szCs w:val="33"/>
          <w:cs/>
        </w:rPr>
        <w:t xml:space="preserve">หมู่ที่ 4 ตำบลกอลำ อำเภอยะรัง จำนวน 50 ไร่   และแปลงใหญ่บ้านบีติง หมู่ที่ 5 ตำบลตะโละดือรามัน </w:t>
      </w:r>
      <w:r w:rsidR="00F01E29">
        <w:rPr>
          <w:rFonts w:ascii="TH SarabunPSK" w:hAnsi="TH SarabunPSK" w:cs="TH SarabunPSK" w:hint="cs"/>
          <w:sz w:val="33"/>
          <w:szCs w:val="33"/>
          <w:cs/>
        </w:rPr>
        <w:t xml:space="preserve">            </w:t>
      </w:r>
      <w:r w:rsidRPr="00D96889">
        <w:rPr>
          <w:rFonts w:ascii="TH SarabunPSK" w:hAnsi="TH SarabunPSK" w:cs="TH SarabunPSK"/>
          <w:sz w:val="33"/>
          <w:szCs w:val="33"/>
          <w:cs/>
        </w:rPr>
        <w:t>อำเภอกะพ้อ 100 ไร่ และวันที่ 17 มิถุนายน 2568 พื้นที่บ้านเจาะบา</w:t>
      </w:r>
      <w:proofErr w:type="spellStart"/>
      <w:r w:rsidRPr="00D96889">
        <w:rPr>
          <w:rFonts w:ascii="TH SarabunPSK" w:hAnsi="TH SarabunPSK" w:cs="TH SarabunPSK"/>
          <w:sz w:val="33"/>
          <w:szCs w:val="33"/>
          <w:cs/>
        </w:rPr>
        <w:t>แน</w:t>
      </w:r>
      <w:proofErr w:type="spellEnd"/>
      <w:r w:rsidRPr="00D96889">
        <w:rPr>
          <w:rFonts w:ascii="TH SarabunPSK" w:hAnsi="TH SarabunPSK" w:cs="TH SarabunPSK"/>
          <w:sz w:val="33"/>
          <w:szCs w:val="33"/>
          <w:cs/>
        </w:rPr>
        <w:t xml:space="preserve"> ตำบลลุโบ</w:t>
      </w:r>
      <w:proofErr w:type="spellStart"/>
      <w:r w:rsidRPr="00D96889">
        <w:rPr>
          <w:rFonts w:ascii="TH SarabunPSK" w:hAnsi="TH SarabunPSK" w:cs="TH SarabunPSK"/>
          <w:sz w:val="33"/>
          <w:szCs w:val="33"/>
          <w:cs/>
        </w:rPr>
        <w:t>ะยิ</w:t>
      </w:r>
      <w:proofErr w:type="spellEnd"/>
      <w:r w:rsidRPr="00D96889">
        <w:rPr>
          <w:rFonts w:ascii="TH SarabunPSK" w:hAnsi="TH SarabunPSK" w:cs="TH SarabunPSK"/>
          <w:sz w:val="33"/>
          <w:szCs w:val="33"/>
          <w:cs/>
        </w:rPr>
        <w:t>ไร อำเภอมายอ</w:t>
      </w:r>
      <w:r w:rsidR="00F01E29">
        <w:rPr>
          <w:rFonts w:ascii="TH SarabunPSK" w:hAnsi="TH SarabunPSK" w:cs="TH SarabunPSK" w:hint="cs"/>
          <w:sz w:val="33"/>
          <w:szCs w:val="33"/>
          <w:cs/>
        </w:rPr>
        <w:t xml:space="preserve">               </w:t>
      </w:r>
      <w:r w:rsidRPr="00D96889">
        <w:rPr>
          <w:rFonts w:ascii="TH SarabunPSK" w:hAnsi="TH SarabunPSK" w:cs="TH SarabunPSK"/>
          <w:sz w:val="33"/>
          <w:szCs w:val="33"/>
          <w:cs/>
        </w:rPr>
        <w:t xml:space="preserve"> จำนวน 50 ไร่ เพื่อสนับสนุนให้เกษตรกรนำไปใช้ในสวนยางพารา</w:t>
      </w:r>
    </w:p>
    <w:p w14:paraId="1D876AE2" w14:textId="77777777" w:rsidR="00D96889" w:rsidRPr="00D96889" w:rsidRDefault="00D96889" w:rsidP="00D9688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96889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D96889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6F1C2F13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96889">
        <w:rPr>
          <w:rFonts w:ascii="TH SarabunPSK" w:hAnsi="TH SarabunPSK" w:cs="TH SarabunPSK"/>
          <w:sz w:val="32"/>
          <w:szCs w:val="32"/>
          <w:cs/>
        </w:rPr>
        <w:tab/>
      </w:r>
      <w:r w:rsidRPr="00D96889">
        <w:rPr>
          <w:rFonts w:ascii="TH SarabunPSK" w:hAnsi="TH SarabunPSK" w:cs="TH SarabunPSK"/>
          <w:sz w:val="32"/>
          <w:szCs w:val="32"/>
          <w:cs/>
        </w:rPr>
        <w:tab/>
      </w:r>
      <w:r w:rsidRPr="00D96889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2746D6FA" w14:textId="77777777" w:rsid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D96889">
        <w:rPr>
          <w:rFonts w:ascii="TH SarabunPSK" w:hAnsi="TH SarabunPSK" w:cs="TH SarabunPSK"/>
          <w:sz w:val="32"/>
          <w:szCs w:val="32"/>
          <w:cs/>
        </w:rPr>
        <w:tab/>
      </w:r>
      <w:r w:rsidRPr="00D96889">
        <w:rPr>
          <w:rFonts w:ascii="TH SarabunPSK" w:hAnsi="TH SarabunPSK" w:cs="TH SarabunPSK"/>
          <w:sz w:val="32"/>
          <w:szCs w:val="32"/>
          <w:cs/>
        </w:rPr>
        <w:tab/>
      </w:r>
      <w:r w:rsidRPr="00D96889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420491A1" w14:textId="77777777" w:rsidR="00AC638C" w:rsidRPr="00AC638C" w:rsidRDefault="00AC638C" w:rsidP="00D9688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3E6B17C7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96889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2D7C00D7" w14:textId="21B459C6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6889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D96889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D96889">
        <w:rPr>
          <w:rFonts w:ascii="TH SarabunPSK" w:hAnsi="TH SarabunPSK" w:cs="TH SarabunPSK"/>
          <w:sz w:val="32"/>
          <w:szCs w:val="32"/>
        </w:rPr>
        <w:t xml:space="preserve">2 </w:t>
      </w:r>
      <w:r w:rsidRPr="00D96889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เพื่อให้ต้นยางมีความแข็งแรงสามารถต้านทานกับโรคได้ </w:t>
      </w:r>
    </w:p>
    <w:p w14:paraId="0938FFE4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96889">
        <w:rPr>
          <w:rFonts w:ascii="TH SarabunPSK" w:hAnsi="TH SarabunPSK" w:cs="TH SarabunPSK"/>
          <w:sz w:val="32"/>
          <w:szCs w:val="32"/>
        </w:rPr>
        <w:t xml:space="preserve">2. </w:t>
      </w:r>
      <w:r w:rsidRPr="00D96889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D96889">
        <w:rPr>
          <w:rFonts w:ascii="TH SarabunPSK" w:hAnsi="TH SarabunPSK" w:cs="TH SarabunPSK"/>
          <w:sz w:val="32"/>
          <w:szCs w:val="32"/>
        </w:rPr>
        <w:t xml:space="preserve">20-8-18 </w:t>
      </w:r>
      <w:r w:rsidRPr="00D96889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D96889">
        <w:rPr>
          <w:rFonts w:ascii="TH SarabunPSK" w:hAnsi="TH SarabunPSK" w:cs="TH SarabunPSK"/>
          <w:sz w:val="32"/>
          <w:szCs w:val="32"/>
        </w:rPr>
        <w:t>20-7-16</w:t>
      </w:r>
    </w:p>
    <w:p w14:paraId="6ABD81C0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03279E3C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96889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21EE2476" w14:textId="020BCDE3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96889">
        <w:rPr>
          <w:rFonts w:ascii="TH SarabunPSK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ซึ่งเป็นสาเหตุที่ทำให้การแพร่ระบาดของโรคเป็นไปได้อย่างรวดเร็วมากยิ่งขึ้น</w:t>
      </w:r>
    </w:p>
    <w:p w14:paraId="47F99358" w14:textId="70C83AF7" w:rsidR="00D96889" w:rsidRPr="00D96889" w:rsidRDefault="00AC638C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D96889" w:rsidRPr="00D96889">
        <w:rPr>
          <w:rFonts w:ascii="TH SarabunPSK" w:hAnsi="TH SarabunPSK" w:cs="TH SarabunPSK"/>
          <w:sz w:val="32"/>
          <w:szCs w:val="32"/>
          <w:cs/>
        </w:rPr>
        <w:t>2. ราคายางที่ตกต่ำ ทำให้เกษตรกรในพื้นที่ส่วนใหญ่ขาดความเอาใจใส่ในการดูแลสวนยาง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="00D96889" w:rsidRPr="00D96889">
        <w:rPr>
          <w:rFonts w:ascii="TH SarabunPSK" w:hAnsi="TH SarabunPSK" w:cs="TH SarabunPSK"/>
          <w:sz w:val="32"/>
          <w:szCs w:val="32"/>
          <w:cs/>
        </w:rPr>
        <w:t xml:space="preserve"> เพราะเกษตรกรคิดว่าไม่คุ้มกับการลงทุน</w:t>
      </w:r>
    </w:p>
    <w:p w14:paraId="4C966498" w14:textId="23FF1588" w:rsidR="00D96889" w:rsidRPr="00D96889" w:rsidRDefault="00AC638C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D96889" w:rsidRPr="00D96889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09DFBF4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7D7863A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96889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72451697" w14:textId="77777777" w:rsidR="00D96889" w:rsidRPr="00D96889" w:rsidRDefault="00D96889" w:rsidP="00D9688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3"/>
          <w:szCs w:val="33"/>
        </w:rPr>
      </w:pPr>
      <w:r w:rsidRPr="00D96889">
        <w:rPr>
          <w:rFonts w:ascii="TH SarabunPSK" w:hAnsi="TH SarabunPSK" w:cs="TH SarabunPSK"/>
          <w:sz w:val="33"/>
          <w:szCs w:val="33"/>
          <w:cs/>
        </w:rPr>
        <w:t>1) หนอนหัวดำในมะพร้าว พบการระบาดในพื้นที่จำนวน 172 ไร่ 232 ราย ได้แก่ อำเภอหนองจิก จำนวน 1 ไร่ 1 ราย, ปะนาเระ 11 ไร่ 8 ราย, เมือง 8 ไร่ 8 ราย, สายบุรี 113 ไร่ 156 ราย, ไม้แก่น 25 ไร่ 21 ราย, โคกโพธิ์ 13 ไร่ 38 ราย และอำเภอมายอ 0.25 ไร่ 1 ราย</w:t>
      </w:r>
    </w:p>
    <w:p w14:paraId="5F808F8C" w14:textId="77777777" w:rsidR="00D96889" w:rsidRPr="00D96889" w:rsidRDefault="00D96889" w:rsidP="00D9688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3"/>
          <w:szCs w:val="33"/>
        </w:rPr>
      </w:pPr>
      <w:r w:rsidRPr="00D96889">
        <w:rPr>
          <w:rFonts w:ascii="TH SarabunPSK" w:hAnsi="TH SarabunPSK" w:cs="TH SarabunPSK"/>
          <w:sz w:val="33"/>
          <w:szCs w:val="33"/>
          <w:cs/>
        </w:rPr>
        <w:t xml:space="preserve">2) ด้วงแรดในมะพร้าว พบการระบาดในพื้นที่อำเภอเมือง 0.25 ไร่ 1 ราย </w:t>
      </w:r>
    </w:p>
    <w:p w14:paraId="620FCEE4" w14:textId="4489AA90" w:rsidR="00D96889" w:rsidRPr="00D96889" w:rsidRDefault="00D96889" w:rsidP="00D9688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3"/>
          <w:szCs w:val="33"/>
        </w:rPr>
      </w:pPr>
      <w:r w:rsidRPr="00D96889">
        <w:rPr>
          <w:rFonts w:ascii="TH SarabunPSK" w:hAnsi="TH SarabunPSK" w:cs="TH SarabunPSK"/>
          <w:sz w:val="33"/>
          <w:szCs w:val="33"/>
          <w:cs/>
        </w:rPr>
        <w:t>3) หนอนเจาะเมล็ดทุเรียน พบการระบาดในพื้นที่ จำนวน 22 ไร่ 35 ราย อำเภอโคกโพธิ์ 13 ไร่</w:t>
      </w:r>
      <w:r w:rsidR="00AC638C">
        <w:rPr>
          <w:rFonts w:ascii="TH SarabunPSK" w:hAnsi="TH SarabunPSK" w:cs="TH SarabunPSK" w:hint="cs"/>
          <w:sz w:val="33"/>
          <w:szCs w:val="33"/>
          <w:cs/>
        </w:rPr>
        <w:t xml:space="preserve"> </w:t>
      </w:r>
      <w:r w:rsidRPr="00D96889">
        <w:rPr>
          <w:rFonts w:ascii="TH SarabunPSK" w:hAnsi="TH SarabunPSK" w:cs="TH SarabunPSK"/>
          <w:sz w:val="33"/>
          <w:szCs w:val="33"/>
          <w:cs/>
        </w:rPr>
        <w:t xml:space="preserve">1 ราย </w:t>
      </w:r>
    </w:p>
    <w:p w14:paraId="1380E349" w14:textId="2E0F7D42" w:rsidR="00D96889" w:rsidRPr="00D96889" w:rsidRDefault="00AC638C" w:rsidP="00AC638C">
      <w:pPr>
        <w:spacing w:after="0" w:line="240" w:lineRule="auto"/>
        <w:jc w:val="thaiDistribute"/>
        <w:rPr>
          <w:rFonts w:ascii="TH SarabunPSK" w:hAnsi="TH SarabunPSK" w:cs="TH SarabunPSK"/>
          <w:sz w:val="33"/>
          <w:szCs w:val="33"/>
        </w:rPr>
      </w:pPr>
      <w:r>
        <w:rPr>
          <w:rFonts w:ascii="TH SarabunPSK" w:hAnsi="TH SarabunPSK" w:cs="TH SarabunPSK" w:hint="cs"/>
          <w:sz w:val="33"/>
          <w:szCs w:val="33"/>
          <w:cs/>
        </w:rPr>
        <w:t xml:space="preserve">          </w:t>
      </w:r>
      <w:r w:rsidR="00D96889" w:rsidRPr="00D96889">
        <w:rPr>
          <w:rFonts w:ascii="TH SarabunPSK" w:hAnsi="TH SarabunPSK" w:cs="TH SarabunPSK"/>
          <w:sz w:val="33"/>
          <w:szCs w:val="33"/>
          <w:cs/>
        </w:rPr>
        <w:t xml:space="preserve">4) โรครากเนาโคนเน่า พบการระบาดในพื้นที่อำเภอสายบุรี 15 ไร่ 14 ราย และอำเภอยะรัง 7 ไร่ </w:t>
      </w:r>
      <w:r>
        <w:rPr>
          <w:rFonts w:ascii="TH SarabunPSK" w:hAnsi="TH SarabunPSK" w:cs="TH SarabunPSK" w:hint="cs"/>
          <w:sz w:val="33"/>
          <w:szCs w:val="33"/>
          <w:cs/>
        </w:rPr>
        <w:t xml:space="preserve">               </w:t>
      </w:r>
      <w:r w:rsidR="00D96889" w:rsidRPr="00D96889">
        <w:rPr>
          <w:rFonts w:ascii="TH SarabunPSK" w:hAnsi="TH SarabunPSK" w:cs="TH SarabunPSK"/>
          <w:sz w:val="33"/>
          <w:szCs w:val="33"/>
          <w:cs/>
        </w:rPr>
        <w:t>21 ราย</w:t>
      </w:r>
    </w:p>
    <w:p w14:paraId="529C34EB" w14:textId="77777777" w:rsid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9688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2C7FC1C" w14:textId="77777777" w:rsidR="00AC638C" w:rsidRPr="00D96889" w:rsidRDefault="00AC638C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DA70D90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96889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โรคระบาดด้านประมง</w:t>
      </w:r>
    </w:p>
    <w:p w14:paraId="1CC02043" w14:textId="64C267A8" w:rsidR="00D96889" w:rsidRPr="00D96889" w:rsidRDefault="00AC638C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D96889" w:rsidRPr="00D96889">
        <w:rPr>
          <w:rFonts w:ascii="TH SarabunPSK" w:hAnsi="TH SarabunPSK" w:cs="TH SarabunPSK"/>
          <w:sz w:val="32"/>
          <w:szCs w:val="32"/>
          <w:cs/>
        </w:rPr>
        <w:t>- การเตรียมรับมือสถานการณ์ภัยแล้ง มีการประชาสัมพันธ์ให้เกษตรกรผู้เลี้ยงสัตว์น้ำ จับสัตว์น้ำที่ได้ขนาดจำหน่าย เพื่อเตรียมรับมือภัยแล้งที่อาจจะเกิดขึ้น และให้สำนักงานเกษตรอำเภอ ร่วมจัดทำแผนเตรียมรับมือสถานการณ์ภัยแล้งกับหน่วยงานระดับอำเภอ</w:t>
      </w:r>
    </w:p>
    <w:p w14:paraId="11A260BE" w14:textId="217565C4" w:rsidR="00D96889" w:rsidRPr="00D96889" w:rsidRDefault="00AC638C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D96889" w:rsidRPr="00D96889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1D66078E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E3CA4B4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96889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27879098" w14:textId="2FCDD95F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96889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16C2CCCC" w14:textId="0718E672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96889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4A375CB7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48ECB192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96889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3B6506C1" w14:textId="77777777" w:rsidR="00D96889" w:rsidRPr="00D96889" w:rsidRDefault="00D96889" w:rsidP="00D9688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6889">
        <w:rPr>
          <w:rFonts w:ascii="TH SarabunPSK" w:hAnsi="TH SarabunPSK" w:cs="TH SarabunPSK"/>
          <w:sz w:val="32"/>
          <w:szCs w:val="32"/>
          <w:cs/>
        </w:rPr>
        <w:t>– ไม่มี –</w:t>
      </w:r>
    </w:p>
    <w:bookmarkEnd w:id="5"/>
    <w:p w14:paraId="2DC0F65A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EB7A52C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64877F4" w14:textId="77777777" w:rsidR="00D96889" w:rsidRPr="00D96889" w:rsidRDefault="00D96889" w:rsidP="00D96889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D96889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</w:t>
      </w:r>
      <w:r w:rsidRPr="00D96889">
        <w:rPr>
          <w:rFonts w:ascii="TH SarabunPSK" w:hAnsi="TH SarabunPSK" w:cs="TH SarabunPSK"/>
          <w:i/>
          <w:iCs/>
          <w:sz w:val="32"/>
          <w:szCs w:val="32"/>
        </w:rPr>
        <w:t xml:space="preserve">30 </w:t>
      </w:r>
      <w:r w:rsidRPr="00D96889">
        <w:rPr>
          <w:rFonts w:ascii="TH SarabunPSK" w:hAnsi="TH SarabunPSK" w:cs="TH SarabunPSK"/>
          <w:i/>
          <w:iCs/>
          <w:sz w:val="32"/>
          <w:szCs w:val="32"/>
          <w:cs/>
        </w:rPr>
        <w:t>มิถุนายน 2568</w:t>
      </w:r>
    </w:p>
    <w:p w14:paraId="652EA5DA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99D90B5" w14:textId="77777777" w:rsidR="00D96889" w:rsidRPr="00D96889" w:rsidRDefault="00D96889" w:rsidP="00D968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806974" w14:textId="3CC55AE7" w:rsidR="00353245" w:rsidRPr="00D96889" w:rsidRDefault="00353245" w:rsidP="00D96889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D96889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7D2"/>
    <w:rsid w:val="00006ECE"/>
    <w:rsid w:val="00010A68"/>
    <w:rsid w:val="00012C17"/>
    <w:rsid w:val="00013945"/>
    <w:rsid w:val="00014B1F"/>
    <w:rsid w:val="00015EF8"/>
    <w:rsid w:val="00020659"/>
    <w:rsid w:val="00021784"/>
    <w:rsid w:val="00023556"/>
    <w:rsid w:val="000236F7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0F7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768A"/>
    <w:rsid w:val="002318AD"/>
    <w:rsid w:val="00235CE9"/>
    <w:rsid w:val="00235D88"/>
    <w:rsid w:val="0024077C"/>
    <w:rsid w:val="00241711"/>
    <w:rsid w:val="002418E3"/>
    <w:rsid w:val="0024468F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2011"/>
    <w:rsid w:val="002E4E1B"/>
    <w:rsid w:val="002F23DF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31ECA"/>
    <w:rsid w:val="00535624"/>
    <w:rsid w:val="0053663E"/>
    <w:rsid w:val="005368FA"/>
    <w:rsid w:val="00543696"/>
    <w:rsid w:val="00543AE9"/>
    <w:rsid w:val="005460FC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71C90"/>
    <w:rsid w:val="00572451"/>
    <w:rsid w:val="00574093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713"/>
    <w:rsid w:val="005B5899"/>
    <w:rsid w:val="005C0A7E"/>
    <w:rsid w:val="005C2F82"/>
    <w:rsid w:val="005C7BE2"/>
    <w:rsid w:val="005D06AC"/>
    <w:rsid w:val="005D3FF1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0C88"/>
    <w:rsid w:val="00674AEF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0BCD"/>
    <w:rsid w:val="007333B6"/>
    <w:rsid w:val="00735255"/>
    <w:rsid w:val="00736370"/>
    <w:rsid w:val="007405B3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6F8"/>
    <w:rsid w:val="00760728"/>
    <w:rsid w:val="0076160B"/>
    <w:rsid w:val="007631B2"/>
    <w:rsid w:val="00763FCC"/>
    <w:rsid w:val="007705D1"/>
    <w:rsid w:val="007706FD"/>
    <w:rsid w:val="00772913"/>
    <w:rsid w:val="00772C7C"/>
    <w:rsid w:val="00773FAA"/>
    <w:rsid w:val="007741DB"/>
    <w:rsid w:val="00774906"/>
    <w:rsid w:val="007815B5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C02BF"/>
    <w:rsid w:val="007C3937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A74"/>
    <w:rsid w:val="00890BD1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285D"/>
    <w:rsid w:val="008F39A2"/>
    <w:rsid w:val="008F3BA4"/>
    <w:rsid w:val="008F45FF"/>
    <w:rsid w:val="0090008C"/>
    <w:rsid w:val="0090009E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1BE9"/>
    <w:rsid w:val="009C26BF"/>
    <w:rsid w:val="009C2823"/>
    <w:rsid w:val="009C4553"/>
    <w:rsid w:val="009C7E55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0D6E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C638C"/>
    <w:rsid w:val="00AD1B02"/>
    <w:rsid w:val="00AD4DBE"/>
    <w:rsid w:val="00AD6531"/>
    <w:rsid w:val="00AE0A7F"/>
    <w:rsid w:val="00AE1F5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3CDF"/>
    <w:rsid w:val="00BF5586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786D"/>
    <w:rsid w:val="00DF12B2"/>
    <w:rsid w:val="00DF564F"/>
    <w:rsid w:val="00DF6733"/>
    <w:rsid w:val="00DF7514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6048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7669</TotalTime>
  <Pages>13</Pages>
  <Words>4723</Words>
  <Characters>26922</Characters>
  <Application>Microsoft Office Word</Application>
  <DocSecurity>0</DocSecurity>
  <Lines>224</Lines>
  <Paragraphs>63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662</cp:revision>
  <cp:lastPrinted>2025-03-04T05:09:00Z</cp:lastPrinted>
  <dcterms:created xsi:type="dcterms:W3CDTF">2021-01-05T08:58:00Z</dcterms:created>
  <dcterms:modified xsi:type="dcterms:W3CDTF">2025-07-08T04:28:00Z</dcterms:modified>
</cp:coreProperties>
</file>