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EA69FF" w14:textId="339242D4" w:rsidR="00213B63" w:rsidRPr="0030345E" w:rsidRDefault="00835541" w:rsidP="00306699">
      <w:pPr>
        <w:shd w:val="clear" w:color="auto" w:fill="A8D08D" w:themeFill="accent6" w:themeFillTint="99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1C4F5DF9">
                <wp:simplePos x="0" y="0"/>
                <wp:positionH relativeFrom="column">
                  <wp:posOffset>4880610</wp:posOffset>
                </wp:positionH>
                <wp:positionV relativeFrom="paragraph">
                  <wp:posOffset>-441960</wp:posOffset>
                </wp:positionV>
                <wp:extent cx="1758950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132C12BC" w:rsidR="00544654" w:rsidRPr="00835541" w:rsidRDefault="00544654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84.3pt;margin-top:-34.8pt;width:13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" fillcolor="white [3201]" stroked="f" strokeweight="1pt">
                <v:textbox>
                  <w:txbxContent>
                    <w:p w14:paraId="6EC5F54E" w14:textId="132C12BC" w:rsidR="00544654" w:rsidRPr="00835541" w:rsidRDefault="00544654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E1CAD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30345E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FB2CDB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พังงา</w:t>
      </w:r>
    </w:p>
    <w:p w14:paraId="6451BB4F" w14:textId="6ADDEEFA" w:rsidR="00352FDE" w:rsidRPr="00395049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1.</w:t>
      </w:r>
      <w:r w:rsidR="009B00B6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2C8879D" w14:textId="77777777" w:rsidR="00E507FC" w:rsidRDefault="00B33EBB" w:rsidP="003638AC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52FD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1.1</w:t>
      </w:r>
      <w:r w:rsidR="00352FDE" w:rsidRPr="00395049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  <w:r w:rsidR="00D10FCB" w:rsidRPr="00395049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พื้นที่ทั้งหมด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2,606,812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เป็น</w:t>
      </w:r>
      <w:r w:rsidR="00D10FCB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พื้นที่เกษตรกรรม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1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128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8F4207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24</w:t>
      </w:r>
      <w:r w:rsidR="002943EF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44259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43.30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</w:rPr>
        <w:t>%</w:t>
      </w:r>
      <w:r w:rsidR="00090107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ของพื้นที่ทั้งหมด)</w:t>
      </w:r>
      <w:r w:rsidR="00244259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เป็นพื้นที่ปลูกข้าว</w:t>
      </w:r>
      <w:r w:rsidR="005E6146">
        <w:rPr>
          <w:rFonts w:ascii="TH SarabunPSK" w:hAnsi="TH SarabunPSK" w:cs="TH SarabunPSK"/>
          <w:color w:val="000000" w:themeColor="text1"/>
          <w:sz w:val="32"/>
          <w:szCs w:val="32"/>
        </w:rPr>
        <w:t xml:space="preserve"> 2</w:t>
      </w:r>
      <w:r w:rsidR="009265C6" w:rsidRPr="00395049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,</w:t>
      </w:r>
      <w:r w:rsidR="00E507FC">
        <w:rPr>
          <w:rFonts w:ascii="TH SarabunPSK" w:hAnsi="TH SarabunPSK" w:cs="TH SarabunPSK"/>
          <w:color w:val="000000" w:themeColor="text1"/>
          <w:sz w:val="32"/>
          <w:szCs w:val="32"/>
        </w:rPr>
        <w:t>565</w:t>
      </w:r>
      <w:r w:rsidR="009265C6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44259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ไม้ผล/ไม้ยืนต้น 1</w:t>
      </w:r>
      <w:r w:rsidR="00E507F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,100,050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ไร่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ไม้ดอก/ไม้ประดับ 128 ไร่ อื่นๆ 26</w:t>
      </w:r>
      <w:r w:rsidR="00E507F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,081 </w:t>
      </w:r>
      <w:r w:rsidR="00E507F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ไร่ </w:t>
      </w:r>
      <w:r w:rsidR="00090107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โดยมี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AE0FA5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เกษตรกรรมในเขต</w:t>
      </w:r>
      <w:r w:rsidR="0053747E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ชลประทาน</w:t>
      </w:r>
      <w:r w:rsidR="003638A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D3F4E" w:rsidRPr="00395049">
        <w:rPr>
          <w:rFonts w:ascii="TH SarabunPSK" w:hAnsi="TH SarabunPSK" w:cs="TH SarabunPSK"/>
          <w:color w:val="000000" w:themeColor="text1"/>
          <w:sz w:val="32"/>
          <w:szCs w:val="32"/>
        </w:rPr>
        <w:t xml:space="preserve">29,800 </w:t>
      </w:r>
      <w:r w:rsidR="00020A16" w:rsidRPr="0039504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ไร่ </w:t>
      </w:r>
    </w:p>
    <w:p w14:paraId="5895A782" w14:textId="720778E9" w:rsidR="002F6FA7" w:rsidRPr="00FF3FE7" w:rsidRDefault="0048219F" w:rsidP="003638AC">
      <w:pPr>
        <w:spacing w:after="0"/>
        <w:ind w:firstLine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สถานการณ์ด้าน</w:t>
      </w:r>
      <w:r w:rsidR="009058E3" w:rsidRPr="00FF3FE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ทรัพยากร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การผลิตและแนวโน้ม</w:t>
      </w:r>
    </w:p>
    <w:p w14:paraId="28654323" w14:textId="7ABD2F7D" w:rsidR="00000BBE" w:rsidRPr="00FF3FE7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000BB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ปริมาณน้ำภาพรวมจังหวัด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83.30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F6FA7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 ลบ.ม.</w:t>
      </w:r>
    </w:p>
    <w:p w14:paraId="46D3C685" w14:textId="77777777" w:rsidR="00306699" w:rsidRPr="00FF3FE7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ปริมาณน้ำฝนสะสม</w:t>
      </w:r>
      <w:r w:rsidRPr="00FF3FE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CF29C3A" w14:textId="77777777" w:rsidR="00306699" w:rsidRPr="00FF3FE7" w:rsidRDefault="0030669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ปี 2562 เฉลี่ยรวม 2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824.2 ม.ม. </w:t>
      </w:r>
    </w:p>
    <w:p w14:paraId="0B07E800" w14:textId="77777777" w:rsidR="00306699" w:rsidRPr="00FF3FE7" w:rsidRDefault="0030669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ปี 2563 </w:t>
      </w:r>
      <w:r w:rsidR="00984042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เฉลี่ย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รวม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7B035F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056.6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</w:t>
      </w:r>
      <w:r w:rsidR="00984042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.ม.</w:t>
      </w:r>
      <w:r w:rsidR="009C39BB" w:rsidRPr="00FF3FE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6835A0F4" w14:textId="7B102B35" w:rsidR="002F6FA7" w:rsidRPr="00FF3FE7" w:rsidRDefault="00306699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ปี 2564 ตั้งแต่วันที่ 1</w:t>
      </w:r>
      <w:r w:rsidR="00D2004D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มกราคม 2564 ถึงวันที่ </w:t>
      </w:r>
      <w:r w:rsidR="008848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30</w:t>
      </w:r>
      <w:r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8489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มิถุนายน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2564 เฉลี่ย </w:t>
      </w:r>
      <w:r w:rsidR="00884891"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 w:rsidR="00884891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,091.8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</w:t>
      </w:r>
      <w:r w:rsidR="000C3CBD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9C39BB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ม.</w:t>
      </w:r>
    </w:p>
    <w:p w14:paraId="2072CAA8" w14:textId="1D9B780C" w:rsidR="002F6FA7" w:rsidRPr="00FF3FE7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A35EC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ความต้องการใช้น้ำของจังหวัดจำแนก</w:t>
      </w:r>
      <w:r w:rsidR="002F6FA7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 ด้าน</w:t>
      </w:r>
    </w:p>
    <w:p w14:paraId="43C1A9E2" w14:textId="27DC922D" w:rsidR="002F6FA7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อุปโภคบริโภค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4.55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0C8F3AF7" w14:textId="01E498F9" w:rsidR="002F6FA7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ระบบนิเวศน์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22.91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4012EB37" w14:textId="342DCA0B" w:rsidR="002F6FA7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เกษตรกรรม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6.37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07117FED" w14:textId="5C2D3D72" w:rsidR="00736251" w:rsidRPr="00FF3FE7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- อุตสาหกรรม</w:t>
      </w:r>
      <w:r w:rsidR="00306699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6699" w:rsidRPr="00FF3FE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2.36</w:t>
      </w:r>
      <w:r w:rsidR="00CD3F4E"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F3FE7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ลบ.ม.</w:t>
      </w:r>
    </w:p>
    <w:p w14:paraId="7638D6CF" w14:textId="00866018" w:rsidR="002F6FA7" w:rsidRPr="0032529C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="00984042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="00DA35EC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32529C">
        <w:rPr>
          <w:rFonts w:ascii="TH SarabunPSK" w:hAnsi="TH SarabunPSK" w:cs="TH SarabunPSK"/>
          <w:color w:val="000000" w:themeColor="text1"/>
          <w:sz w:val="32"/>
          <w:szCs w:val="32"/>
        </w:rPr>
        <w:t>Agri</w:t>
      </w:r>
      <w:proofErr w:type="spellEnd"/>
      <w:r w:rsidR="00DA35EC" w:rsidRPr="0032529C">
        <w:rPr>
          <w:rFonts w:ascii="TH SarabunPSK" w:hAnsi="TH SarabunPSK" w:cs="TH SarabunPSK"/>
          <w:color w:val="000000" w:themeColor="text1"/>
          <w:sz w:val="32"/>
          <w:szCs w:val="32"/>
        </w:rPr>
        <w:t>-Map analytic)</w:t>
      </w:r>
    </w:p>
    <w:p w14:paraId="773FE844" w14:textId="5AE36943" w:rsidR="00B33EBB" w:rsidRPr="0032529C" w:rsidRDefault="002F6FA7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="00B33EBB" w:rsidRPr="0032529C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 </w:t>
      </w:r>
      <w:r w:rsidR="00EA547F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8"/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พื้นที่ทำการเกษตรที่เหมาะสม 5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05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618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A547F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8"/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้นที่ทำการเกษตรที่ไม่เหมาะสม </w:t>
      </w:r>
      <w:r w:rsidR="00521A24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211</w:t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21A24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543</w:t>
      </w:r>
      <w:r w:rsidR="00B33EBB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EA547F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ดังนี้</w:t>
      </w:r>
    </w:p>
    <w:p w14:paraId="69BE6D70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1) ยางพารา </w:t>
      </w:r>
    </w:p>
    <w:p w14:paraId="497961BD" w14:textId="4C1C4780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3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00</w:t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F64ED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277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50A779C2" w14:textId="5B544553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พื้นที่ทำการเกษตรที่ไม่เหมาะสม </w:t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182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5F64ED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013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43F6E91C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2) ปาล์มน้ำมัน </w:t>
      </w:r>
    </w:p>
    <w:p w14:paraId="7259A4A5" w14:textId="2BF764EB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1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64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9 ไร่</w:t>
      </w:r>
    </w:p>
    <w:p w14:paraId="740E4719" w14:textId="4E3E2E11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ื้นที่ทำการเกษตรที่ไม่เหมาะสม 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23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571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2CA7F58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3) มะพร้าว </w:t>
      </w:r>
    </w:p>
    <w:p w14:paraId="0D843727" w14:textId="6D400645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7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209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24448107" w14:textId="6B3C2976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ที่ทำการเกษตรที่ไม่เหมาะสม 1,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979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316A34F" w14:textId="77777777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 xml:space="preserve">4) ไม้ผล (ทุเรียน เงาะ มังคุด) </w:t>
      </w:r>
    </w:p>
    <w:p w14:paraId="46840FA0" w14:textId="3C485DA4" w:rsidR="00B33EBB" w:rsidRPr="0032529C" w:rsidRDefault="00B33EBB" w:rsidP="00B33EBB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2,</w:t>
      </w:r>
      <w:r w:rsidR="007677A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175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01CDBFAF" w14:textId="08A975D0" w:rsidR="00B33EBB" w:rsidRPr="0032529C" w:rsidRDefault="00B33EBB" w:rsidP="0073625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="00521A24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พื้นที่ทำการเกษตรที่ไม่เหมาะสม 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,</w:t>
      </w:r>
      <w:r w:rsidR="007677A7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402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B3B31A8" w14:textId="479CED7B" w:rsidR="004D3181" w:rsidRPr="0032529C" w:rsidRDefault="004D3181" w:rsidP="0073625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  <w:t>5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ข้าว</w:t>
      </w:r>
    </w:p>
    <w:p w14:paraId="20185DDE" w14:textId="6028F314" w:rsidR="004D3181" w:rsidRPr="0032529C" w:rsidRDefault="004D3181" w:rsidP="004D3181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พื้นที่ทำการเกษตรที่เหมาะสม 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718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</w:t>
      </w:r>
    </w:p>
    <w:p w14:paraId="60BAB628" w14:textId="5E535321" w:rsidR="004D3181" w:rsidRDefault="004D3181" w:rsidP="004D318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sym w:font="Wingdings" w:char="F0DC"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พื้นที่ทำการเกษตรที่ไม่เหมาะสม 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578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ไร</w:t>
      </w:r>
    </w:p>
    <w:p w14:paraId="7752B776" w14:textId="63D8AE98" w:rsidR="003638AC" w:rsidRPr="003638AC" w:rsidRDefault="003638AC" w:rsidP="004D3181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z w:val="20"/>
          <w:szCs w:val="20"/>
          <w:cs/>
          <w:lang w:val="en-GB"/>
        </w:rPr>
      </w:pPr>
      <w:r w:rsidRPr="003638AC">
        <w:rPr>
          <w:rFonts w:ascii="TH SarabunPSK" w:eastAsia="Calibri" w:hAnsi="TH SarabunPSK" w:cs="TH SarabunPSK" w:hint="cs"/>
          <w:i/>
          <w:iCs/>
          <w:color w:val="000000" w:themeColor="text1"/>
          <w:sz w:val="20"/>
          <w:szCs w:val="20"/>
          <w:cs/>
        </w:rPr>
        <w:t xml:space="preserve">ที่มาข้อมูล </w:t>
      </w:r>
      <w:r w:rsidRPr="003638AC">
        <w:rPr>
          <w:rFonts w:ascii="TH SarabunPSK" w:eastAsia="Calibri" w:hAnsi="TH SarabunPSK" w:cs="TH SarabunPSK"/>
          <w:i/>
          <w:iCs/>
          <w:color w:val="000000" w:themeColor="text1"/>
          <w:sz w:val="20"/>
          <w:szCs w:val="20"/>
        </w:rPr>
        <w:t xml:space="preserve">: </w:t>
      </w:r>
      <w:r w:rsidRPr="003638AC">
        <w:rPr>
          <w:rFonts w:ascii="TH SarabunPSK" w:eastAsia="Calibri" w:hAnsi="TH SarabunPSK" w:cs="TH SarabunPSK" w:hint="cs"/>
          <w:i/>
          <w:iCs/>
          <w:color w:val="000000" w:themeColor="text1"/>
          <w:sz w:val="20"/>
          <w:szCs w:val="20"/>
          <w:cs/>
          <w:lang w:val="en-GB"/>
        </w:rPr>
        <w:t>สถานีพัฒนาที่ดินพังงา</w:t>
      </w:r>
    </w:p>
    <w:p w14:paraId="3FAF9D2D" w14:textId="77E7361F" w:rsidR="007677A7" w:rsidRPr="00FF3FE7" w:rsidRDefault="007677A7" w:rsidP="00CD4D56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10CF7DDB" w14:textId="1D4C28B2" w:rsidR="003638AC" w:rsidRDefault="00EC2DCD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FF3FE7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1.3 </w:t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ขนาดเศรษฐกิจของจังหวัด</w:t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8F4207">
        <w:rPr>
          <w:rFonts w:ascii="TH SarabunPSK" w:hAnsi="TH SarabunPSK" w:cs="TH SarabunPSK"/>
          <w:color w:val="000000" w:themeColor="text1"/>
          <w:sz w:val="32"/>
          <w:szCs w:val="32"/>
        </w:rPr>
        <w:t xml:space="preserve">GPP)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ผลิตภัณฑ์มวลรวมจังหวัด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ณ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ราคาประจำปีของจังหวัดพังงา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ปี 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</w:rPr>
        <w:t>2562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br/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ม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ี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มูลค่า 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83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187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ล้านบาท ประกอบด้วยภาคการเกษตร มูลค่า 1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599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ล้านบาท คิดเป็นร้อยละ 2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.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15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และภาคนอกเกษตรมูลค่า 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65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588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ล้านบาท คิดเป็นร้อยละ 7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.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จำนวนประชากร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ณ ปี 2563 จำนวน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26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229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คน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จำนวนครัวเรือน 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118</w:t>
      </w:r>
      <w:r w:rsidR="008F4207" w:rsidRPr="008F420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609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ครัวเรือน เป็น</w:t>
      </w:r>
      <w:r w:rsidR="008F4207" w:rsidRPr="008F420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ครัวเรือน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ภาคการเกษตร </w:t>
      </w:r>
      <w:r w:rsidR="00805EE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39</w:t>
      </w:r>
      <w:r w:rsidR="00805EE3">
        <w:rPr>
          <w:rFonts w:ascii="TH SarabunPSK" w:eastAsia="Calibri" w:hAnsi="TH SarabunPSK" w:cs="TH SarabunPSK"/>
          <w:color w:val="000000" w:themeColor="text1"/>
          <w:sz w:val="32"/>
          <w:szCs w:val="32"/>
        </w:rPr>
        <w:t>,330</w:t>
      </w:r>
      <w:r w:rsidRPr="008F420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ครัวเรือน</w:t>
      </w:r>
      <w:r w:rsidR="003638AC" w:rsidRPr="00FF3FE7"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 xml:space="preserve"> </w:t>
      </w:r>
    </w:p>
    <w:p w14:paraId="3AAB71AB" w14:textId="77777777" w:rsidR="003638AC" w:rsidRDefault="003638AC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 xml:space="preserve">    </w:t>
      </w:r>
    </w:p>
    <w:p w14:paraId="1F3EA7A5" w14:textId="77777777" w:rsidR="003638AC" w:rsidRDefault="003638AC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</w:p>
    <w:p w14:paraId="7FE77B9D" w14:textId="6CF45DC7" w:rsidR="00EC2DCD" w:rsidRPr="003638AC" w:rsidRDefault="003638AC" w:rsidP="003638AC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 xml:space="preserve">     </w:t>
      </w:r>
      <w:r w:rsidR="00EC2DCD" w:rsidRPr="005E614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1.4 </w:t>
      </w:r>
      <w:r w:rsidR="00EC2DCD" w:rsidRPr="005E6146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พืชเศรษฐกิจที่สำคัญ ได้แก่</w:t>
      </w:r>
    </w:p>
    <w:p w14:paraId="6E7E3F87" w14:textId="537DAF66" w:rsidR="00EC2DCD" w:rsidRPr="005E6146" w:rsidRDefault="00EC2DCD" w:rsidP="00EC2DCD">
      <w:pPr>
        <w:tabs>
          <w:tab w:val="left" w:pos="426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1) ยางพารา  พื้นที่ปลูก </w:t>
      </w:r>
      <w:r w:rsidR="008F4207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678</w:t>
      </w:r>
      <w:r w:rsidR="008F4207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8F4207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564</w:t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พื้นที่กรีด 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552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292</w:t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 ผลผลิตรวม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138,</w:t>
      </w:r>
      <w:r w:rsidR="00E507F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237</w:t>
      </w:r>
      <w:r w:rsidR="00A44311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 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br/>
      </w:r>
      <w:r w:rsidR="00E507F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231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/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7C5803DE" w14:textId="3913123A" w:rsidR="00EC2DCD" w:rsidRPr="005E614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2) ปาล์มน้ำมัน พื้นที่ปลูก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254,410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ไร่ พื้นที่เก็บเกี่ยว </w:t>
      </w:r>
      <w:r w:rsidR="000C620E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227,190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683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,154</w:t>
      </w:r>
      <w:r w:rsidR="000E0219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ผลผลิตเฉลี่ย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br/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2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,981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/ไร่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</w:p>
    <w:p w14:paraId="57995628" w14:textId="7EFAA8C7" w:rsidR="00EC2DCD" w:rsidRPr="005E614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>3) มังคุด พื้นที่ปลูก 13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237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พื้นที่ให้ผลผลิต 1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,790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</w:t>
      </w:r>
      <w:r w:rsidR="00E507F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,59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4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br/>
        <w:t>437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/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308B15C6" w14:textId="775A7076" w:rsidR="00EC2DCD" w:rsidRPr="005E614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>4) ทุเรียน พื้นที่ปลูก 7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855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พื้นที่ให้ผลผลิต 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6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E6146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326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182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 ผลผลิตเฉลี่ย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5E6146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624</w:t>
      </w:r>
      <w:r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D93158" w:rsidRPr="005E6146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/</w:t>
      </w:r>
      <w:r w:rsidR="00D93158" w:rsidRPr="005E614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62CF0D37" w14:textId="77777777" w:rsidR="00EC2DCD" w:rsidRPr="0032529C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</w:p>
    <w:p w14:paraId="3C3AF157" w14:textId="77777777" w:rsidR="00EC2DCD" w:rsidRPr="00444336" w:rsidRDefault="00EC2DCD" w:rsidP="00EC2DCD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444336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Pr="00444336">
        <w:rPr>
          <w:rFonts w:ascii="TH SarabunPSK" w:hAnsi="TH SarabunPSK" w:cs="TH SarabunPSK"/>
          <w:sz w:val="32"/>
          <w:szCs w:val="32"/>
          <w:u w:val="single"/>
          <w:cs/>
        </w:rPr>
        <w:t>สัตว์เศรษฐกิจที่สำคัญ ได้แก่</w:t>
      </w:r>
    </w:p>
    <w:p w14:paraId="3C4961D6" w14:textId="0862D324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44433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444336">
        <w:rPr>
          <w:rFonts w:ascii="TH SarabunPSK" w:hAnsi="TH SarabunPSK" w:cs="TH SarabunPSK"/>
          <w:sz w:val="32"/>
          <w:szCs w:val="32"/>
          <w:cs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1) สุกร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จำนวนฟาร์ม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213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ฟาร์ม 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444336">
        <w:rPr>
          <w:rFonts w:ascii="TH SarabunPSK" w:eastAsia="Calibri" w:hAnsi="TH SarabunPSK" w:cs="TH SarabunPSK"/>
          <w:sz w:val="32"/>
          <w:szCs w:val="32"/>
        </w:rPr>
        <w:t>,317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 กำลังการผลิต 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>101,451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ตัว/ปี</w:t>
      </w:r>
    </w:p>
    <w:p w14:paraId="663B104D" w14:textId="524ACEFD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2) ไก่เนื้อ  จำนวน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74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ฟาร์ม  </w:t>
      </w:r>
      <w:r w:rsidRPr="00444336">
        <w:rPr>
          <w:rFonts w:ascii="TH SarabunPSK" w:eastAsia="Calibri" w:hAnsi="TH SarabunPSK" w:cs="TH SarabunPSK"/>
          <w:sz w:val="32"/>
          <w:szCs w:val="32"/>
        </w:rPr>
        <w:t>464,173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  กำลังการผลิต 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>1,856,692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ตัว/ปี</w:t>
      </w:r>
    </w:p>
    <w:p w14:paraId="02ED57B5" w14:textId="1AF3A19F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>3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) ไก่ไข่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จำนวน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335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ฟาร์ม  </w:t>
      </w:r>
      <w:r w:rsidRPr="00444336">
        <w:rPr>
          <w:rFonts w:ascii="TH SarabunPSK" w:eastAsia="Calibri" w:hAnsi="TH SarabunPSK" w:cs="TH SarabunPSK"/>
          <w:sz w:val="32"/>
          <w:szCs w:val="32"/>
        </w:rPr>
        <w:t>737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444336">
        <w:rPr>
          <w:rFonts w:ascii="TH SarabunPSK" w:eastAsia="Calibri" w:hAnsi="TH SarabunPSK" w:cs="TH SarabunPSK"/>
          <w:sz w:val="32"/>
          <w:szCs w:val="32"/>
        </w:rPr>
        <w:t>425</w:t>
      </w:r>
      <w:proofErr w:type="gramEnd"/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ตัว  กำลังการผลิต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228</w:t>
      </w:r>
      <w:r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786</w:t>
      </w:r>
      <w:r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015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ฟอง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/ปี</w:t>
      </w:r>
    </w:p>
    <w:p w14:paraId="664A6649" w14:textId="4A2EF39A" w:rsidR="00EC2DCD" w:rsidRPr="00444336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hAnsi="TH SarabunPSK" w:cs="TH SarabunPSK"/>
          <w:sz w:val="32"/>
          <w:szCs w:val="32"/>
        </w:rPr>
        <w:tab/>
        <w:t>4</w:t>
      </w:r>
      <w:r w:rsidRPr="0044433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กุ้งขาวแวนนาไม </w:t>
      </w:r>
      <w:r w:rsidR="00CB620D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จำนวน 26</w:t>
      </w:r>
      <w:r w:rsidR="00404C4B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ฟาร์ม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พื้นที่ 5</w:t>
      </w:r>
      <w:r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CB620D" w:rsidRPr="00444336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404C4B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444336" w:rsidRPr="00444336">
        <w:rPr>
          <w:rFonts w:ascii="TH SarabunPSK" w:eastAsia="Calibri" w:hAnsi="TH SarabunPSK" w:cs="TH SarabunPSK" w:hint="cs"/>
          <w:sz w:val="32"/>
          <w:szCs w:val="32"/>
          <w:cs/>
        </w:rPr>
        <w:t>11</w:t>
      </w:r>
      <w:r w:rsidR="00CB620D"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444336" w:rsidRPr="00444336">
        <w:rPr>
          <w:rFonts w:ascii="TH SarabunPSK" w:eastAsia="Calibri" w:hAnsi="TH SarabunPSK" w:cs="TH SarabunPSK"/>
          <w:sz w:val="32"/>
          <w:szCs w:val="32"/>
        </w:rPr>
        <w:t>572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ตัน/ปี</w:t>
      </w:r>
    </w:p>
    <w:p w14:paraId="2C6DFF63" w14:textId="77777777" w:rsidR="00446515" w:rsidRPr="00FF3FE7" w:rsidRDefault="00446515" w:rsidP="00446515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cs/>
        </w:rPr>
      </w:pPr>
    </w:p>
    <w:p w14:paraId="27B52999" w14:textId="77777777" w:rsidR="00EC2DCD" w:rsidRPr="00544654" w:rsidRDefault="00EC2DCD" w:rsidP="00EC2D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1.6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สินค้าสำคัญของจังหวัด</w:t>
      </w:r>
    </w:p>
    <w:p w14:paraId="6C098EAC" w14:textId="32902EFD" w:rsidR="00EC2DCD" w:rsidRPr="00544654" w:rsidRDefault="00EC2DCD" w:rsidP="00EC2DCD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1) สินค้าเด่น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มังคุด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มังคุดเป็นผลไม้เศรษฐกิจที่สำคัญ ของจังหวัดพังงา ผลผลิตมีการส่งจำหน่ายทั้งในภาคใต้และภาคกลางของประเทศ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พื้นที่ปลูก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ทั้งหมดจำนวน 13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E6146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237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พื้นที่ให้ผลผลิต 1</w:t>
      </w:r>
      <w:r w:rsidR="005E6146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5E6146" w:rsidRPr="00544654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E6146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790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ไร่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ผลผลิต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รวม </w:t>
      </w:r>
      <w:r w:rsidR="005E6146" w:rsidRPr="00544654">
        <w:rPr>
          <w:rFonts w:ascii="TH SarabunPSK" w:hAnsi="TH SarabunPSK" w:cs="TH SarabunPSK"/>
          <w:color w:val="000000" w:themeColor="text1"/>
          <w:sz w:val="32"/>
          <w:szCs w:val="32"/>
        </w:rPr>
        <w:t>5,584</w:t>
      </w:r>
      <w:r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ตัน </w:t>
      </w:r>
      <w:r w:rsidR="00F54E88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โดยผลผลิตจะออกสู่ตลาดตั้งแต่เดือนพฤษภาคม </w:t>
      </w:r>
      <w:r w:rsidR="00F54E88" w:rsidRPr="00544654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="00F54E88" w:rsidRPr="00544654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สิงหาคมของทุกปี</w:t>
      </w:r>
    </w:p>
    <w:p w14:paraId="45B35040" w14:textId="77777777" w:rsidR="00EC2DCD" w:rsidRPr="00544654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FF3FE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2) สินค้า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</w:rPr>
        <w:t xml:space="preserve">GI </w:t>
      </w:r>
      <w:r w:rsidRPr="0054465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ได้แก่ </w:t>
      </w:r>
    </w:p>
    <w:p w14:paraId="0B1A7328" w14:textId="2B8306C0" w:rsidR="00EC2DCD" w:rsidRPr="00544654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1) ทุเรียนสาลิกา เป็น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ผลไม้ท้องถิ่น เป็นพันธุ์พื้นเมืองและชอบอากาศร้อนชื้น จึงเหมาะกับสภาพภูมิอากาศในเขตจังหวัดพังงาเป็นอย่างยิ่ง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มีลักษณะทรงผลกลม เปลือกบาง หนามสั้นและถี่ เนื้อหนาละเอียดสีเหลืองเข้ม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br/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กลิ่นหอม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เป็นเอกลักษณ์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แต่ไม่ฉุนมาก แกนกลางเปลือกทุเรียนจะมีสีสนิมแดง เมล็ดลีบ มีรสชาติหวาน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มัน และมีความหวานมากกว่าทุเรียนพันธุ์พื้นเมืองอื่นๆ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ปลูกมากในอำเภอกะปง เนื้อที่ปลูก</w:t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ทั้งหมดของจังหวัด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ประมาณ 673</w:t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ไร่ เนื้อที่ปลูกในอำเภอกะปง 320 ไร่ คิดเป็น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ร้อยละ 47.55</w:t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ของพื้นที่ปลูกทุเรียนสาลิกาทั้งหมดของจังหวัด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ผลผลิตรวม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533</w:t>
      </w:r>
      <w:r w:rsidR="00544654"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ผลผลิตเฉลี่ยต่อไร่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944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กิโลกรัม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/ไร่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</w:p>
    <w:p w14:paraId="10C07916" w14:textId="00457B5C" w:rsidR="00EC2DCD" w:rsidRPr="00544654" w:rsidRDefault="00EC2DCD" w:rsidP="00EC2DC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2) ข้าวไร่ดอกข่าพังงา พันธุ์ดอกข่า 50  เป็นข้าวไร่พันธุ์พื้นเมืองที่มีสีน้ำตาลแดงอมม่วง สีแดงหรือสีแดงแกมขาว เป็นข้าวไวต่อช่วงแสง เมล็ดเรียวยาว เมื่อหุงสุกจะมีกลิ่นหอมคล้ายใบเตย หุงขึ้นหม้อ ไม่แข็ง รสชาติอร่อย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เป็นข้าวพันธุ์พื้นเมืองที่ปลูกในสภาพไร่ โดยทั่วไปนิยมปลูกแซมยางพาราและปาล์มน้ำมันที่ปลูกใหม่จนถึง 3 ปี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ปลูกในเขตพื้นที่ อำเภอท้ายเหมือง และอำเภอเมือง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พังงา และอำเภอทับปุด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โดยมี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พื้นที่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ปลูกทั้งหมด</w:t>
      </w:r>
      <w:r w:rsidR="00544654"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987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ผลผลิตรวม 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744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ผลผลิตเฉลี่ยต่อไร่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373 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กิโลกรัม</w:t>
      </w:r>
      <w:r w:rsidR="00544654" w:rsidRPr="0054465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/ไร่</w:t>
      </w:r>
      <w:r w:rsidRPr="0054465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</w:p>
    <w:p w14:paraId="004CD775" w14:textId="77777777" w:rsidR="00EA547F" w:rsidRPr="00FF3FE7" w:rsidRDefault="00EA547F" w:rsidP="00EA547F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</w:p>
    <w:p w14:paraId="6FE0D31B" w14:textId="0702C048" w:rsidR="00915325" w:rsidRPr="0032529C" w:rsidRDefault="003340F4" w:rsidP="00915325">
      <w:pPr>
        <w:pStyle w:val="a3"/>
        <w:numPr>
          <w:ilvl w:val="1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สินค้า </w:t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  <w:t xml:space="preserve">OTOP </w:t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ของจังหวัด </w:t>
      </w:r>
      <w:r w:rsidR="005B631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</w:p>
    <w:p w14:paraId="617A46DB" w14:textId="3C4DC9A3" w:rsidR="00A973AD" w:rsidRPr="0032529C" w:rsidRDefault="00915325" w:rsidP="008A5053">
      <w:pPr>
        <w:pStyle w:val="1"/>
        <w:spacing w:before="0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u w:val="single"/>
          <w:lang w:val="en-GB"/>
        </w:rPr>
      </w:pPr>
      <w:r w:rsidRPr="003252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ab/>
      </w:r>
      <w:r w:rsidR="00A973A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u w:val="single"/>
          <w:cs/>
          <w:lang w:val="en-GB"/>
        </w:rPr>
        <w:t>ประเภทอาหาร</w:t>
      </w:r>
    </w:p>
    <w:p w14:paraId="1F69E39D" w14:textId="2EA7F6E9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hint="cs"/>
          <w:color w:val="000000" w:themeColor="text1"/>
          <w:cs/>
          <w:lang w:val="en-GB"/>
        </w:rPr>
        <w:tab/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1. น้ำพริกกุ้งเสียบ (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เจ๊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แดงบ้านกะไหล) 24/1 ม. 4 ต. กะไหล อ.ตะกั่วทุ่ง จ. พังงา</w:t>
      </w:r>
    </w:p>
    <w:p w14:paraId="1DBB1F2E" w14:textId="5308B749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2. น้ำพริกนรกกุ้งเสียบ ร้าน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จี้หมิก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8/1 ม.4 ถ. เพชรเกษม ต.กะไหล อ.ตะกั่วทุ่ง จ.พังงา</w:t>
      </w:r>
    </w:p>
    <w:p w14:paraId="0F8DEEA4" w14:textId="0DA15F67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3. เครื่องแกง (พริกแกง) กะทิ ตราทรัพย์สมุทร กลุ่มสตรีอาชีพเพื่อการส่งเสริมอาชีพบ้านโคก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ไคร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29/1 ม.1 ต. มะรุ่ย อ. ทับปุด จ.พังงา</w:t>
      </w:r>
    </w:p>
    <w:p w14:paraId="46943123" w14:textId="13EC4CDD" w:rsidR="004A6DF6" w:rsidRPr="0032529C" w:rsidRDefault="004A6DF6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ab/>
        <w:t xml:space="preserve">4. 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ข้าวกล้องเพาะงอก นายไสว ประทีป ณ 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ถลาง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2/1 ถ. สายวัดแร่-เขากล้วย อ.ท้ายเหมือง จ.พังงา</w:t>
      </w:r>
    </w:p>
    <w:p w14:paraId="57D6EEED" w14:textId="5F6BA449" w:rsidR="00C17E5D" w:rsidRPr="0032529C" w:rsidRDefault="004A6DF6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5. น้ำพริกกุ้งเสียบ/ปลาเค็มสามรส นางสุมิตร 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ศุภ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ผล 8/4 ถ.เพชรเกษม อ.ตะกั่วทุ่ง จ.พังงา </w:t>
      </w:r>
    </w:p>
    <w:p w14:paraId="6B98E937" w14:textId="74A203D0" w:rsidR="00C17E5D" w:rsidRPr="0032529C" w:rsidRDefault="00C17E5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u w:val="single"/>
          <w:lang w:val="en-GB"/>
        </w:rPr>
      </w:pPr>
      <w:r w:rsidRPr="00FF3FE7">
        <w:rPr>
          <w:rFonts w:ascii="TH SarabunPSK" w:hAnsi="TH SarabunPSK" w:cs="TH SarabunPSK"/>
          <w:color w:val="FF0000"/>
          <w:sz w:val="32"/>
          <w:szCs w:val="32"/>
          <w:lang w:val="en-GB"/>
        </w:rPr>
        <w:lastRenderedPageBreak/>
        <w:tab/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ประเภทเครื่องดื่ม</w:t>
      </w:r>
    </w:p>
    <w:p w14:paraId="2505A27A" w14:textId="20206DCF" w:rsidR="00A973AD" w:rsidRPr="0032529C" w:rsidRDefault="00C17E5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1. ขิงผงแท้ 100 </w:t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 xml:space="preserve">% 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กลุ่มอาชีพสตรีบ้านเขาตำหนอน 9/1 ต.ถ้ำทองหลาง อ.ทับปุด จ.พังงา</w:t>
      </w:r>
    </w:p>
    <w:p w14:paraId="6436E694" w14:textId="7D8AAD8D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u w:val="single"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ประเภทผ้า เครื่องแต่งกาย</w:t>
      </w:r>
    </w:p>
    <w:p w14:paraId="4C30F601" w14:textId="3994582F" w:rsidR="00A973AD" w:rsidRPr="0032529C" w:rsidRDefault="00A973AD" w:rsidP="00A973AD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1. ผ้า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ปาเต๊ะเพ้นท์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สีกากเพชร ร้านศิริพรบา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ติก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3/35 ม.1 ถ.เพชรเกษม ต.บางม่วง อ.ตะกั่วป่า จ.พังงา</w:t>
      </w:r>
    </w:p>
    <w:p w14:paraId="55C453C2" w14:textId="7A44DB88" w:rsidR="00571B88" w:rsidRPr="0032529C" w:rsidRDefault="008A5053" w:rsidP="008A5053">
      <w:pPr>
        <w:pStyle w:val="1"/>
        <w:spacing w:before="0"/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 w:rsidRPr="003252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ab/>
      </w:r>
      <w:r w:rsidR="00571B88" w:rsidRPr="0032529C">
        <w:rPr>
          <w:rFonts w:ascii="TH SarabunPSK" w:hAnsi="TH SarabunPSK" w:cs="TH SarabunPSK"/>
          <w:b w:val="0"/>
          <w:bCs w:val="0"/>
          <w:color w:val="000000" w:themeColor="text1"/>
          <w:sz w:val="32"/>
          <w:szCs w:val="32"/>
        </w:rPr>
        <w:t xml:space="preserve">2. </w:t>
      </w:r>
      <w:r w:rsidR="00C17E5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  <w:lang w:val="en-GB"/>
        </w:rPr>
        <w:t xml:space="preserve">ผลิตภัณฑ์จากมุก </w:t>
      </w:r>
      <w:proofErr w:type="gramStart"/>
      <w:r w:rsidR="00C17E5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  <w:lang w:val="en-GB"/>
        </w:rPr>
        <w:t>นายประเสริฐ  พลีตา</w:t>
      </w:r>
      <w:proofErr w:type="gramEnd"/>
      <w:r w:rsidR="00C17E5D" w:rsidRPr="0032529C">
        <w:rPr>
          <w:rFonts w:ascii="TH SarabunPSK" w:hAnsi="TH SarabunPSK" w:cs="TH SarabunPSK" w:hint="cs"/>
          <w:b w:val="0"/>
          <w:bCs w:val="0"/>
          <w:color w:val="000000" w:themeColor="text1"/>
          <w:sz w:val="32"/>
          <w:szCs w:val="32"/>
          <w:cs/>
          <w:lang w:val="en-GB"/>
        </w:rPr>
        <w:t xml:space="preserve"> 19/5 ซ.บำรุงราษฎร์ ถ.เพชรเกษม อ.เมืองพังงา จ.พังงา</w:t>
      </w:r>
    </w:p>
    <w:p w14:paraId="1BE9FC84" w14:textId="3E0CB17D" w:rsidR="00C17E5D" w:rsidRPr="0032529C" w:rsidRDefault="00C17E5D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32529C">
        <w:rPr>
          <w:rFonts w:hint="cs"/>
          <w:color w:val="000000" w:themeColor="text1"/>
          <w:cs/>
        </w:rPr>
        <w:tab/>
      </w:r>
      <w:r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ประเภทของใช้ของตกแต่ง</w:t>
      </w:r>
      <w:r w:rsidR="004A6DF6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ของที่ระลึก</w:t>
      </w:r>
    </w:p>
    <w:p w14:paraId="07196937" w14:textId="3B6AE7F9" w:rsidR="004A6DF6" w:rsidRPr="0032529C" w:rsidRDefault="00C17E5D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1. </w:t>
      </w:r>
      <w:r w:rsidR="008A5053"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ผลิตภัณฑ์จากไม้ตาล 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กลุ่ม</w:t>
      </w:r>
      <w:r w:rsidR="00595FBD"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ผลิตภัณฑ์จากต้นตาล “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ภูตาล</w:t>
      </w:r>
      <w:r w:rsidR="00595FBD" w:rsidRPr="0032529C">
        <w:rPr>
          <w:rFonts w:ascii="TH SarabunPSK" w:hAnsi="TH SarabunPSK" w:cs="TH SarabunPSK"/>
          <w:color w:val="000000" w:themeColor="text1"/>
          <w:sz w:val="32"/>
          <w:szCs w:val="32"/>
        </w:rPr>
        <w:t>”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เลขที่ 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</w:rPr>
        <w:t>40/1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หมู่ที่ 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ตำบลโคกกลอย อำเภอตะกั่วทุ่ง จังหวัดพังงา</w:t>
      </w:r>
    </w:p>
    <w:p w14:paraId="67CE1C3B" w14:textId="3751F6B3" w:rsidR="00571B88" w:rsidRPr="0032529C" w:rsidRDefault="004A6DF6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C17E5D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ประเภทสมุนไพร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ที่ไม่ใช่อาหาร</w:t>
      </w:r>
      <w:r w:rsidR="00571B88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 xml:space="preserve"> </w:t>
      </w:r>
    </w:p>
    <w:p w14:paraId="3C2F4DF9" w14:textId="03EA1780" w:rsidR="004A6DF6" w:rsidRPr="0032529C" w:rsidRDefault="004A6DF6" w:rsidP="004A6DF6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1. </w:t>
      </w:r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สบู่น้ำแร่ขมิ้น อา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รีย์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ดัง 199/2 ต.</w:t>
      </w:r>
      <w:proofErr w:type="spellStart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เหล</w:t>
      </w:r>
      <w:proofErr w:type="spellEnd"/>
      <w:r w:rsidRPr="003252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อ. กะปง จ.พังงา</w:t>
      </w:r>
    </w:p>
    <w:p w14:paraId="2690E577" w14:textId="77777777" w:rsidR="004A6DF6" w:rsidRPr="0032529C" w:rsidRDefault="004A6DF6" w:rsidP="004A6DF6">
      <w:pPr>
        <w:spacing w:after="0"/>
        <w:rPr>
          <w:rFonts w:ascii="TH SarabunPSK" w:hAnsi="TH SarabunPSK" w:cs="TH SarabunPSK"/>
          <w:color w:val="000000" w:themeColor="text1"/>
          <w:sz w:val="16"/>
          <w:szCs w:val="16"/>
          <w:cs/>
          <w:lang w:val="en-GB"/>
        </w:rPr>
      </w:pPr>
    </w:p>
    <w:p w14:paraId="56547C8E" w14:textId="77777777" w:rsidR="00421DB5" w:rsidRPr="0032529C" w:rsidRDefault="0048219F" w:rsidP="0067745F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  <w:lang w:val="en-GB"/>
        </w:rPr>
      </w:pPr>
      <w:r w:rsidRPr="003252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1.8 </w:t>
      </w:r>
      <w:r w:rsidR="0069509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shd w:val="clear" w:color="auto" w:fill="FFFFFF"/>
          <w:cs/>
        </w:rPr>
        <w:t>โครงการชุมชน</w:t>
      </w:r>
      <w:r w:rsidR="0069509D" w:rsidRPr="0032529C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u w:val="single"/>
          <w:shd w:val="clear" w:color="auto" w:fill="FFFFFF"/>
          <w:cs/>
        </w:rPr>
        <w:t>ท่องเที่ยว</w:t>
      </w:r>
      <w:r w:rsidR="0069509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shd w:val="clear" w:color="auto" w:fill="FFFFFF"/>
        </w:rPr>
        <w:t> OTOP </w:t>
      </w:r>
      <w:proofErr w:type="spellStart"/>
      <w:r w:rsidR="0069509D" w:rsidRPr="0032529C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u w:val="single"/>
          <w:shd w:val="clear" w:color="auto" w:fill="FFFFFF"/>
          <w:cs/>
        </w:rPr>
        <w:t>นวัต</w:t>
      </w:r>
      <w:proofErr w:type="spellEnd"/>
      <w:r w:rsidR="0069509D" w:rsidRPr="0032529C">
        <w:rPr>
          <w:rStyle w:val="ab"/>
          <w:rFonts w:ascii="TH SarabunPSK" w:hAnsi="TH SarabunPSK" w:cs="TH SarabunPSK"/>
          <w:i w:val="0"/>
          <w:iCs w:val="0"/>
          <w:color w:val="000000" w:themeColor="text1"/>
          <w:sz w:val="32"/>
          <w:szCs w:val="32"/>
          <w:u w:val="single"/>
          <w:shd w:val="clear" w:color="auto" w:fill="FFFFFF"/>
          <w:cs/>
        </w:rPr>
        <w:t>วิถี</w:t>
      </w:r>
      <w:r w:rsidR="0069509D" w:rsidRPr="0032529C">
        <w:rPr>
          <w:rFonts w:ascii="TH SarabunPSK" w:hAnsi="TH SarabunPSK" w:cs="TH SarabunPSK"/>
          <w:color w:val="000000" w:themeColor="text1"/>
          <w:sz w:val="32"/>
          <w:szCs w:val="32"/>
          <w:u w:val="single"/>
          <w:shd w:val="clear" w:color="auto" w:fill="FFFFFF"/>
        </w:rPr>
        <w:t> </w:t>
      </w:r>
      <w:r w:rsidR="00363F4E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จำนวน 33 ชุมชน</w:t>
      </w:r>
      <w:r w:rsidR="00571B88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 xml:space="preserve"> </w:t>
      </w:r>
      <w:r w:rsidR="0067745F" w:rsidRPr="0032529C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ดังนี้</w:t>
      </w:r>
    </w:p>
    <w:p w14:paraId="4ABBD46D" w14:textId="1D752C42" w:rsidR="008D2C1D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421DB5">
        <w:rPr>
          <w:noProof/>
        </w:rPr>
        <w:drawing>
          <wp:anchor distT="0" distB="0" distL="114300" distR="114300" simplePos="0" relativeHeight="251660288" behindDoc="0" locked="0" layoutInCell="1" allowOverlap="1" wp14:anchorId="1813284D" wp14:editId="63A37A02">
            <wp:simplePos x="0" y="0"/>
            <wp:positionH relativeFrom="column">
              <wp:posOffset>1388110</wp:posOffset>
            </wp:positionH>
            <wp:positionV relativeFrom="paragraph">
              <wp:posOffset>48261</wp:posOffset>
            </wp:positionV>
            <wp:extent cx="3727450" cy="5759450"/>
            <wp:effectExtent l="0" t="0" r="635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990" cy="576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45F" w:rsidRPr="00FF3FE7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</w:p>
    <w:p w14:paraId="3A2275FB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5714E3F1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57797282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692ADCE3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2C68CD61" w14:textId="77777777" w:rsidR="00421DB5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4B9BBEB4" w14:textId="77777777" w:rsidR="00421DB5" w:rsidRPr="00FF3FE7" w:rsidRDefault="00421DB5" w:rsidP="00421DB5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</w:p>
    <w:p w14:paraId="42BA2081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797DC3C2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68CBF3F1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735A582A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6BF52782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6F9A7EE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22AC1920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F4C94ED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77FA19B1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0B89416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415E256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6698EEFB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1415090C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0608E07D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1D98C7B2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0931B88E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381DE9A" w14:textId="77777777" w:rsidR="00421DB5" w:rsidRDefault="00421DB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52048DC0" w14:textId="032673E1" w:rsidR="00EA547F" w:rsidRPr="00421DB5" w:rsidRDefault="00E04C45" w:rsidP="00DF5F99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lastRenderedPageBreak/>
        <w:t>ประเด็นที่เกี่ยวข้องกับ</w:t>
      </w:r>
      <w:r w:rsidRPr="00421DB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  <w:proofErr w:type="spellStart"/>
      <w:r w:rsidRPr="00421DB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กษ</w:t>
      </w:r>
      <w:proofErr w:type="spellEnd"/>
      <w:r w:rsidRPr="00421DB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.</w:t>
      </w: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การส่งเสริมการท่องเที่ยววิถีเกษตร เชื่อมโยงการท่องเที่ยว </w:t>
      </w:r>
      <w:r w:rsidR="00973BDD" w:rsidRPr="00421DB5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  <w:r w:rsidRPr="00421DB5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proofErr w:type="spellStart"/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นวัต</w:t>
      </w:r>
      <w:proofErr w:type="spellEnd"/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วิถี โดยการสนับสนุนเป็นแหล่งเรียนรู้ ภายใต้เกษตรผสมผสาน ตามแนวทางเศรษฐกิจพอเพียง  การแปรรูปผลผลิตทางการเกษตร  </w:t>
      </w:r>
      <w:r w:rsidR="000E0219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โดยจังหวัดพังงามีแหล่งท่องเที่ยวเชิงเกษตร ตั้งแต่ปี 2558 </w:t>
      </w:r>
      <w:r w:rsidR="000E0219" w:rsidRPr="00421DB5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="00421DB5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2563</w:t>
      </w:r>
      <w:r w:rsidR="000E0219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421DB5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ได้แก่</w:t>
      </w:r>
    </w:p>
    <w:p w14:paraId="09B39319" w14:textId="52E4C6DF" w:rsidR="000E0219" w:rsidRPr="00421DB5" w:rsidRDefault="000E0219" w:rsidP="00DF5F99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ab/>
        <w:t>1. กลุ่มท่องเที่ยวเชิงอนุรักษ์บ้านท่าดินแดง หมู่ที่ 4 ตำบลลำแก่น อำเภอท้ายเหมือง จังหวัดพังงา</w:t>
      </w:r>
    </w:p>
    <w:p w14:paraId="41235A81" w14:textId="4359CEDD" w:rsidR="000E0219" w:rsidRPr="00421DB5" w:rsidRDefault="000E0219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2. </w:t>
      </w:r>
      <w:proofErr w:type="spellStart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กรีนการ์เด็น</w:t>
      </w:r>
      <w:proofErr w:type="spellEnd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หมู่ที่ 2 ตำบลนาเตย อำเภอท้ายเหมือง จังหวัดพังงา</w:t>
      </w:r>
    </w:p>
    <w:p w14:paraId="4BE8F708" w14:textId="0065AB77" w:rsidR="000E0219" w:rsidRPr="00421DB5" w:rsidRDefault="000E0219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3. กลุ่มท่องเที่ยวชุมชนบ้านโคก</w:t>
      </w:r>
      <w:proofErr w:type="spellStart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ไคร</w:t>
      </w:r>
      <w:proofErr w:type="spellEnd"/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หมู่ที่ 1 ตำบลมะรุ่ย </w:t>
      </w:r>
      <w:r w:rsidR="004C463E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อำเภอทับปุด จังหวัดพังงา</w:t>
      </w:r>
    </w:p>
    <w:p w14:paraId="71FFE0F2" w14:textId="1BF1E816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>4. บ่อน้ำพุร้อนรมณีย์ หมู่ที่ 4 ตำบลรมณีย์ อำเภอกะปง จังหวัดพังงา</w:t>
      </w:r>
    </w:p>
    <w:p w14:paraId="1E80DE6C" w14:textId="08A5E5DC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5. วิสาหกิจชมรมท่องเที่ยวเชิงอนุรักษ์โดยชุมชนเกาะยาว หมู่ที่ 1 ตำบลเกาะยาวน้อย อำเภอเกาะยาว จังหวัดพังงา </w:t>
      </w:r>
    </w:p>
    <w:p w14:paraId="434A7EDE" w14:textId="279DF4F7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6. วิสาหกิจชุมชนพืชผักปลอดภัยบ้านบนท่อง หมู่ที่ 1 ตำบลตากแดด อำเภอเมืองพังงา จังหวัดพังงา </w:t>
      </w:r>
    </w:p>
    <w:p w14:paraId="65FA2CC5" w14:textId="2E9EAE6D" w:rsidR="004C463E" w:rsidRPr="00421DB5" w:rsidRDefault="004C463E" w:rsidP="00DF5F99">
      <w:pPr>
        <w:spacing w:after="0"/>
        <w:ind w:left="352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421DB5"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7. </w:t>
      </w:r>
      <w:r w:rsidRPr="00421DB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วิสาหกิจชุมชนบ้านบางซอย หมู่ที่ 7 ตำบลคุระ อำเภอคุระบุรี จังหวัดพังงา </w:t>
      </w:r>
    </w:p>
    <w:p w14:paraId="6D70AB68" w14:textId="77777777" w:rsidR="004A6DF6" w:rsidRPr="00421DB5" w:rsidRDefault="004A6DF6" w:rsidP="00DF5F99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14:paraId="19B5A0AE" w14:textId="49A287AF" w:rsidR="00D53D9F" w:rsidRPr="00421DB5" w:rsidRDefault="00D53D9F" w:rsidP="00DF5F99">
      <w:pPr>
        <w:pStyle w:val="a3"/>
        <w:tabs>
          <w:tab w:val="left" w:pos="709"/>
        </w:tabs>
        <w:spacing w:after="0"/>
        <w:ind w:left="35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21D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1.9 </w:t>
      </w:r>
      <w:r w:rsidRPr="00421DB5">
        <w:rPr>
          <w:rFonts w:ascii="TH SarabunPSK" w:hAnsi="TH SarabunPSK" w:cs="TH SarabunPSK"/>
          <w:color w:val="000000" w:themeColor="text1"/>
          <w:sz w:val="32"/>
          <w:szCs w:val="32"/>
          <w:u w:val="single"/>
          <w:cs/>
        </w:rPr>
        <w:t>สหกรณ์การเกษตร</w:t>
      </w:r>
    </w:p>
    <w:p w14:paraId="062CD87A" w14:textId="6A73DF67" w:rsidR="003638AC" w:rsidRPr="003638AC" w:rsidRDefault="00EF73A4" w:rsidP="00DF5F99">
      <w:p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 w:rsidRPr="00FF3FE7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จำนวนสหกรณ์ทั้งหมด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35  สหกรณ์   สมาชิก  44</w:t>
      </w:r>
      <w:r w:rsidR="003638AC">
        <w:rPr>
          <w:rFonts w:ascii="TH SarabunPSK" w:hAnsi="TH SarabunPSK" w:cs="TH SarabunPSK"/>
          <w:color w:val="000000" w:themeColor="text1"/>
          <w:sz w:val="32"/>
          <w:szCs w:val="32"/>
        </w:rPr>
        <w:t xml:space="preserve">,822 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ราย</w:t>
      </w:r>
      <w:r w:rsidR="003638A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3638A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แบ่งเป็น</w:t>
      </w:r>
    </w:p>
    <w:p w14:paraId="75BE7B46" w14:textId="2DC57C61" w:rsidR="003638AC" w:rsidRDefault="003638AC" w:rsidP="00DF5F99">
      <w:p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- 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จำนวนสหกรณ์การเกษตรในจังหวัด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2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สหกรณ์  สมาชิกสหกรณ์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3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009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ราย</w:t>
      </w:r>
    </w:p>
    <w:p w14:paraId="15CBD090" w14:textId="5099E984" w:rsidR="003638AC" w:rsidRPr="00572E53" w:rsidRDefault="003638AC" w:rsidP="00DF5F99">
      <w:p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- จำนวนสหกรณ์นอกภาคเกษตรในจังหวัด 8 สหกรณ์ สมาชิก 9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813  ราย</w:t>
      </w:r>
      <w:r w:rsidR="00D53D9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14:paraId="323CC1F3" w14:textId="1AA72B66" w:rsidR="00EF73A4" w:rsidRPr="00572E53" w:rsidRDefault="00D53D9F" w:rsidP="00DF5F99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การจัดชั้น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มาตรฐาน</w:t>
      </w: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คุ</w:t>
      </w:r>
      <w:r w:rsidR="00D54570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ณ</w:t>
      </w: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ภาพสหกรณ์</w:t>
      </w:r>
      <w:r w:rsidR="00E82D18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ในจังหวัด</w:t>
      </w:r>
      <w:r w:rsidR="00787225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(ณ ปี 256</w:t>
      </w:r>
      <w:r w:rsidR="00787225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E82D18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2.1 </w:t>
      </w:r>
      <w:r w:rsidR="00530CB3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ดีเลิศจำนวน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5BA16CCD" w14:textId="04314CFC" w:rsidR="00EF73A4" w:rsidRPr="00572E53" w:rsidRDefault="00FF704D" w:rsidP="00DF5F99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ดีมากจำนวน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F73A4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</w:p>
    <w:p w14:paraId="73C80607" w14:textId="58B40420" w:rsidR="00EF73A4" w:rsidRPr="00572E53" w:rsidRDefault="00FF704D" w:rsidP="00DF5F99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ดีจำนวน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F73A4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4F0FF3A7" w14:textId="51C9833D" w:rsidR="00D53D9F" w:rsidRPr="00572E53" w:rsidRDefault="00FF704D" w:rsidP="00DF5F99">
      <w:pPr>
        <w:pStyle w:val="a3"/>
        <w:numPr>
          <w:ilvl w:val="1"/>
          <w:numId w:val="15"/>
        </w:numPr>
        <w:tabs>
          <w:tab w:val="left" w:pos="70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AE2403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ไม่ผ่านจำนวน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9 </w:t>
      </w:r>
      <w:r w:rsidR="00EF73A4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สหกรณ์  </w:t>
      </w:r>
    </w:p>
    <w:p w14:paraId="736D3E02" w14:textId="7BE63893" w:rsidR="00136553" w:rsidRPr="00572E53" w:rsidRDefault="00A9604C" w:rsidP="00D51954">
      <w:pPr>
        <w:pStyle w:val="a3"/>
        <w:numPr>
          <w:ilvl w:val="0"/>
          <w:numId w:val="14"/>
        </w:numPr>
        <w:tabs>
          <w:tab w:val="left" w:pos="709"/>
        </w:tabs>
        <w:spacing w:after="0"/>
        <w:ind w:left="990" w:hanging="285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มูลค่าธุรกิจสหกรณ์ </w:t>
      </w:r>
      <w:r w:rsidR="00573F79" w:rsidRPr="00572E5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573F79" w:rsidRPr="00572E53">
        <w:rPr>
          <w:rFonts w:ascii="TH SarabunPSK" w:hAnsi="TH SarabunPSK" w:cs="TH SarabunPSK"/>
          <w:color w:val="000000" w:themeColor="text1"/>
          <w:sz w:val="32"/>
          <w:szCs w:val="32"/>
        </w:rPr>
        <w:t>,302.83</w:t>
      </w:r>
      <w:r w:rsidR="00746B8F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E82D18" w:rsidRPr="00572E53">
        <w:rPr>
          <w:rFonts w:ascii="TH SarabunPSK" w:hAnsi="TH SarabunPSK" w:cs="TH SarabunPSK"/>
          <w:color w:val="000000" w:themeColor="text1"/>
          <w:sz w:val="32"/>
          <w:szCs w:val="32"/>
          <w:cs/>
        </w:rPr>
        <w:t>ล้านบาท</w:t>
      </w:r>
    </w:p>
    <w:p w14:paraId="40F0CC8F" w14:textId="77777777" w:rsidR="00136553" w:rsidRPr="00FF3FE7" w:rsidRDefault="00136553" w:rsidP="00D5195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7069EFA5" w14:textId="5888CA02" w:rsidR="0000792E" w:rsidRPr="00444336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44336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44433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44336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297887F" w14:textId="7DD29051" w:rsidR="00EE5890" w:rsidRPr="00444336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2.1 พื้นที่ทำการเกษตรอินทรีย์ รวม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396.82</w:t>
      </w:r>
      <w:r w:rsidR="005342E5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เกษตรกร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104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ราย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รับรองแล้ว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188.30</w:t>
      </w:r>
      <w:r w:rsidR="005342E5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เกษตรกร </w:t>
      </w:r>
      <w:r w:rsidR="005342E5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63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ราย</w:t>
      </w:r>
    </w:p>
    <w:p w14:paraId="11F77F78" w14:textId="77777777" w:rsidR="00432AC5" w:rsidRPr="00444336" w:rsidRDefault="00432AC5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20"/>
          <w:szCs w:val="20"/>
          <w:lang w:val="en-GB"/>
        </w:rPr>
      </w:pPr>
    </w:p>
    <w:p w14:paraId="6A5C5D28" w14:textId="77777777" w:rsidR="00EE5890" w:rsidRPr="00444336" w:rsidRDefault="00EE5890" w:rsidP="00EE5890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ชนิดสินค้า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จำนวนราย/แปลง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>จำนวนไร่</w:t>
      </w:r>
    </w:p>
    <w:p w14:paraId="746EAC62" w14:textId="77777777" w:rsidR="00EE5890" w:rsidRPr="00444336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1) พืช (แปลง)</w:t>
      </w:r>
    </w:p>
    <w:p w14:paraId="54D8182C" w14:textId="792ECB4A" w:rsidR="00EE5890" w:rsidRPr="00444336" w:rsidRDefault="00EE5890" w:rsidP="00EE5890">
      <w:pPr>
        <w:spacing w:after="0" w:line="276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       รับรองแล้ว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 xml:space="preserve">         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63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 xml:space="preserve"> 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  <w:t xml:space="preserve"> </w:t>
      </w:r>
      <w:r w:rsidR="0015105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188.30</w:t>
      </w:r>
    </w:p>
    <w:p w14:paraId="01243178" w14:textId="2B80CB0E" w:rsidR="00EE5890" w:rsidRPr="00444336" w:rsidRDefault="00EE5890" w:rsidP="00EE5890">
      <w:pPr>
        <w:pBdr>
          <w:bottom w:val="single" w:sz="4" w:space="1" w:color="auto"/>
        </w:pBdr>
        <w:spacing w:after="0" w:line="27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                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รวมทั้งสิ้น               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="00151053" w:rsidRPr="00444336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>63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 </w:t>
      </w:r>
      <w:r w:rsidR="00151053" w:rsidRPr="00444336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>188.30</w:t>
      </w:r>
    </w:p>
    <w:p w14:paraId="648A8822" w14:textId="77777777" w:rsidR="00EE5890" w:rsidRPr="00444336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sz w:val="20"/>
          <w:szCs w:val="20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</w:p>
    <w:p w14:paraId="31955B64" w14:textId="0FD0C34F" w:rsidR="00EE5890" w:rsidRPr="006D6550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2.2 การรับรอง </w:t>
      </w:r>
      <w:r w:rsidRPr="00444336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ด้านพืช เกษตรกรรวม 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979</w:t>
      </w: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ราย/แปลง พื้นที่ 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="000C6F63"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160</w:t>
      </w:r>
      <w:r w:rsidR="000C6F63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>.</w:t>
      </w:r>
      <w:r w:rsidR="000C6F63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="006D6550"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</w:t>
      </w:r>
      <w:r w:rsidR="006D655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6D6550"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ด้านประมง เกษตรกร 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266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ราย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/แปลง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พื้นที่ 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4</w:t>
      </w:r>
      <w:r w:rsidR="006D6550" w:rsidRPr="006D6550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662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</w:t>
      </w: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และด้านปศุสัตว์ จำนวน</w:t>
      </w:r>
      <w:r w:rsidR="006D6550"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92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ฟาร์ม</w:t>
      </w:r>
    </w:p>
    <w:p w14:paraId="182CD29F" w14:textId="77777777" w:rsidR="00432AC5" w:rsidRPr="00FF3FE7" w:rsidRDefault="00432AC5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20"/>
          <w:szCs w:val="20"/>
          <w:lang w:val="en-GB"/>
        </w:rPr>
      </w:pPr>
    </w:p>
    <w:p w14:paraId="49DFE4DE" w14:textId="77777777" w:rsidR="00EE5890" w:rsidRPr="00444336" w:rsidRDefault="00EE5890" w:rsidP="00EE5890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     ชนิดสินค้า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จำนวนราย/แปลง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>จำนวนไร่</w:t>
      </w:r>
    </w:p>
    <w:p w14:paraId="2D5BF4D0" w14:textId="4AFC6F97" w:rsidR="00EE5890" w:rsidRPr="00444336" w:rsidRDefault="00EE5890" w:rsidP="00EE5890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1) พืช (แปลง)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0C6F63" w:rsidRPr="00444336">
        <w:rPr>
          <w:rFonts w:ascii="TH SarabunPSK" w:eastAsia="Calibri" w:hAnsi="TH SarabunPSK" w:cs="TH SarabunPSK"/>
          <w:sz w:val="32"/>
          <w:szCs w:val="32"/>
          <w:lang w:val="en-GB"/>
        </w:rPr>
        <w:t>979</w:t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444336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0C6F63" w:rsidRPr="00444336">
        <w:rPr>
          <w:rFonts w:ascii="TH SarabunPSK" w:eastAsia="Calibri" w:hAnsi="TH SarabunPSK" w:cs="TH SarabunPSK"/>
          <w:sz w:val="32"/>
          <w:szCs w:val="32"/>
          <w:lang w:val="en-GB"/>
        </w:rPr>
        <w:t>5</w:t>
      </w:r>
      <w:r w:rsidR="000C6F63" w:rsidRPr="00444336">
        <w:rPr>
          <w:rFonts w:ascii="TH SarabunPSK" w:eastAsia="Calibri" w:hAnsi="TH SarabunPSK" w:cs="TH SarabunPSK"/>
          <w:sz w:val="32"/>
          <w:szCs w:val="32"/>
        </w:rPr>
        <w:t>,</w:t>
      </w:r>
      <w:r w:rsidR="000C6F63" w:rsidRPr="00444336">
        <w:rPr>
          <w:rFonts w:ascii="TH SarabunPSK" w:eastAsia="Calibri" w:hAnsi="TH SarabunPSK" w:cs="TH SarabunPSK"/>
          <w:sz w:val="32"/>
          <w:szCs w:val="32"/>
          <w:lang w:val="en-GB"/>
        </w:rPr>
        <w:t>160.24</w:t>
      </w:r>
    </w:p>
    <w:p w14:paraId="3BCB9313" w14:textId="689BB5EB" w:rsidR="00EE5890" w:rsidRPr="006D6550" w:rsidRDefault="00EE5890" w:rsidP="00EE5890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        2) ประมง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6D6550" w:rsidRPr="006D655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266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        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 4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662</w:t>
      </w:r>
    </w:p>
    <w:p w14:paraId="0BD60CA2" w14:textId="27041BBF" w:rsidR="00EE5890" w:rsidRPr="00FF3FE7" w:rsidRDefault="00EE5890" w:rsidP="00EE5890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 xml:space="preserve">         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3) ปศุสัตว์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 </w:t>
      </w:r>
      <w:r w:rsidR="006D6550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92</w:t>
      </w:r>
      <w:r w:rsidRPr="006D6550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                                     - </w:t>
      </w:r>
    </w:p>
    <w:p w14:paraId="2DAF5654" w14:textId="77777777" w:rsidR="00EE5890" w:rsidRDefault="00EE5890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lang w:val="en-GB"/>
        </w:rPr>
      </w:pPr>
    </w:p>
    <w:p w14:paraId="118C8349" w14:textId="77777777" w:rsidR="00572E53" w:rsidRDefault="00572E53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lang w:val="en-GB"/>
        </w:rPr>
      </w:pPr>
    </w:p>
    <w:p w14:paraId="34A66A16" w14:textId="77777777" w:rsidR="00572E53" w:rsidRPr="00FF3FE7" w:rsidRDefault="00572E53" w:rsidP="00EE589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  <w:lang w:val="en-GB"/>
        </w:rPr>
      </w:pPr>
    </w:p>
    <w:p w14:paraId="27A62BA4" w14:textId="7E8B71EC" w:rsidR="00F039A0" w:rsidRPr="0032529C" w:rsidRDefault="00AE1919" w:rsidP="003203D9">
      <w:pPr>
        <w:spacing w:before="120"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08778A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002C8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340F4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 256</w:t>
      </w:r>
      <w:r w:rsidR="00AC65C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="003340F4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E72B1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รวมทั้</w:t>
      </w:r>
      <w:r w:rsidR="00F002C8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งสิ้น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6949C9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44</w:t>
      </w:r>
      <w:r w:rsidR="00001C01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6</w:t>
      </w:r>
      <w:r w:rsidR="00001C01" w:rsidRPr="0032529C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,</w:t>
      </w:r>
      <w:r w:rsidR="006949C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730</w:t>
      </w:r>
      <w:r w:rsidR="0032529C" w:rsidRPr="0032529C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,</w:t>
      </w:r>
      <w:r w:rsidR="006949C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823</w:t>
      </w:r>
      <w:r w:rsidR="0032529C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.</w:t>
      </w:r>
      <w:r w:rsidR="006949C9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80</w:t>
      </w:r>
      <w:r w:rsidR="00D51954" w:rsidRPr="0032529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บาท </w:t>
      </w:r>
      <w:r w:rsidR="00BA3DCC" w:rsidRPr="00BA3DCC">
        <w:rPr>
          <w:rFonts w:ascii="TH SarabunPSK" w:hAnsi="TH SarabunPSK" w:cs="TH SarabunPSK" w:hint="cs"/>
          <w:i/>
          <w:iCs/>
          <w:color w:val="000000" w:themeColor="text1"/>
          <w:sz w:val="20"/>
          <w:szCs w:val="20"/>
          <w:cs/>
        </w:rPr>
        <w:t xml:space="preserve">(ข้อมูล ณ วันที่ </w:t>
      </w:r>
      <w:r w:rsidR="00935158">
        <w:rPr>
          <w:rFonts w:ascii="TH SarabunPSK" w:hAnsi="TH SarabunPSK" w:cs="TH SarabunPSK" w:hint="cs"/>
          <w:i/>
          <w:iCs/>
          <w:color w:val="000000" w:themeColor="text1"/>
          <w:sz w:val="20"/>
          <w:szCs w:val="20"/>
          <w:cs/>
        </w:rPr>
        <w:t>30 มิถุนายน</w:t>
      </w:r>
      <w:r w:rsidR="00BA3DCC" w:rsidRPr="00BA3DCC">
        <w:rPr>
          <w:rFonts w:ascii="TH SarabunPSK" w:hAnsi="TH SarabunPSK" w:cs="TH SarabunPSK" w:hint="cs"/>
          <w:i/>
          <w:iCs/>
          <w:color w:val="000000" w:themeColor="text1"/>
          <w:sz w:val="20"/>
          <w:szCs w:val="20"/>
          <w:cs/>
        </w:rPr>
        <w:t xml:space="preserve"> 2564)</w:t>
      </w:r>
      <w:r w:rsidR="00BA3D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654CF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แบ่งเป็น</w:t>
      </w:r>
    </w:p>
    <w:p w14:paraId="146CCDEC" w14:textId="32E1EEBB" w:rsidR="009654CF" w:rsidRPr="00001C01" w:rsidRDefault="00F039A0" w:rsidP="00F039A0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</w:pPr>
      <w:r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3.1 </w:t>
      </w:r>
      <w:r w:rsidR="00E72B1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งบประมาณของส่วนราชการต้นสังกัด (</w:t>
      </w:r>
      <w:r w:rsidR="00E72B1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Function Base</w:t>
      </w:r>
      <w:r w:rsidR="00E72B1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60484D"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bookmarkStart w:id="0" w:name="_GoBack"/>
      <w:bookmarkEnd w:id="0"/>
    </w:p>
    <w:p w14:paraId="26DA61C1" w14:textId="37EF54FE" w:rsidR="00005B5C" w:rsidRPr="00001C01" w:rsidRDefault="00005B5C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 w:rsidR="003C7338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งบประมาณรวมทั้งสิ้น 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433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949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540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949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271</w:t>
      </w:r>
      <w:r w:rsidR="00917317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.</w:t>
      </w:r>
      <w:r w:rsidR="006949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80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บาท ผลเบิกจ่าย 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32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949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313</w:t>
      </w:r>
      <w:r w:rsidR="00001C01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6949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220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.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</w:t>
      </w:r>
      <w:r w:rsidR="00F837C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0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6949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74.34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F3B4B1A" w14:textId="5CA6B310" w:rsidR="003C7338" w:rsidRPr="00001C01" w:rsidRDefault="003C7338" w:rsidP="003C733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br/>
      </w:r>
      <w:r w:rsidRPr="00001C0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กลุ่ม/สหกรณ์ ชลประทาน)</w:t>
      </w:r>
    </w:p>
    <w:p w14:paraId="01E32DF7" w14:textId="3267541C" w:rsidR="00DB11C4" w:rsidRDefault="00DB11C4" w:rsidP="003C733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76180D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</w:t>
      </w:r>
      <w:r w:rsidRPr="00572E53">
        <w:rPr>
          <w:rFonts w:ascii="TH SarabunPSK" w:eastAsia="Calibri" w:hAnsi="TH SarabunPSK" w:cs="TH SarabunPSK"/>
          <w:color w:val="000000" w:themeColor="text1"/>
          <w:sz w:val="32"/>
          <w:szCs w:val="32"/>
        </w:rPr>
        <w:t>2.1</w:t>
      </w:r>
      <w:r w:rsidRPr="00572E5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) </w:t>
      </w:r>
      <w:proofErr w:type="gramStart"/>
      <w:r w:rsidRPr="00572E53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ด้านพืช </w:t>
      </w:r>
      <w:r w:rsidRPr="00572E53">
        <w:rPr>
          <w:rFonts w:ascii="TH SarabunPSK" w:eastAsia="Calibri" w:hAnsi="TH SarabunPSK" w:cs="TH SarabunPSK"/>
          <w:color w:val="000000" w:themeColor="text1"/>
          <w:sz w:val="32"/>
          <w:szCs w:val="32"/>
        </w:rPr>
        <w:t>:</w:t>
      </w:r>
      <w:proofErr w:type="gramEnd"/>
      <w:r w:rsidRPr="00572E53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180D">
        <w:rPr>
          <w:rFonts w:ascii="TH SarabunPSK" w:eastAsia="Calibri" w:hAnsi="TH SarabunPSK" w:cs="TH SarabunPSK"/>
          <w:color w:val="000000" w:themeColor="text1"/>
          <w:sz w:val="32"/>
          <w:szCs w:val="32"/>
        </w:rPr>
        <w:t>1</w:t>
      </w:r>
      <w:r w:rsidRP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โครงการระบบส่งเสริมการเกษตรแบบแปลงใหญ่ เป้าหมาย จำนวน 13 แปล</w:t>
      </w:r>
      <w:r w:rsid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ง ผลสำเร็จที่สำคัญ ถ่ายทอดความรู้</w:t>
      </w:r>
      <w:r w:rsidRP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ให้เกษตรกรเน้นการพัฒนาคุณภาพ การตลาด และการบริหารจัดการกลุ่ม</w:t>
      </w:r>
      <w:r w:rsidR="0076180D" w:rsidRPr="0076180D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ลดต้นทุน เพิ่มผลผลิต พัฒนาคุณภาพมาตรฐานการรวมกลุ่มและการตลาด</w:t>
      </w:r>
    </w:p>
    <w:p w14:paraId="41128107" w14:textId="02305950" w:rsidR="0076180D" w:rsidRDefault="0076180D" w:rsidP="003C7338">
      <w:pPr>
        <w:spacing w:after="0"/>
        <w:ind w:firstLine="72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2) โครงการศูนย์เรียนรู้การเพิ่มประสิทธิภาพการผลิตสินค้าเกษตร เป้าหมาย 240 ราย</w:t>
      </w:r>
    </w:p>
    <w:p w14:paraId="4D14F99A" w14:textId="78C218EA" w:rsidR="0076180D" w:rsidRDefault="0076180D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ผลสำเร็จที่สำคัญ อบรมเกษตรกรการเพิ่มประสิทธิภาพการผลิตปาล์มน้ำมันเพื่อลดต้นทุนการผลิต และเพิ่มคุณภาพผลผลิตปาล์มน้ำมัน</w:t>
      </w:r>
    </w:p>
    <w:p w14:paraId="4942B80D" w14:textId="5813BB42" w:rsidR="0076180D" w:rsidRDefault="0076180D" w:rsidP="00EA16A5">
      <w:pPr>
        <w:tabs>
          <w:tab w:val="left" w:pos="2410"/>
        </w:tabs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3) โครงการส่งเสริมระบบวนเกษตรในเขตปฏิรูปที่ดิน เป้าหมาย 35 ราย/350 ไร่ ผลสำเร็จที่สำคัญ เพื่อเพิ่มพื้นที่สีเขียวในเขต ส.</w:t>
      </w:r>
      <w:proofErr w:type="spellStart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ป.ก</w:t>
      </w:r>
      <w:proofErr w:type="spellEnd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 โดยส่งเสริมให้เกษตรกรปลูกไม้ป่า ไม้เศรษฐกิจ ไม้ผล หรือไม้อื่นๆ ที่มีคุณค่า พร้อมทั้งดำเนินกิจกรรมตามระบบวนเกษตร เพื่อประโยชน์ในการฟื้นฟู อนุรักษ์ดินและน้ำ และสร้างความชุ่มชื้นในแปลงเกษตร และเพื่อส่งเสริมให้อาชีพเกษตรกรรม สามารถอยู่ร่วมกับป่าไม้ได้อย่างยั่งยืน เกิดแหล่งปัจจัยพื้นฐานตามธรรมชาติ เกษตรกรสามารถพึ่งพาตนเองและสร้างรายได้เสริมระดับครัวเรือนได้</w:t>
      </w:r>
    </w:p>
    <w:p w14:paraId="0803B7E9" w14:textId="77777777" w:rsidR="00EA16A5" w:rsidRDefault="0076180D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4) โครงการ</w:t>
      </w:r>
      <w:r w:rsidR="00C85B8E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ส่งเสริมเกษตรอินทรีย์ในเขตปฏิรูปที่ดิน เป้าหมาย 20 ราย/50ไร่ </w:t>
      </w:r>
    </w:p>
    <w:p w14:paraId="137EED41" w14:textId="1CF1C1CB" w:rsidR="0076180D" w:rsidRDefault="00C85B8E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ผลสำเร็จที่สำคัญ เพื่อส่งเสริมกระบวนการเรียนรู้ และการผลิตเกษตรอินทรีย์ในเขตปฏิรูปที่ดิน และเพื่อให้เกษตรกรในเขตปฏิรูปที่ดินลดต้นทุนการผลิต เพิ่มมูลค่าผลผลิตและสา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มา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รถใช้ประโยชน์ที่ดินได้อย่างยั่งยืน</w:t>
      </w:r>
    </w:p>
    <w:p w14:paraId="2D9405D6" w14:textId="496353A4" w:rsidR="00B84BC9" w:rsidRDefault="00B84BC9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2.2) ด้านปศุสัตว์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:  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โครงการพัฒนาศักยภาพการปศุสัตว์ เป้าหมาย เกษตรกร 49 ราย ผลสำเร็จที่สำคัญ เพิ่มประสิทธิภาพการบริหารจัดการสินค้าเกษตรยกระดับการพัฒนาสินค้าปศุสัตว์</w:t>
      </w:r>
    </w:p>
    <w:p w14:paraId="6D64A6E3" w14:textId="1578FEF1" w:rsidR="00B84BC9" w:rsidRPr="00B84BC9" w:rsidRDefault="00B84BC9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 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2) </w:t>
      </w:r>
      <w:r w:rsidR="00EA16A5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พัฒนาศักยภาพกระบวนการผลิตสินค้าเกษตร เป้าหมาย เกษตรกร 50 ราย ผลสำเร็จที่สำคัญ สินค้าเกษตรมีมาตรฐานสร้างมูลค่าให้กับสินค้าเกษตร</w:t>
      </w:r>
    </w:p>
    <w:p w14:paraId="27D95584" w14:textId="77777777" w:rsidR="00C0276A" w:rsidRDefault="00C0276A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           2.3) ด้านประมง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: 1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โครงการพัฒนาเกษตรกรรมยั่งยืน (พัฒนาเกษตรทฤษฎีใหม่ด้านการประมง) เป้าหมาย เกษตรกร 120 ราย ผลสำเร็จที่สำคัญ เกษตรกรได้รับการส่งเสริมความรู้และปัจจัยการผลิตด้านการประมงทั้งหมด 120 ราย ลดรายจ่าย เกษตรกรมีรายได้เพิ่มขึ้น</w:t>
      </w:r>
    </w:p>
    <w:p w14:paraId="02658F7E" w14:textId="428858EF" w:rsidR="00C0276A" w:rsidRDefault="00C0276A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  2) โครงการพัฒนาคุณภาพสินค้าประมง (เตรียมความพร้อมเกษตรกรเข้าสู่มาตรฐานสินค้าประมง) เป้าหมาย พัฒนามาตรฐานกุ้งทะเล จำนวน 5 ฟาร์ม ผลสำเร็จที่สำคัญ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356D9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เกษตรกรสมัครเข้าสู่มาตรฐานไม่น้อยกว่า 5 ฟาร์ม สามารถยกระดับมาตรฐานสินค้า เพิ่มมูลค่าผลผลิตด้านการประมง</w:t>
      </w:r>
    </w:p>
    <w:p w14:paraId="7F783B50" w14:textId="1DC86506" w:rsidR="00356D90" w:rsidRPr="00356D90" w:rsidRDefault="00356D90" w:rsidP="0076180D">
      <w:pPr>
        <w:spacing w:after="0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  <w:t xml:space="preserve">        3) โครงการแก้ไขปัญหาการทำประมงผิดกฎหมาย กิจกรรมการบูร</w:t>
      </w:r>
      <w:proofErr w:type="spellStart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ณา</w:t>
      </w:r>
      <w:proofErr w:type="spellEnd"/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การตรวจสอบเรือประมง ที่ท่าเทียบเรือ (กลุ่มปกติ กลุ่มเฝ้าระวัง กลุ่มเสี่ยง) เป้าหมาย 8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968 เที่ยว ผลสำเร็จที่สำคัญ การรักษามาตรฐานการป้องกันการทำการประมงผิดกฎหมายเป็นไปอย่างมีประสิทธิภาพตามหลักสากล</w:t>
      </w:r>
    </w:p>
    <w:p w14:paraId="235782A2" w14:textId="2AC29419" w:rsidR="003C7338" w:rsidRDefault="003C7338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 2.4) ด้านกลุ่ม/สหกรณ์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โครงการส่งเสริมและพัฒนาสหกรณ์/กลุ่มเกษตรกรให้มีความเข้มแข็งตามศักยภาพ</w:t>
      </w:r>
      <w:r w:rsidR="00DB11C4" w:rsidRPr="00DB11C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B11C4"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เป้าหมาย สหกรณ์/กลุ่มเกษตรกร ในจังหวัดพังงา จำนวน 57 แห่ง ผลสำเร็จที่สำคัญ สหกรณ์และกลุ่มเกษตรกรมีมาตรฐาน เป็นองค์กรที่เข้มแข็ง เป็นที่ยอมรับของสมาชิกและสังคมได้อย่างยั่งยืน และเพิ่มขีดความสามารถการดำเนินธุรกิจ พัฒนาสินค้า/ผลิตภัณฑ์ให้ได้มาตรฐาน เพิ่มมูลค่าและเพิ่มช่องทางการจำหน่าย </w:t>
      </w:r>
    </w:p>
    <w:p w14:paraId="05B8513C" w14:textId="77777777" w:rsidR="00EA16A5" w:rsidRPr="00DB11C4" w:rsidRDefault="00EA16A5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</w:p>
    <w:p w14:paraId="44DBE334" w14:textId="094A77F8" w:rsidR="00DB11C4" w:rsidRPr="00DB11C4" w:rsidRDefault="00DB11C4" w:rsidP="00005B5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lastRenderedPageBreak/>
        <w:tab/>
        <w:t xml:space="preserve">    2.5) ด้านชลประทาน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: 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โครงการปรับปรุงระบบส่งน้ำสาย 1 ขวา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สายใหญ่ฝั่งซ้าย กม.0+000 </w:t>
      </w:r>
      <w:r w:rsidRPr="00DB11C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–</w:t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กม.1+600 ฝายคลองในอันเนื่องมาจากพระราชดำริ เป้าหมาย ช่วยเหลือพื้นที่เกษตรกร 100 ไร่ ผลสำเร็จที่สำคัญ 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Pr="00DB11C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เพื่อแก้ไขปัญหาการขาดแคลนน้ำในช่วงฤดูแล้ง จำนวน 35 ครัวเรือน</w:t>
      </w:r>
    </w:p>
    <w:p w14:paraId="5424EAE3" w14:textId="11289F12" w:rsidR="00B00A1E" w:rsidRPr="00EA16A5" w:rsidRDefault="0032529C" w:rsidP="00093EC9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  <w:r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      </w:t>
      </w:r>
    </w:p>
    <w:p w14:paraId="5B07090E" w14:textId="1F66DB5B" w:rsidR="00C63100" w:rsidRPr="00C0276A" w:rsidRDefault="00F039A0" w:rsidP="003A414B">
      <w:pPr>
        <w:spacing w:after="0" w:line="240" w:lineRule="auto"/>
        <w:ind w:firstLine="284"/>
        <w:contextualSpacing/>
        <w:rPr>
          <w:rFonts w:ascii="TH SarabunPSK" w:eastAsia="Calibri" w:hAnsi="TH SarabunPSK" w:cs="TH SarabunPSK"/>
          <w:b/>
          <w:bCs/>
          <w:color w:val="000000" w:themeColor="text1"/>
          <w:spacing w:val="-6"/>
          <w:sz w:val="32"/>
          <w:szCs w:val="32"/>
          <w:cs/>
          <w:lang w:val="en-GB"/>
        </w:rPr>
      </w:pPr>
      <w:r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</w:t>
      </w:r>
      <w:r w:rsidR="005D5D53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9654CF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งบ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ประมาณจังหวัด/</w:t>
      </w:r>
      <w:r w:rsidR="009654CF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กลุ่มจังหวัด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Area Base</w:t>
      </w:r>
      <w:r w:rsidR="00C63100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9654CF" w:rsidRPr="00C0276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C95CAB8" w14:textId="2202BB2B" w:rsidR="00D72356" w:rsidRPr="00C0276A" w:rsidRDefault="00D72356" w:rsidP="00D72356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  <w:t>1) งบประมาณรวมทั้งสิ้น</w:t>
      </w:r>
      <w:r w:rsidR="00C0276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- </w:t>
      </w: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ผลเบิกจ่าย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D42B4"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-</w:t>
      </w: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C0276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912C8"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–</w:t>
      </w:r>
    </w:p>
    <w:p w14:paraId="4EFCFF22" w14:textId="5E0CD8B7" w:rsidR="00C0276A" w:rsidRPr="00001C01" w:rsidRDefault="00C0276A" w:rsidP="006949C9">
      <w:pPr>
        <w:spacing w:after="0"/>
        <w:ind w:firstLine="720"/>
        <w:contextualSpacing/>
        <w:jc w:val="thaiDistribute"/>
        <w:rPr>
          <w:rFonts w:ascii="TH SarabunPSK" w:eastAsia="Cordia New" w:hAnsi="TH SarabunPSK" w:cs="TH SarabunPSK"/>
          <w:color w:val="FF0000"/>
          <w:sz w:val="16"/>
          <w:szCs w:val="16"/>
        </w:rPr>
      </w:pPr>
      <w:r w:rsidRPr="00C0276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="00001C01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ab/>
      </w:r>
      <w:r w:rsidR="00001C01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ab/>
      </w:r>
      <w:r w:rsidR="00001C01">
        <w:rPr>
          <w:rFonts w:ascii="TH SarabunPSK" w:eastAsia="Cordia New" w:hAnsi="TH SarabunPSK" w:cs="TH SarabunPSK" w:hint="cs"/>
          <w:color w:val="FF0000"/>
          <w:sz w:val="32"/>
          <w:szCs w:val="32"/>
          <w:cs/>
        </w:rPr>
        <w:tab/>
      </w:r>
    </w:p>
    <w:p w14:paraId="44901C84" w14:textId="6F475A7A" w:rsidR="00ED42B4" w:rsidRPr="00001C01" w:rsidRDefault="00ED42B4" w:rsidP="00ED42B4">
      <w:pPr>
        <w:spacing w:after="0" w:line="240" w:lineRule="auto"/>
        <w:ind w:firstLine="284"/>
        <w:contextualSpacing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  <w:lang w:val="en-GB"/>
        </w:rPr>
      </w:pPr>
      <w:r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</w:t>
      </w:r>
      <w:r w:rsidR="006949C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00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001C0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งบอื่นๆ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(งบ มกอช. งบเงินกู้โควิด-19 งบภาค </w:t>
      </w:r>
      <w:r w:rsidR="00001C01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งบฟื้นฟูเศรษฐกิจและชุมชน งบกลาง งบกองทุนการปฏิรูปที่ดินเพื่อเกษตรกรรม (เงินนอกงบประมาณ)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</w:t>
      </w:r>
      <w:r w:rsidR="00BA3DCC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BA3DCC" w:rsidRPr="00BA3DCC">
        <w:rPr>
          <w:rFonts w:ascii="TH SarabunPSK" w:eastAsia="Calibri" w:hAnsi="TH SarabunPSK" w:cs="TH SarabunPSK" w:hint="cs"/>
          <w:i/>
          <w:iCs/>
          <w:color w:val="000000" w:themeColor="text1"/>
          <w:spacing w:val="-6"/>
          <w:sz w:val="24"/>
          <w:szCs w:val="24"/>
          <w:cs/>
          <w:lang w:val="en-GB"/>
        </w:rPr>
        <w:t xml:space="preserve">(ข้อมูล ณ วันที่ </w:t>
      </w:r>
      <w:r w:rsidR="00935158">
        <w:rPr>
          <w:rFonts w:ascii="TH SarabunPSK" w:eastAsia="Calibri" w:hAnsi="TH SarabunPSK" w:cs="TH SarabunPSK" w:hint="cs"/>
          <w:i/>
          <w:iCs/>
          <w:color w:val="000000" w:themeColor="text1"/>
          <w:spacing w:val="-6"/>
          <w:sz w:val="24"/>
          <w:szCs w:val="24"/>
          <w:cs/>
          <w:lang w:val="en-GB"/>
        </w:rPr>
        <w:t>30 มิถุนายน</w:t>
      </w:r>
      <w:r w:rsidR="00BA3DCC" w:rsidRPr="00BA3DCC">
        <w:rPr>
          <w:rFonts w:ascii="TH SarabunPSK" w:eastAsia="Calibri" w:hAnsi="TH SarabunPSK" w:cs="TH SarabunPSK" w:hint="cs"/>
          <w:i/>
          <w:iCs/>
          <w:color w:val="000000" w:themeColor="text1"/>
          <w:spacing w:val="-6"/>
          <w:sz w:val="24"/>
          <w:szCs w:val="24"/>
          <w:cs/>
          <w:lang w:val="en-GB"/>
        </w:rPr>
        <w:t xml:space="preserve"> 2564)</w:t>
      </w:r>
    </w:p>
    <w:p w14:paraId="05E00812" w14:textId="398D1537" w:rsidR="00A128AF" w:rsidRPr="00001C01" w:rsidRDefault="00001C01" w:rsidP="00093EC9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  <w:t>งบประมาณรวมทั้งสิ้น 1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,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190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,5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52.</w:t>
      </w:r>
      <w:r w:rsidR="00ED42B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-บาท ผลเบิกจ่าย 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6,724,649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.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58</w:t>
      </w:r>
      <w:r w:rsidR="00ED42B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.-</w:t>
      </w:r>
      <w:r w:rsidR="00ED42B4" w:rsidRPr="00001C01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ED42B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บาท </w:t>
      </w:r>
      <w:r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6949C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50.98</w:t>
      </w:r>
      <w:r w:rsidR="00D51954" w:rsidRPr="00001C0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ab/>
      </w:r>
    </w:p>
    <w:p w14:paraId="288E0D70" w14:textId="77777777" w:rsidR="00001C01" w:rsidRPr="00001C01" w:rsidRDefault="00001C01" w:rsidP="00093EC9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5DA5519" w14:textId="7E3C40A3" w:rsidR="00B37BAA" w:rsidRPr="0032529C" w:rsidRDefault="009654CF" w:rsidP="00A128A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4. 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ผลการดำเนินงานโครงการสำคัญ (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Agenda)</w:t>
      </w:r>
      <w:r w:rsidR="0060484D" w:rsidRPr="0032529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9A1D236" w14:textId="5EF30DB9" w:rsidR="00FC397B" w:rsidRPr="0032529C" w:rsidRDefault="00FC397B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จังหวัดพังงา ดำเนินโครงการตามนโยบายสำคัญของกระทรวงเกษตรและสหกรณ์ ทั้ง 9 ประเด็นหลัก โดยมี 28 ประเด็นย่อย 37 โครงการ 93 กิจกรรม ความก้าวหน้าการดำเนินงาน คิดเป็นร้อยละ 49.47 งบประมาณทั้งสิ้น 124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,531,403.-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ผลการเบิกจ่าย 3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,768,617.-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คิดเป็นร้อยละ 3.03</w:t>
      </w:r>
      <w:r w:rsidR="008F72E6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2AD10614" w14:textId="0C4268B8" w:rsidR="006D3873" w:rsidRPr="0032529C" w:rsidRDefault="008F72E6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สำหรับความก้าวหน้า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ผลการดำเนินงานแต่ละประเด็นหลักทั้ง 9 ประเด็น มีรายละเอียด ดังนี้</w:t>
      </w:r>
    </w:p>
    <w:p w14:paraId="6AB80626" w14:textId="6D4FAEA5" w:rsidR="008F72E6" w:rsidRPr="00444336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444336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1.)</w:t>
      </w:r>
      <w:r w:rsidR="008F72E6" w:rsidRPr="00444336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การบริหารจัดการแหล่งน้ำทั้งระบบ </w:t>
      </w:r>
    </w:p>
    <w:p w14:paraId="3852C083" w14:textId="4850ECCF" w:rsidR="008F72E6" w:rsidRPr="0032529C" w:rsidRDefault="008F72E6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จังหวัดพังงามีโครงการ/กิจกรรม ภายใต้ประเด็นการบริหารจัดการน้ำทั้งระบบ จำนวน 5 โครงการ 1 กิจกรรม ดำเนินการแล้วเสร็จ 1 โครงการ  ความก้าวหน้าการดำเนินงานคิดเป็นร้อยละ 33.33 งบประมาณทั้งสิ้น 110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D1376B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534,000.-</w:t>
      </w:r>
      <w:r w:rsidR="00D1376B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ผลการเบิกจ่าย 534</w:t>
      </w:r>
      <w:r w:rsidR="00D1376B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,000.-</w:t>
      </w:r>
      <w:r w:rsidR="00D1376B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บาท คิดเป็นร้อยละ 0.48 ซึ่งมีความก้าวหน้าผลการดำเนินงาน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="00D1376B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ของแต่ละประเด็นย่อย ดังนี้</w:t>
      </w:r>
    </w:p>
    <w:p w14:paraId="0055F9CB" w14:textId="777B1B0C" w:rsidR="00496EAC" w:rsidRPr="0032529C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3901651F" w14:textId="58CE2555" w:rsidR="00496EAC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AF13B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1.1</w:t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การเพิ่มพื้นที่ชลประทาน โครงการชลประทานพังงา ดำเนินโครงการก่อสร้างแหล่งน้ำเพื่อเพิ่มพื้นที่ชลประทาน จำนวน 4 โครงการ คือ (1) ก่อสร้างฝายดักตะกอนคลองบางม่วงแห่งที่ 1 (2) ก่อสร้างทำนบดิน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บางเตยพร้อมระบบส่งน้ำ (3) ก่อสร้างฝายคลองสวนพลู พร้อมระบบส่งน้ำ และ (4) ก่อสร้างอาคารบังคับน้ำวิทยาลัยเกษตรพังงาพร้อมระบบส่งน้ำ งบประมาณทั้งสิ้น 111</w:t>
      </w:r>
      <w:r w:rsidR="00496EAC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,000,000.-</w:t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บาท โดยเมื่อดำเนินการแล้วเสร็จจะสามารถเพิ่มพื้นที่ชลประทานในจังหวัดพังงาได้ จำนวน 1</w:t>
      </w:r>
      <w:r w:rsidR="00496EAC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,700</w:t>
      </w:r>
      <w:r w:rsidR="00496EAC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ไร่</w:t>
      </w:r>
    </w:p>
    <w:p w14:paraId="48C98E26" w14:textId="1ED43DCF" w:rsidR="00AF13BA" w:rsidRPr="00AF13BA" w:rsidRDefault="00AF13BA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  <w:t>1.2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) การวางแผนจัดสรรน้ำ โดยได้วางแผนจัดสรรน้ำช่วงฤดูแล้ง ปี 2563/64 เพื่อให้พื้นที่เพาะปลูกพืชในฤดูแล้งได้ในเขตชลประทาน</w:t>
      </w:r>
    </w:p>
    <w:p w14:paraId="4B0F45F2" w14:textId="30EDD9E5" w:rsidR="009A523B" w:rsidRPr="0032529C" w:rsidRDefault="0032529C" w:rsidP="0004662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496EAC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1.3) การขุดสระน้ำ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ในไร่นานอกเขตชลประทาน ในปีงบประมาณ พ.ศ. 2564 สถานีพัฒนาที่ดินพังงา มีแผนการดำเนินงานขุดสระน้ำในไร่นานอกเขตชลประทาน จำนวน 30 บ่อ ในพื้นที่ 6 อำเภอ ได้แก่ อำเภอทับปุด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อำเภอเมืองพังงา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อำเภอท้ายเหมือง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อำเภอตะกั่วทุ่ง อำเภอตะกั่วป่า และอำเภอคุระบุรี ดำเนินการแล้วเสร็จ คิดเป็นร้อยละ 100 งบประมาณ 534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,000.-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บาท เบิกจ่าย 534</w:t>
      </w:r>
      <w:r w:rsidR="00B62EC1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,000.-</w:t>
      </w:r>
      <w:r w:rsidR="00B62EC1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บาท คิดเป็นร้อยละ 100</w:t>
      </w:r>
    </w:p>
    <w:p w14:paraId="7A328154" w14:textId="0878E197" w:rsidR="009A523B" w:rsidRPr="00444336" w:rsidRDefault="009A523B" w:rsidP="009A523B">
      <w:pPr>
        <w:tabs>
          <w:tab w:val="left" w:pos="709"/>
          <w:tab w:val="left" w:pos="1701"/>
          <w:tab w:val="left" w:pos="1843"/>
          <w:tab w:val="left" w:pos="2127"/>
        </w:tabs>
        <w:spacing w:after="0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44433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2) ส่งเสริมเกษตรกรรมยั่งยืน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0EBF8E58" w14:textId="50E0212E" w:rsidR="00444336" w:rsidRDefault="003D3AA7" w:rsidP="00444336">
      <w:pPr>
        <w:tabs>
          <w:tab w:val="left" w:pos="1701"/>
          <w:tab w:val="left" w:pos="1843"/>
          <w:tab w:val="left" w:pos="2127"/>
          <w:tab w:val="left" w:pos="2835"/>
        </w:tabs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การดำเนินงานของจังหวัดพังงา ปีงบประมาณ พ.ศ. 2564 พื้นที่ส่งเสริมเกษตรกรรมยั่งยืนดำเนินการในจังหวัดพังงา ภายใต้ 5 รูปแบบ เดิมมีพื้นที่ 12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,744.80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ไร่ เพิ่มขึ้นในปี 2564 จำนวน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1,021.10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ไร่ 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br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มีโครงการ/กิจกรรมภายใต้ประเด็นส่งเสริมเกษตรกรรมยั่งยืน จำนวน </w:t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11 โครงการ 28 กิจกรรม ดำเนินการแล้วเสร็จ </w:t>
      </w:r>
      <w:r w:rsidR="00EA16A5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4 โครงการ 10 กิจกรรม ความก้าวหน้าการดำเนินงานคิดเป็นร้อยละ 44.64 งบประมาณทั้งสิ้น 1</w:t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,507,973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br/>
        <w:t>ผลการเบิกจ่าย 728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,868.94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บาท คิดเป็นร้อยละ 48.33 ซึ่งมีความก้าวหน้าผลการดำเนินงานของแต่ละประเด็นย่อย ดังนี้</w:t>
      </w:r>
    </w:p>
    <w:p w14:paraId="2DEA37B7" w14:textId="3FD8208A" w:rsidR="009A523B" w:rsidRPr="0032529C" w:rsidRDefault="00444336" w:rsidP="00444336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Cordia New" w:hAnsi="TH SarabunPSK" w:cs="TH SarabunPSK"/>
          <w:color w:val="000000" w:themeColor="text1"/>
          <w:sz w:val="32"/>
          <w:szCs w:val="32"/>
        </w:rPr>
        <w:lastRenderedPageBreak/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2.1)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รูปแบบเกษตรกรรมยั่งยืนที่ดำเนินการในจังหวัดพังงา ปี 2564</w:t>
      </w:r>
    </w:p>
    <w:p w14:paraId="34D5F188" w14:textId="289F8A56" w:rsidR="00EA16A5" w:rsidRPr="0032529C" w:rsidRDefault="004F7A91" w:rsidP="00444336">
      <w:pPr>
        <w:tabs>
          <w:tab w:val="left" w:pos="1701"/>
          <w:tab w:val="left" w:pos="1985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(1)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เกษตรทฤษฎีใหม่ ในปีงบประมาณ พ.ศ. 2564 จังหวัดพังงา ดำเนินโครงการส่งเสริมเกษตรทฤษฎีใหม่ จำนวน 2 โครงการ 7 กิจกรรม ดำเนินการแล้วเสร็จ 1 โครงการ 2 กิจกรรม ความก้าวหน้าการดำเนินงานคิดเป็น ร้อยละ 30.59 งบประมาณทั้งสิ้น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201,900</w:t>
      </w:r>
      <w:proofErr w:type="gramStart"/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proofErr w:type="gramEnd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ผลการเบิกจ่าย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52,390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3D3AA7"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บาท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คิดเป็น ร้อยละ 25.95 </w:t>
      </w:r>
      <w:bookmarkStart w:id="1" w:name="_Hlk65760248"/>
      <w:r w:rsidR="009A523B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การเพิ่มพื้นที่เกษตรทฤษฎีใหม่ดำเนินการภายใต้โครงการ 1 ตำบล 1 กลุ่ม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เกษตรทฤษฎีใหม่ จังหวัดพังงา</w:t>
      </w:r>
      <w:r w:rsidR="00EA16A5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br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มีเกษตรกรเข้าร่วมโครงการฯ จำนวน 88 ราย สามารถเพิ่มพื้นที่เกษตรทฤษฎีใหม่ 263.50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ไร่</w:t>
      </w:r>
    </w:p>
    <w:bookmarkEnd w:id="1"/>
    <w:p w14:paraId="25C59C35" w14:textId="411FE2DF" w:rsidR="009A523B" w:rsidRPr="0032529C" w:rsidRDefault="004F7A91" w:rsidP="004F7A91">
      <w:pPr>
        <w:tabs>
          <w:tab w:val="left" w:pos="1985"/>
          <w:tab w:val="left" w:pos="2410"/>
          <w:tab w:val="left" w:pos="396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2)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วนเกษตร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 ดำเนินโครงการส่งเสริมวนเกษตร จำนวน 1 โครงการ 1 กิจกรรม ขณะนี้ดำเนินการแล้วเสร็จ ความก้าวหน้าการดำเนินงานคิดเป็นร้อยละ 100 งบประมาณทั้งสิ้น 331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,580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40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,190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3D3AA7"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  <w:lang w:val="en-GB"/>
        </w:rPr>
        <w:t>บาท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คิดเป็นร้อยละ 12.12 สามารถเพิ่มพื้นที่วนเกษตรจำนวน 350 ไร่ </w:t>
      </w:r>
    </w:p>
    <w:p w14:paraId="39FF71D1" w14:textId="7F4F51F6" w:rsidR="004F7A91" w:rsidRPr="0032529C" w:rsidRDefault="004F7A91" w:rsidP="004F7A91">
      <w:pPr>
        <w:tabs>
          <w:tab w:val="left" w:pos="2410"/>
          <w:tab w:val="left" w:pos="2977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                         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(3) เกษตรอินทรีย์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 ดำเนินโครงการส่งเสริมเกษตรอินทรีย์ จำนวน 1 โครงการ 5 กิจกรรม ดำเนินการแล้วเสร็จ 1 กิจกรรม ความก้าวหน้าการดำเนินงาน คิดเป็นร้อยละ 20 งบประมาณทั้งสิ้น 94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,241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63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,488.29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คิดเป็น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ร้อยละ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67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.37 </w:t>
      </w:r>
      <w:bookmarkStart w:id="2" w:name="_Hlk66346153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สามารถเพิ่มพื้นที่เกษตรอินทรีย์ จำนวน 32.60 ไร่</w:t>
      </w:r>
      <w:bookmarkEnd w:id="2"/>
    </w:p>
    <w:p w14:paraId="4551F50F" w14:textId="378E8953" w:rsidR="009A523B" w:rsidRPr="0032529C" w:rsidRDefault="004F7A91" w:rsidP="004F7A91">
      <w:pPr>
        <w:tabs>
          <w:tab w:val="left" w:pos="1985"/>
          <w:tab w:val="left" w:pos="2410"/>
          <w:tab w:val="left" w:pos="2977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(4) เกษตรปลอดภัย</w:t>
      </w:r>
      <w:r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จังหวัดพังงามีการดำเนินโครงการเกษตรปลอดภัย จำนวน 5 โครงการ 10 กิจกรรม ดำเนินการแล้วเสร็จ 2 โครงการ 5 กิจกรรม ความก้าวหน้าการดำเนินงาน คิดเป็นร้อยละ 50 งบประมาณทั้งสิ้น 743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,292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60,940.65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คิดเป็นร้อยละ 75.46 สามารถเพิ่มพื้นที่เกษตรปลอดภัย 375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ไร่</w:t>
      </w:r>
    </w:p>
    <w:p w14:paraId="711A3149" w14:textId="007EFBB1" w:rsidR="009A523B" w:rsidRPr="0032529C" w:rsidRDefault="009A523B" w:rsidP="004F7A91">
      <w:pPr>
        <w:tabs>
          <w:tab w:val="left" w:pos="1418"/>
          <w:tab w:val="left" w:pos="1701"/>
          <w:tab w:val="left" w:pos="1843"/>
          <w:tab w:val="left" w:pos="2127"/>
          <w:tab w:val="left" w:pos="396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2.2) มาตรการลด ละ เลิก การใช้สารเคมีผ่านการประชาสัมพันธ์ให้เกษตรกรรับรู้เกี่ยวกับการใช้สารเคมี </w:t>
      </w:r>
    </w:p>
    <w:p w14:paraId="14E1AD51" w14:textId="723716B5" w:rsidR="009A523B" w:rsidRPr="0032529C" w:rsidRDefault="004F7A91" w:rsidP="004F7A91">
      <w:pPr>
        <w:tabs>
          <w:tab w:val="left" w:pos="1701"/>
          <w:tab w:val="left" w:pos="1843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ดำเนินกิจกรรมการปรับพฤติกรรมการใช้สารเคมีป้องกันกำจัดศัตรูพืชของเกษตรกร เกษตรกรเป้าหมาย 30 ราย จำนวน 3 กิจกรรมย่อย คือ 1) กิจกรรมการจัดกระบวนการเรียนรู้การใช้สารเคมีอย่างถูกต้องและปลอดภัยตามกระบวนการโรงเรียนเกษตรกรโดยมีเข้าร่วมจัดกระบวนการเรียนรู้ฯ จำนวน 3 ครั้ง ดำเนินการแล้ว 1 ครั้ง 2) กิจกรรมตรวจวิเคราะห์สารพิษทางการเกษตรตกค้างในผลผลิตการเกษตร 30 ตัวอย่าง และ3) กิจกรรมการประเมินสุขภาพเกษตรก่อนและหลังเข้าร่วมโครงการ 30 ราย 2 ครั้ง ขณะนี้อยู่ระหว่างดำเนินการ งบประมาณ 7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,500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ยังไม่มีการเบิกจ่ายงบประมาณ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    </w:t>
      </w:r>
    </w:p>
    <w:p w14:paraId="30C2B034" w14:textId="258816C0" w:rsidR="009A523B" w:rsidRPr="0032529C" w:rsidRDefault="004F7A91" w:rsidP="004F7A91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before="60"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2.3) การพัฒนาสาร</w:t>
      </w:r>
      <w:proofErr w:type="spellStart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ชีว</w:t>
      </w:r>
      <w:proofErr w:type="spellEnd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ภัณฑ์และฮอร์โมนพืช </w:t>
      </w:r>
    </w:p>
    <w:p w14:paraId="37EE8213" w14:textId="466F0AA0" w:rsidR="009A523B" w:rsidRPr="0032529C" w:rsidRDefault="004F7A91" w:rsidP="004F7A91">
      <w:pPr>
        <w:tabs>
          <w:tab w:val="left" w:pos="1701"/>
          <w:tab w:val="left" w:pos="1843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  <w:t xml:space="preserve">   </w:t>
      </w:r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ดำเนินกิจกรรมอบรมให้ความรู้การผลิตสาร</w:t>
      </w:r>
      <w:proofErr w:type="spellStart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ชีว</w:t>
      </w:r>
      <w:proofErr w:type="spellEnd"/>
      <w:r w:rsidR="009A523B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ภัณฑ์แก่เกษตรกรในพื้นที่ 8 อำเภอของจังหวัดพังงา จำนวน 96 ราย ผลการดำเนินงานแล้วเสร็จดำเนินการโดยไม่มีงบประมาณ </w:t>
      </w:r>
    </w:p>
    <w:p w14:paraId="26B7FE1F" w14:textId="382747B9" w:rsidR="004F7A91" w:rsidRPr="00444336" w:rsidRDefault="004F7A91" w:rsidP="004F7A91">
      <w:pPr>
        <w:tabs>
          <w:tab w:val="left" w:pos="709"/>
          <w:tab w:val="left" w:pos="1701"/>
          <w:tab w:val="left" w:pos="1843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3) ระบบตลาดนำการผลิต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7B2DFA0F" w14:textId="1E8F2108" w:rsidR="004F7A91" w:rsidRPr="0032529C" w:rsidRDefault="004F7A91" w:rsidP="003D3AA7">
      <w:pPr>
        <w:tabs>
          <w:tab w:val="left" w:pos="709"/>
          <w:tab w:val="left" w:pos="1418"/>
          <w:tab w:val="left" w:pos="1701"/>
          <w:tab w:val="left" w:pos="1843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      การดำเนินงานจังหวัดพังงา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สำหรับโครงการ/กิจกรรมภายใต้ประเด็นระบบตลาดนำการผลิต จำนวน 7 โครงการ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9 กิจกรรม ดำเนินการแล้วเสร็จ 5 โครงการ 7 กิจกรรม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ความก้าวหน้าการดำเนินโครงการ คิดเป็นร้อยละ 62.00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งบประมาณทั้งสิ้น 311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="003D3AA7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ผลการเบิกจ่าย 165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,925</w:t>
      </w:r>
      <w:r w:rsidR="003D3AA7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บาท คิดเป็นร้อยละ 53.35 หน่วยงานดำเนินการ คือ สำนักงานเกษตรจังหวัดพังงา สำนักงานปศุสัตว์จังหวัดพังงา ศูนย์วิจัยข้าวกระบี่ สำนักงานการปฏิรูปที่ดินจังหวัดพังงา และสำนักงานตรวจบัญชีสหกรณ์พังงา ซึ่งมีรายละเอียดผลการดำเนินงานของแต่ละประเด็นย่อย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ดังนี้</w:t>
      </w:r>
    </w:p>
    <w:p w14:paraId="62A67A8D" w14:textId="78D2BF4F" w:rsidR="004F7A91" w:rsidRPr="0032529C" w:rsidRDefault="003D3AA7" w:rsidP="003D3AA7">
      <w:pPr>
        <w:tabs>
          <w:tab w:val="left" w:pos="1418"/>
          <w:tab w:val="left" w:pos="1701"/>
          <w:tab w:val="left" w:pos="1843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3.1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) ช่องทางการตลาด/จัดหาตลาดใหม่เพิ่ม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 ดำเนินโครงการส่งเสริมการพัฒนาระบบตลาดภายในสำหรับสินค้าเกษตร </w:t>
      </w:r>
      <w:proofErr w:type="gram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กิจกรรม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:</w:t>
      </w:r>
      <w:proofErr w:type="gram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ตลาดเกษตรกร เป้าหมายจำนวน 1 แห่ง เป็นตลาดเกษตรกรบริเวณหน้าสำนักงานวัฒนธรรมจังหวัดพังงา เปิดตลาดทุกเช้าวันศุกร์ เวลา 06.00 – 10.00 น. งบประมาณดำเนินงาน 15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,500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,450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35.00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มูลค่าของยอดจำหน่าย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สะสมของสินค้าเกษตรที่ซื้อขายผ่านทางช่องทางการตลาดเกษตรกร จำนวน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450,000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(ต.ค.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63 -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ก.พ.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64)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</w:p>
    <w:p w14:paraId="27B852AF" w14:textId="695155C3" w:rsidR="004F7A91" w:rsidRPr="0032529C" w:rsidRDefault="003D3AA7" w:rsidP="004F7A91">
      <w:pPr>
        <w:tabs>
          <w:tab w:val="left" w:pos="1701"/>
          <w:tab w:val="left" w:pos="1843"/>
          <w:tab w:val="left" w:pos="2127"/>
          <w:tab w:val="left" w:pos="2835"/>
          <w:tab w:val="left" w:pos="3402"/>
          <w:tab w:val="left" w:pos="3544"/>
        </w:tabs>
        <w:spacing w:after="12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สำหรับการสนับสนุนเกษตรกรให้จำหน่ายสินค้าตลาดออนไลน์ ด้านพืช จำนวน 5 ราย (มังคุด 3 ราย และทุเรียน 2 ราย) นอกจากนี้สำนักงานเกษตรจังหวัดพังงายังได้มีการส่งเสริมการผลิตและการแปรรูปให้เกษตรกร จำนวน 2 ราย เป็นการแปรรูปผักเหมียง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เต้าส้อ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และขมิ้นผงแคปซูล</w:t>
      </w:r>
    </w:p>
    <w:p w14:paraId="33FEE43D" w14:textId="6C098748" w:rsidR="004F7A91" w:rsidRPr="0032529C" w:rsidRDefault="003D3AA7" w:rsidP="003D3AA7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3.2) สร้างตลาดออนไลน์ โดยความร่วมมือกับ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LAZADA Thailand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(การจำหน่ายผลิตภัณฑ์ประมงในเว็บไซต์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LAZADA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จังหวัดพังงาไม่มีเกษตรกรจำหน่ายผลิตภัณฑ์ประมงในเว็บไซต์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LAZADA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จำหน่าย เนื่องจากสาเหตุ ดังต่อไปนี้ </w:t>
      </w:r>
    </w:p>
    <w:p w14:paraId="5486BC1F" w14:textId="5CCF56A5" w:rsidR="004F7A91" w:rsidRDefault="003D3AA7" w:rsidP="003D3AA7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- เกษตรกรส่วนใหญ่เป็นเกษตรกรที่มีอายุมาก ไม่มีความชำนาญในด้านตลาดออนไลน์ และขาดการเปิดใจยอมรับ</w:t>
      </w:r>
    </w:p>
    <w:p w14:paraId="271245B3" w14:textId="77777777" w:rsidR="00EA16A5" w:rsidRPr="0032529C" w:rsidRDefault="00EA16A5" w:rsidP="003D3AA7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</w:p>
    <w:p w14:paraId="4FEBC16F" w14:textId="086C8EA0" w:rsidR="004F7A91" w:rsidRPr="0032529C" w:rsidRDefault="00924248" w:rsidP="00924248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- การขายใน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LAZADA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ต้องมีปริมาณสินค้าที่ต่อเนื่อง</w:t>
      </w:r>
    </w:p>
    <w:p w14:paraId="2268A6CD" w14:textId="47A84CBE" w:rsidR="004F7A91" w:rsidRPr="0032529C" w:rsidRDefault="00924248" w:rsidP="00924248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- การขายอาหารทะเลสดทางออนไลน์มีค่าใช้จ่ายสูงในการขนส่ง และเสี่ยงต่อการเน่าเสีย</w:t>
      </w:r>
    </w:p>
    <w:p w14:paraId="23D3DA65" w14:textId="1E94ECD7" w:rsidR="004F7A91" w:rsidRPr="0032529C" w:rsidRDefault="00924248" w:rsidP="00924248">
      <w:pPr>
        <w:tabs>
          <w:tab w:val="left" w:pos="1985"/>
          <w:tab w:val="left" w:pos="3544"/>
        </w:tabs>
        <w:spacing w:after="0" w:line="240" w:lineRule="auto"/>
        <w:ind w:left="32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- การขายสินค้าแปรรูปสัตว์น้ำในตลาดออนไลน์ต้องผ่านมาตรฐาน 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อย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 ทำให้ผู้ประกอบการรายใหม่ต้องเพิ่มต้นทุนในการผลิตและขาดความรู้ในการดำเนินการ</w:t>
      </w:r>
    </w:p>
    <w:p w14:paraId="116E18F4" w14:textId="524EC973" w:rsidR="004F7A91" w:rsidRPr="0032529C" w:rsidRDefault="00924248" w:rsidP="00924248">
      <w:pPr>
        <w:tabs>
          <w:tab w:val="left" w:pos="1701"/>
          <w:tab w:val="left" w:pos="1843"/>
          <w:tab w:val="left" w:pos="1985"/>
          <w:tab w:val="left" w:pos="2127"/>
          <w:tab w:val="left" w:pos="2835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- เกษตรกรมีการขายออนไลน์ในช่องทางอื่นอยู่แล้ว ขายได้สะดวกกว่า และขายดีกว่าช่องทาง 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Lazada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เช่นทาง </w:t>
      </w:r>
      <w:proofErr w:type="spellStart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facebook</w:t>
      </w:r>
      <w:proofErr w:type="spellEnd"/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และ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line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ซึ่งไม่ยุ่งยากและซับซ้อน</w:t>
      </w:r>
    </w:p>
    <w:p w14:paraId="2DF25D25" w14:textId="63979264" w:rsidR="004F7A91" w:rsidRPr="0032529C" w:rsidRDefault="00924248" w:rsidP="00924248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3.3) พัฒนาเกษตรกรปราดเปรื่อง (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</w:rPr>
        <w:t xml:space="preserve">Smart Farmer)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เกษตรกรรุ่นใหม่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(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Young Smart Farmer) </w:t>
      </w:r>
      <w:r w:rsidR="00AF13B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สู่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ผู้ประกอบการ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ดำเนินโครงการพัฒนาเกษตรกรปราดเปรื่อง (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Smart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Farmer)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จำนวน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1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โครงการ </w:t>
      </w:r>
      <w:r w:rsidR="009919E8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5 กิจกรรม งบประมาณทั้งสิ้น 194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,500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 ผลการเบิกจ่าย 106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,500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บาท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คิดเป็นร้อยละ 54.75 </w:t>
      </w:r>
    </w:p>
    <w:p w14:paraId="59742E3D" w14:textId="08D0AE36" w:rsidR="004F7A91" w:rsidRPr="0032529C" w:rsidRDefault="00924248" w:rsidP="00924248">
      <w:pPr>
        <w:tabs>
          <w:tab w:val="left" w:pos="709"/>
          <w:tab w:val="left" w:pos="1418"/>
          <w:tab w:val="left" w:pos="1701"/>
          <w:tab w:val="left" w:pos="1843"/>
          <w:tab w:val="left" w:pos="2127"/>
          <w:tab w:val="left" w:pos="2835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3.4) เสริมสร้างความเข้มแข็งวิสาหกิจชุมชน/สหกรณ์/สถาบันเกษตรกร/กลุ่มเกษตรกร จังหวัดพังงาดำเนินโครงการภายใต้ประเด็น</w:t>
      </w:r>
      <w:r w:rsidR="00AF13BA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นี้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จำนวน 2 โครงการ 2 กิจกรรม ดำเนินการแล้วเสร็จ 1 โครงการ 1 กิจกรรม หน่วยงานดำเนินการ คือ สำนักงานเกษตรจังหวัดพังงา และสำนักงาน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ตรวจบัญชีสหกรณ์พังงา งบประมาณทั้งสิ้น 96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 ผลการเบิกจ่าย 58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,975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บาท คิดเป็นร้อยละ </w:t>
      </w:r>
      <w:r w:rsidR="004F7A91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51.01</w:t>
      </w:r>
    </w:p>
    <w:p w14:paraId="0DB7C9F7" w14:textId="5F443781" w:rsidR="004F7A91" w:rsidRPr="0032529C" w:rsidRDefault="00924248" w:rsidP="00924248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3.5) ส่งเสริมการแปรรูป เพื่อเพิ่มมูลค่าให้กับสินค้าเกษตร จังหวัดพังงาดำเนินโครงการพัฒนาคุณภาพมาตรฐานสินค้าและบริการ กิจกรรม : ฝึกอบรมแปรรูปผลิตภัณฑ์ปศุสัตว์ให้กับเกษตรกร/กลุ่มเกษตรกรและผู้ประกอบการแปรรูปผลิตภัณฑ์ปศุสัตว์ เป้าหมายเกษตรกร จำนวน 10 ราย ดำเนินการแล้วเสร็จ งบประมาณ 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4F7A91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100</w:t>
      </w:r>
    </w:p>
    <w:p w14:paraId="06ED7A2B" w14:textId="1F3074F7" w:rsidR="00924248" w:rsidRPr="00444336" w:rsidRDefault="00924248" w:rsidP="00924248">
      <w:pPr>
        <w:tabs>
          <w:tab w:val="left" w:pos="709"/>
          <w:tab w:val="left" w:pos="1701"/>
          <w:tab w:val="left" w:pos="1843"/>
          <w:tab w:val="left" w:pos="2127"/>
          <w:tab w:val="left" w:pos="2835"/>
          <w:tab w:val="left" w:pos="3119"/>
          <w:tab w:val="left" w:pos="3402"/>
        </w:tabs>
        <w:spacing w:after="0" w:line="240" w:lineRule="auto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IT๙" w:eastAsia="Cordia New" w:hAnsi="TH SarabunIT๙" w:cs="TH SarabunIT๙"/>
          <w:b/>
          <w:bCs/>
          <w:color w:val="000000" w:themeColor="text1"/>
          <w:sz w:val="32"/>
          <w:szCs w:val="32"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>4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) ลดต้นทุนการผลิต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</w:t>
      </w:r>
    </w:p>
    <w:p w14:paraId="20E8D87A" w14:textId="04BBC1D4" w:rsidR="00924248" w:rsidRPr="0032529C" w:rsidRDefault="00924248" w:rsidP="00924248">
      <w:pPr>
        <w:tabs>
          <w:tab w:val="left" w:pos="709"/>
          <w:tab w:val="left" w:pos="1701"/>
          <w:tab w:val="left" w:pos="1843"/>
          <w:tab w:val="left" w:pos="2127"/>
          <w:tab w:val="left" w:pos="2835"/>
          <w:tab w:val="left" w:pos="3119"/>
          <w:tab w:val="left" w:pos="3402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    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จังหวัดพังงามีโครงการ/กิจกรรมภายใต้ประเด็นการลดต้นทุนการผลิต จำนวน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3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โครงการ 20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กิจกรรม ดำเนินการแล้วเสร็จ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1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 6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กิจกรรม ความก้าวหน้าผล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การดำเนินงาน คิดเป็นร้อยละ 52.08 งบประมาณทั้งสิ้น 1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,420,735.-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 ผลการเบิกจ่าย 588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,290.-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คิดเป็นร้อยละ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41.40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ซึ่งมีรายละเอียดผลการดำเนินงานของแต่ละประเด็นย่อย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ดังนี้</w:t>
      </w:r>
    </w:p>
    <w:p w14:paraId="76065E9F" w14:textId="7D7E6528" w:rsidR="00924248" w:rsidRPr="0032529C" w:rsidRDefault="0007659C" w:rsidP="0007659C">
      <w:pPr>
        <w:tabs>
          <w:tab w:val="left" w:pos="1418"/>
          <w:tab w:val="left" w:pos="1701"/>
          <w:tab w:val="left" w:pos="1843"/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4.1) การใช้ปัจจัยการผลิตที่เหมาะสม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พังงา ดำเนินโครงการพัฒนาส่งเสริมการผลิตและการใช้สารอินทรีย์เพิ่มศักยภาพการผลิตพืช มีกิจกรรมภายใต้โครงการจำนวน 2 กิจกรรม คือ กิจกรรมส่งเสริมการปลูกพืชปุ๋ยสดปรับปรุงบำรุงดิน (สนับสนุนเมล็ดพันธุ์ปอ</w:t>
      </w:r>
      <w:proofErr w:type="spellStart"/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เทือง</w:t>
      </w:r>
      <w:proofErr w:type="spellEnd"/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ให้เกษตรกรที่ต้องการ) และกิจกรรมการผลิตปุ๋ยหมัก พด. </w:t>
      </w:r>
      <w:r w:rsidR="00EA16A5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br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ซึ่งขณะนี้อยู่ระหว่าดำเนินการงบประมาณทั้งสิ้น 412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340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82.52 จากการดำเนินโครงการมีเกษตรกรที่ใช้ปัจจัยการผลิตที่เหมาะสมเพิ่มขึ้น จำนวน 200 ราย </w:t>
      </w:r>
    </w:p>
    <w:p w14:paraId="6EA951B8" w14:textId="56184E3D" w:rsidR="00924248" w:rsidRPr="0032529C" w:rsidRDefault="0032529C" w:rsidP="0007659C">
      <w:pPr>
        <w:tabs>
          <w:tab w:val="left" w:pos="1418"/>
          <w:tab w:val="left" w:pos="1701"/>
          <w:tab w:val="left" w:pos="1843"/>
          <w:tab w:val="left" w:pos="2127"/>
          <w:tab w:val="left" w:pos="2835"/>
          <w:tab w:val="left" w:pos="3686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4.2) ใช้เทคโนโลยีการผลิต และการใช้เครื่องจักรกลทางการเกษตร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ดำเนินโครงการส่งเสริมการใช้เครื่องจักรกลทางการเกษตร กิจกรรมส่งเสริมการใช้เครื่องจักรกลการเกษตรทดแทนแรงงานเกษตร เป็นการอบรมความรู้ทางเทคนิคเครื่องจักรกลเกษตรที่รองรับการบริการซ่อมแซมดูแล ให้เกษตรกร และการติดตาม</w:t>
      </w:r>
      <w:r w:rsidR="00924248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lastRenderedPageBreak/>
        <w:t>ประเมินผล เป้าหมายเกษตรกร จำนวน 25 ราย ขณะนี้ดำเนินการอบรมแล้วเสร็จ งบประมาณ 21</w:t>
      </w:r>
      <w:r w:rsidR="00924248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</w:rPr>
        <w:t>,050</w:t>
      </w:r>
      <w:r w:rsidR="0007659C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pacing w:val="-4"/>
          <w:sz w:val="32"/>
          <w:szCs w:val="32"/>
          <w:cs/>
        </w:rPr>
        <w:t>บาท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ผลการเบิกจ่าย 18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,420</w:t>
      </w:r>
      <w:r w:rsidR="0007659C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87.55 </w:t>
      </w:r>
    </w:p>
    <w:p w14:paraId="1B6C95FD" w14:textId="32788F25" w:rsidR="00924248" w:rsidRPr="00EA16A5" w:rsidRDefault="0007659C" w:rsidP="0007659C">
      <w:pPr>
        <w:tabs>
          <w:tab w:val="left" w:pos="1418"/>
          <w:tab w:val="left" w:pos="1701"/>
          <w:tab w:val="left" w:pos="1843"/>
          <w:tab w:val="left" w:pos="2127"/>
          <w:tab w:val="left" w:pos="2835"/>
          <w:tab w:val="left" w:pos="3686"/>
          <w:tab w:val="left" w:pos="4395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4.3) โครงการส่งเสริมระบบการผลิตแบบแปลงใหญ่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 ดำเนินงานโครงการระบบส่งเสริมการเกษตรแบบแปลงใหญ่ ตั้งแต่ปีงบประมาณ พ.ศ. 2559-2564 มีแปลงใหญ่ จำนวนทั้งสิ้น 41 แปลง แบ่งเป็นแปลงใหญ่ด้านพืช จำนวน 35 แปลง แปลงใหญ่ด้านประมง จำนวน 1 แปลง แปลงใหญ่ด้านปศุสัตว์ จำนวน 4 แปลง และแปลงใหญ่ด้านแมลงเศรษฐกิจ จำนวน 1 แปลง พื้นที่รวมทั้งสิ้น 18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,001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ไร่/500 รัง สำหรับการจัดคุณภาพชั้นแปลงทั้ง 31 แปลง แบ่งเป็นแปลงใหญ่ระดับ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A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จำนวน 15 แปลง แปลงใหญ่ระดับ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B </w:t>
      </w:r>
      <w:r w:rsidR="00924248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จำนวน 16 แปลง และแปลงใหญ่ที่ยังไม่ได้จัดชั้น จำนวน 10 แปลง (แปลงปี 63 และแปลงปี 64)</w:t>
      </w:r>
    </w:p>
    <w:p w14:paraId="5FF2F671" w14:textId="74FB980E" w:rsidR="00924248" w:rsidRPr="0032529C" w:rsidRDefault="00924248" w:rsidP="0007659C">
      <w:pPr>
        <w:tabs>
          <w:tab w:val="left" w:pos="1701"/>
          <w:tab w:val="left" w:pos="1843"/>
          <w:tab w:val="left" w:pos="2127"/>
          <w:tab w:val="left" w:pos="3119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จังหวัดพังงาดำเนินงานโครงการระบบส่งเสริมการเกษตรแบบแปลงใหญ่ที่ดำเนินการ จำนวน 7 แปลง เป็นแปลงใหญ่ด้านพืช จำนวน 6 แปลง และแปลงใหญ่ด้านแมลงเศรษฐกิจ จำนวน 1 แปลง</w:t>
      </w:r>
      <w:r w:rsidR="0007659C"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>สำหรับเป้าหมายเชิงคุณภาพของประเด็นการลดต้นทุนการผลิตของแปลงใหญ่ คือ แปลงใหญ่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ร้อยละ 80 มีการลดต้นทุนการผลิต ซึ่งในปี 2563 จังหวัดพังงา มีแ</w:t>
      </w:r>
      <w:r w:rsidR="0007659C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ปลงใหญ่ทั้งหมด 34 แปลง สามารถ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ลดต้นทุนการผลิตได้จำนวน 32 แปลง คิดเป็นร้อยละ 94.12 โดยในปีงบประมาณ พ.ศ. 2564 จังหวัดพังงา มีกิจกรรมที่ดำเนินการลดต้นทุนการผลิตภายใต้โครงการส่งเสริมระบบการผลิตแบบแปลงใหญ่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จำนวน 1 โครงการ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16 กิจกรรม ดำเนินการแล้วเสร็จ 9 กิจกรรม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ความก้าวหน้าการดำเนินโครงการ คิดเป็นร้อยละ 56.25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งบประมาณทั้งสิ้น 987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,685</w:t>
      </w:r>
      <w:r w:rsidR="0007659C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ผลการเบิกจ่าย 229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,870</w:t>
      </w:r>
      <w:r w:rsidR="0007659C" w:rsidRPr="0032529C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บาท คิดเป็นร้อยละ 23.27 </w:t>
      </w:r>
    </w:p>
    <w:p w14:paraId="4D367233" w14:textId="1FE375A6" w:rsidR="0007659C" w:rsidRPr="00444336" w:rsidRDefault="0007659C" w:rsidP="0007659C">
      <w:pPr>
        <w:tabs>
          <w:tab w:val="left" w:pos="709"/>
          <w:tab w:val="left" w:pos="2127"/>
          <w:tab w:val="left" w:pos="2835"/>
          <w:tab w:val="left" w:pos="3119"/>
          <w:tab w:val="left" w:pos="3544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i/>
          <w:iCs/>
          <w:color w:val="000000" w:themeColor="text1"/>
          <w:spacing w:val="-14"/>
          <w:sz w:val="32"/>
          <w:szCs w:val="32"/>
        </w:rPr>
      </w:pPr>
      <w:r w:rsidRPr="0032529C">
        <w:rPr>
          <w:rFonts w:ascii="TH SarabunIT๙" w:eastAsia="Cordia New" w:hAnsi="TH SarabunIT๙" w:cs="TH SarabunIT๙"/>
          <w:b/>
          <w:bCs/>
          <w:color w:val="000000" w:themeColor="text1"/>
          <w:spacing w:val="-14"/>
          <w:sz w:val="32"/>
          <w:szCs w:val="32"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5) 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การบริหารจัดการประมงอย่างยั่งยืน</w:t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pacing w:val="-14"/>
          <w:sz w:val="32"/>
          <w:szCs w:val="32"/>
          <w:cs/>
        </w:rPr>
        <w:t xml:space="preserve"> </w:t>
      </w:r>
    </w:p>
    <w:p w14:paraId="38C775F7" w14:textId="2A8B7DFB" w:rsidR="00053CCD" w:rsidRPr="0032529C" w:rsidRDefault="0007659C" w:rsidP="0007659C">
      <w:pPr>
        <w:tabs>
          <w:tab w:val="left" w:pos="2127"/>
          <w:tab w:val="left" w:pos="3119"/>
          <w:tab w:val="left" w:pos="3544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              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จังหวัดพังงามีโครงการ/กิจกรรมภายใต้ประเด็นการบริหารจัดการประมงอย่างยั่งยืน จำนวน 2 โครงการ </w:t>
      </w:r>
      <w:r w:rsidR="00EA16A5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3 กิจกรรม ดำเนินการแล้วเสร็จ 1 โครงการ 2 กิจกรรม </w:t>
      </w:r>
      <w:r w:rsidR="00053CCD" w:rsidRPr="0032529C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ได้แก่ 1) กิจกรรมการแก้ไขปัญหาการทำประมงผิดกฎหมาย </w:t>
      </w:r>
      <w:r w:rsidR="00EA16A5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="00053CCD" w:rsidRPr="0032529C">
        <w:rPr>
          <w:rFonts w:ascii="TH SarabunPSK" w:eastAsia="Cordia New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2) กิจกรรมการช่วยเหลือเยียวยาและบรรเทาผลกระทบจากการแก้ไขปัญหาการทำประมงผิดกฎหมาย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งบประมาณทั้งสิ้น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1,134,000.-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บาท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ผลการเบิกจ่าย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95,200.-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บาท คิดเป็นร้อยละ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>8.40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</w:p>
    <w:p w14:paraId="2A435765" w14:textId="658C6FCA" w:rsidR="00053CCD" w:rsidRPr="00444336" w:rsidRDefault="00053CCD" w:rsidP="00053CCD">
      <w:pPr>
        <w:tabs>
          <w:tab w:val="left" w:pos="426"/>
          <w:tab w:val="left" w:pos="709"/>
          <w:tab w:val="left" w:pos="2127"/>
          <w:tab w:val="left" w:pos="2835"/>
          <w:tab w:val="left" w:pos="3119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  <w:t xml:space="preserve">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6) การแก้ไขปัญหาเฉพาะหน้าให้เกษตรกร</w:t>
      </w:r>
    </w:p>
    <w:p w14:paraId="533AC191" w14:textId="1E0F2C8C" w:rsidR="00053CCD" w:rsidRPr="0032529C" w:rsidRDefault="00053CCD" w:rsidP="00053CCD">
      <w:pPr>
        <w:tabs>
          <w:tab w:val="left" w:pos="709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  <w:t xml:space="preserve">  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  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จังหวัดพังงามีโครงการ/กิจกรรมภายใต้ประเด็นการแก้ไขปัญหาเฉพาะหน้าให้เกษตรกร จำนวน 5 โครงการ 6 กิจกรรม ดำเนินการแล้วเสร็จ 1 โครงการ 3 กิจกรรม งบประมาณทั้งสิ้น 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6,754,600.-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1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,068,945.59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15.83 ซึ่งมีรายละเอียดผลการดำเนินงานของแต่ละประเด็นย่อย ดังนี้</w:t>
      </w:r>
    </w:p>
    <w:p w14:paraId="1020A83A" w14:textId="2667E466" w:rsidR="00053CCD" w:rsidRPr="0032529C" w:rsidRDefault="00053CCD" w:rsidP="00053CCD">
      <w:pPr>
        <w:tabs>
          <w:tab w:val="left" w:pos="1418"/>
          <w:tab w:val="left" w:pos="2127"/>
          <w:tab w:val="left" w:pos="2835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6.1) การควบคุมและป้องกันโรคสัตว์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</w:p>
    <w:p w14:paraId="4FE276A9" w14:textId="463D90E4" w:rsidR="00053CCD" w:rsidRPr="0032529C" w:rsidRDefault="00053CCD" w:rsidP="00053CCD">
      <w:pPr>
        <w:tabs>
          <w:tab w:val="left" w:pos="2127"/>
          <w:tab w:val="left" w:pos="2835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  <w:t xml:space="preserve">    (1)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การเสริมสร้างภูมิคุ้มกันสัตว์โรค ดำเนินการให้บริการเสริมสร้างภูมิคุ้มกันโรคสัตว์ โดยการฉีดวัคซีนเฮโมรายิกเซฟ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ติก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ซีเมียและวัคซีนโรคปากและเท้าเปื่อยให้โคและกระบือในพื้นที่จังหวัดพังงา จำนวน 17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,500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ตัว ผลการดำเนินงาน 9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,168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ตัว คิดเป็นร้อยละ 52.38 </w:t>
      </w:r>
    </w:p>
    <w:p w14:paraId="7FCC9C65" w14:textId="18922B47" w:rsidR="00053CCD" w:rsidRPr="0032529C" w:rsidRDefault="00053CCD" w:rsidP="00053CCD">
      <w:pPr>
        <w:spacing w:after="0" w:line="240" w:lineRule="auto"/>
        <w:ind w:left="33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          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    (2) การเฝ้าระวัง และประเมินความเสี่ยงโรคอหิ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วาต์แอฟ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ริกาในสุกร มีแผนการเฝ้าระวังและประเมินความเสี่ยงให้เกษตรกรผู้เลี้ยงสุกรในพื้นที่จังหวัดพังงา จำนวน 209 ราย ผลดำเนินงาน</w:t>
      </w:r>
      <w:r w:rsidR="00EA16A5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209 ราย 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br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คิดเป็นร้อยละ 100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</w:p>
    <w:p w14:paraId="48A0D727" w14:textId="3A93028F" w:rsidR="00053CCD" w:rsidRPr="0032529C" w:rsidRDefault="00053CCD" w:rsidP="00053CCD">
      <w:pPr>
        <w:tabs>
          <w:tab w:val="left" w:pos="1418"/>
        </w:tabs>
        <w:spacing w:after="0" w:line="240" w:lineRule="auto"/>
        <w:ind w:left="33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6.2) การส่งเสริมการเลี้ยงปศุสัตว์ที่มีความต้องการของตลาดเพื่อสร้างรายได้กิจกรรมการประชาสัมพันธ์ สร้างการรับรู้ตามโครงการส่งเสริมการเลี้ยงสัตว์ และกิจกรรมที่เกี่ยวเนื่องแก่เกษตรกร เป้าหมายการดำเนินงาน เกษตรกรจำนวน 80 ราย ทุกอำเภอในพื้นที่จังหวัดพังงา ผลการดำเนินงาน 80 ราย คิดเป็นร้อยละ 100</w:t>
      </w:r>
    </w:p>
    <w:p w14:paraId="6A226565" w14:textId="73D61090" w:rsidR="00053CCD" w:rsidRPr="0032529C" w:rsidRDefault="0032529C" w:rsidP="00053CCD">
      <w:pPr>
        <w:tabs>
          <w:tab w:val="left" w:pos="1418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10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6.3) มาตรการจ้างแรงงานของกรมชลประทานในหน้าแล้ง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 xml:space="preserve"> </w:t>
      </w:r>
      <w:r w:rsidR="00053CCD"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จังหวัด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พังงาดำเนินการจ้างแรงงาน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ของกรมชลประทาน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ในช่วงหน้าแล้ง โดยมีเป้าหมายเกษตรกรที่ได้รับการจ้างงาน จำนวนทั้งสิ้น 177 ราย ผลการจ้างงาน 96 ราย คิดเป็นร้อยละ 54.00 งบประมาณทั้งสิ้น 6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,032,700.-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,759,629.-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29.00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52A0CEA" w14:textId="0EDA43D3" w:rsidR="00053CCD" w:rsidRPr="0032529C" w:rsidRDefault="00053CCD" w:rsidP="00053CCD">
      <w:pPr>
        <w:tabs>
          <w:tab w:val="left" w:pos="1418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10"/>
          <w:sz w:val="32"/>
          <w:szCs w:val="32"/>
        </w:rPr>
      </w:pPr>
      <w:r w:rsidRPr="0032529C">
        <w:rPr>
          <w:rFonts w:ascii="TH SarabunPSK" w:eastAsia="Cordia New" w:hAnsi="TH SarabunPSK" w:cs="TH SarabunPSK"/>
          <w:i/>
          <w:iCs/>
          <w:color w:val="000000" w:themeColor="text1"/>
          <w:spacing w:val="-10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6.4) การจัดสรรที่ดินทำกิน</w:t>
      </w:r>
    </w:p>
    <w:p w14:paraId="0107D915" w14:textId="0308B94D" w:rsidR="00053CCD" w:rsidRPr="0032529C" w:rsidRDefault="00053CCD" w:rsidP="007875F6">
      <w:pPr>
        <w:tabs>
          <w:tab w:val="left" w:pos="2127"/>
          <w:tab w:val="left" w:pos="2835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lastRenderedPageBreak/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(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1)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โครงการบริหารจัดการที่ดินทำกินแก่เกษตรกรรายย่อยและผู้ด้อยโอกาส/กิจกรรมจัดที่ดิน (ส.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ป.ก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.)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จังหวัดพังงา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ดำเนินกิจกรรมจัดที่ดิน (ส.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ป.ก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.) ให้กับเกษตรกรในเขตปฏิรูปที่ดินที่ยังไม่ได้รับเอกสารสิทธิ์ ส.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ป.ก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 4-01 โดยมีเป้าหมายจัดสรรที่ดินทำกินแก่เกษตรกร จำนวน 120 ราย (650 ไร่) ผลการดำเนินงาน 196 ราย (586 ไร่)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คิดเป็นร้อยละ 163.33 งบประมาณ 687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,700.-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บาท ผลการเบิกจ่าย 195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,273.59 </w:t>
      </w:r>
      <w:r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บาท คิดเป็นร้อยละ 28.40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 xml:space="preserve">(2) โครงการส่งเสริมและพัฒนาอาชีพเพื่อแก้ไขปัญหาที่ดินทำกินของเกษตรกร </w:t>
      </w:r>
      <w:r w:rsidR="007875F6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จังหวัดพังงามี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พื้นที่ </w:t>
      </w:r>
      <w:proofErr w:type="spellStart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คทช</w:t>
      </w:r>
      <w:proofErr w:type="spellEnd"/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 ทั้งหมด 3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,137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ไร่ เป็นพื้นที่ป่าสงวนแห่งชาติ “ป่าเทือกเขาทุ่งคาโงก” อำเภอเมืองพังงา เกษตรกรจำนวน 325 ราย โครงการที่เข้าไปดำเนินการ คือ โครงการส่งเสริมและพัฒนาอาชีพเพื่อแก้ไขปัญหาที่ดินทำกินของเกษตรกร เป้าเกษตรกรจำนวน 325 ราย ดำเนินการแล้ว 110 ราย งบประมาณ 34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,200</w:t>
      </w:r>
      <w:r w:rsidR="007875F6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1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,255</w:t>
      </w:r>
      <w:r w:rsidR="007875F6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บาท คิดเป็นร้อยละ 3.58 </w:t>
      </w:r>
    </w:p>
    <w:p w14:paraId="4BEB4D88" w14:textId="6958FD5C" w:rsidR="00053CCD" w:rsidRPr="0032529C" w:rsidRDefault="007875F6" w:rsidP="007875F6">
      <w:pPr>
        <w:tabs>
          <w:tab w:val="left" w:pos="1418"/>
          <w:tab w:val="left" w:pos="2127"/>
          <w:tab w:val="left" w:pos="2410"/>
          <w:tab w:val="left" w:pos="2835"/>
        </w:tabs>
        <w:spacing w:after="12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6.5) เรื่องร้องเรียนที่ให้กระทรวงเกษตรและสหกรณ์และสหกรณ์ แก้ปัญหาด้านการเกษตร หรือเรื่องอื่นๆ ที่เกี่ยวข้อง ในปีงบประมาณ พ.ศ. 2564 จังหวัดพังงาไม่มีเรื่องร้องเรียนให้กระทรวงเกษตรและสหกรณ์ แก้ปัญหาด้านการเกษตร หรือเรื่องอื่นๆ ที่เกี่ยวข้อง</w:t>
      </w:r>
    </w:p>
    <w:p w14:paraId="5B6AB227" w14:textId="638B1079" w:rsidR="007875F6" w:rsidRPr="00444336" w:rsidRDefault="0032529C" w:rsidP="007875F6">
      <w:pPr>
        <w:tabs>
          <w:tab w:val="left" w:pos="709"/>
          <w:tab w:val="left" w:pos="2127"/>
          <w:tab w:val="left" w:pos="2977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i/>
          <w:i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7) จัดทำข้อมูลสารสนเทศด้านการเกษตร</w:t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34CC7698" w14:textId="63B94AD9" w:rsidR="00053CCD" w:rsidRPr="0032529C" w:rsidRDefault="007875F6" w:rsidP="007875F6">
      <w:pPr>
        <w:tabs>
          <w:tab w:val="left" w:pos="709"/>
          <w:tab w:val="left" w:pos="2127"/>
          <w:tab w:val="left" w:pos="2977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i/>
          <w:iCs/>
          <w:color w:val="000000" w:themeColor="text1"/>
          <w:sz w:val="32"/>
          <w:szCs w:val="32"/>
        </w:rPr>
        <w:t xml:space="preserve">                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จังหวัดพังงามีโครงการ/กิจกรรมภายใต้ประเด็นการจัดทำข้อมูลสารสนเทศด้านการเกษตร จำนวน 2 โครงการ 3 กิจกรรม โดยขณะนี้อยู่ระหว่างดำเนินการ งบประมาณทั้งสิ้น 3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000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>.-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ยังไม่มีการเบิกจ่ายงบประมาณ รายละเอียดผลการดำเนินงานของแต่ละประเด็นย่อย ดังนี้</w:t>
      </w:r>
    </w:p>
    <w:p w14:paraId="22EE6EE0" w14:textId="5992D39B" w:rsidR="00053CCD" w:rsidRPr="0032529C" w:rsidRDefault="007875F6" w:rsidP="007875F6">
      <w:pPr>
        <w:tabs>
          <w:tab w:val="left" w:pos="1418"/>
          <w:tab w:val="left" w:pos="2127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6"/>
          <w:sz w:val="32"/>
          <w:szCs w:val="32"/>
          <w:cs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7.1)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โครงการปรับปรุงทะเบียนเกษตรกรผู้เพาะเลี้ยงสัตว์น้ำ </w:t>
      </w:r>
    </w:p>
    <w:p w14:paraId="3020500F" w14:textId="7349A07E" w:rsidR="00053CCD" w:rsidRPr="0032529C" w:rsidRDefault="007875F6" w:rsidP="00053CC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>(1) การสำรวจ/ปรับปรุงและขึ้นทะเบียนฟาร์มเพาะเลี้ยงสัตว์น้ำและโรงฟักมีแผนการดำเนินงาน 130 ฟาร์ม ดำเนินการแล้ว 77 ฟาร์ม คิดเป็นร้อยละ 59.23 ไม่มีงบประมาณในการดำเนินงาน</w:t>
      </w:r>
    </w:p>
    <w:p w14:paraId="62AC0A44" w14:textId="5E26EAEE" w:rsidR="00053CCD" w:rsidRPr="0032529C" w:rsidRDefault="007875F6" w:rsidP="00053CCD">
      <w:pPr>
        <w:tabs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>(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2) การสำรวจและปรับปรุงข้อมูลทะเบียนเกษตรกร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มีแผนการดำเนินงาน 892 ราย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 xml:space="preserve"> ดำเนินการแล้ว 108 ราย คิดเป็นร้อยละ 12.10 งบประมาณ 3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,000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  <w:cs/>
        </w:rPr>
        <w:t>บาท ขณะนี้ยังไม่มีการเบิกจ่ายงบประมาณ</w:t>
      </w:r>
    </w:p>
    <w:p w14:paraId="53D35B3D" w14:textId="00B96737" w:rsidR="00053CCD" w:rsidRPr="0032529C" w:rsidRDefault="007875F6" w:rsidP="007875F6">
      <w:pPr>
        <w:tabs>
          <w:tab w:val="left" w:pos="1418"/>
          <w:tab w:val="left" w:pos="2127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Cordia New" w:hAnsi="TH SarabunPSK" w:cs="TH SarabunPSK"/>
          <w:i/>
          <w:iCs/>
          <w:color w:val="000000" w:themeColor="text1"/>
          <w:spacing w:val="-8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ab/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7.2)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โครงการปรับปรุงทะเบียนเกษตรกรผู้เพาะเลี้ยงสัตว์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การสำรวจและปรับปรุงข้อมูลทะเบียนเกษตรกร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ดำเนินการทุกหมู่บ้านในพื้นที่จังหวัดพังงา มีแผนการดำเนินงาน 9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,500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ราย ดำเนินการแล้ว 2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</w:rPr>
        <w:t xml:space="preserve">,910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>ราย คิดเป็น</w:t>
      </w:r>
      <w:r w:rsidR="00EA16A5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br/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2"/>
          <w:sz w:val="32"/>
          <w:szCs w:val="32"/>
          <w:cs/>
        </w:rPr>
        <w:t xml:space="preserve">ร้อยละ 30.63   </w:t>
      </w:r>
    </w:p>
    <w:p w14:paraId="63ECCB83" w14:textId="4A9903CF" w:rsidR="00053CCD" w:rsidRPr="00444336" w:rsidRDefault="007875F6" w:rsidP="007875F6">
      <w:pPr>
        <w:tabs>
          <w:tab w:val="left" w:pos="709"/>
          <w:tab w:val="left" w:pos="1701"/>
          <w:tab w:val="left" w:pos="1843"/>
          <w:tab w:val="left" w:pos="2127"/>
        </w:tabs>
        <w:spacing w:before="120"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pacing w:val="-8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Pr="0032529C">
        <w:rPr>
          <w:rFonts w:ascii="TH SarabunPSK" w:eastAsia="Cordia New" w:hAnsi="TH SarabunPSK" w:cs="TH SarabunPSK"/>
          <w:color w:val="000000" w:themeColor="text1"/>
          <w:spacing w:val="-8"/>
          <w:sz w:val="32"/>
          <w:szCs w:val="32"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8) ศูนย์เรียนรู้การเพิ่มประสิทธิภาพการผลิตสินค้าเกษตร (</w:t>
      </w:r>
      <w:proofErr w:type="spellStart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ศพก</w:t>
      </w:r>
      <w:proofErr w:type="spellEnd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.)</w:t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0DB94F8" w14:textId="77777777" w:rsidR="007875F6" w:rsidRPr="0032529C" w:rsidRDefault="007875F6" w:rsidP="007875F6">
      <w:pPr>
        <w:tabs>
          <w:tab w:val="left" w:pos="2127"/>
          <w:tab w:val="left" w:pos="2835"/>
          <w:tab w:val="left" w:pos="3119"/>
          <w:tab w:val="left" w:pos="3686"/>
        </w:tabs>
        <w:spacing w:after="6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จังหวัดพังงามีศูนย์เรียนรู้การประสิทธิภาพการผลิตสินค้าเกษตร (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.)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หลัก จำนวน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8 ศูนย์ และ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.เครือข่าย จำนวน 118 ศูนย์ ในพื้นที่ 8 อำเภอของจังหวัดพังงา </w:t>
      </w:r>
    </w:p>
    <w:p w14:paraId="58CCA960" w14:textId="08BA9043" w:rsidR="00053CCD" w:rsidRPr="0032529C" w:rsidRDefault="007875F6" w:rsidP="0032529C">
      <w:pPr>
        <w:tabs>
          <w:tab w:val="left" w:pos="2127"/>
          <w:tab w:val="left" w:pos="2835"/>
          <w:tab w:val="left" w:pos="3119"/>
          <w:tab w:val="left" w:pos="3686"/>
        </w:tabs>
        <w:spacing w:after="6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              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ในปีงบประมาณ พ.ศ. 2564 จังหวัดพังงาดำเนินงาน</w:t>
      </w:r>
      <w:bookmarkStart w:id="3" w:name="_Hlk65680488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โครงการศูนย์เรียนรู้การประสิทธิภาพการผลิตสินค้าเกษตร (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.) </w:t>
      </w:r>
      <w:bookmarkEnd w:id="3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จำนวน 1 โครงการ 19 กิจกรรม ดำเนินการแล้วเสร็จ 10 กิจกรรม งบประมาณทั้งสิ้น 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,354,995</w:t>
      </w:r>
      <w:r w:rsidR="00EA16A5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 571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,386.86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คิดเป็นร้อยละ 42.17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 xml:space="preserve"> ซึ่งมีเกษตรกรที่ได้รับการถ่ายทอดความรู</w:t>
      </w:r>
      <w:r w:rsidR="0032529C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 xml:space="preserve">้จาก </w:t>
      </w:r>
      <w:proofErr w:type="spellStart"/>
      <w:r w:rsidR="0032529C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>ศกพ</w:t>
      </w:r>
      <w:proofErr w:type="spellEnd"/>
      <w:r w:rsidR="0032529C" w:rsidRPr="0032529C">
        <w:rPr>
          <w:rFonts w:ascii="TH SarabunPSK" w:eastAsia="Cordia New" w:hAnsi="TH SarabunPSK" w:cs="TH SarabunPSK"/>
          <w:color w:val="000000" w:themeColor="text1"/>
          <w:spacing w:val="-2"/>
          <w:sz w:val="32"/>
          <w:szCs w:val="32"/>
          <w:cs/>
        </w:rPr>
        <w:t>. จำนวนทั้งสิ้น 400 ราย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</w:p>
    <w:p w14:paraId="0E8F5CD6" w14:textId="77B92F85" w:rsidR="007875F6" w:rsidRPr="00444336" w:rsidRDefault="0032529C" w:rsidP="0032529C">
      <w:pPr>
        <w:tabs>
          <w:tab w:val="left" w:pos="709"/>
          <w:tab w:val="left" w:pos="2552"/>
        </w:tabs>
        <w:spacing w:after="0" w:line="240" w:lineRule="auto"/>
        <w:ind w:left="31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ab/>
      </w:r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  <w:cs/>
        </w:rPr>
        <w:t>9) การขับเคลื่อนศูนย์เทคโนโลยีเกษตรและนวัตกรรม (</w:t>
      </w:r>
      <w:proofErr w:type="spellStart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>Agritech</w:t>
      </w:r>
      <w:proofErr w:type="spellEnd"/>
      <w:r w:rsidR="00053CCD" w:rsidRPr="00444336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and Innovation Center : AIC) </w:t>
      </w:r>
      <w:bookmarkStart w:id="4" w:name="_Hlk65740879"/>
    </w:p>
    <w:p w14:paraId="6153BF48" w14:textId="122C4A28" w:rsidR="00053CCD" w:rsidRPr="0032529C" w:rsidRDefault="007875F6" w:rsidP="0032529C">
      <w:pPr>
        <w:tabs>
          <w:tab w:val="left" w:pos="426"/>
          <w:tab w:val="left" w:pos="1701"/>
          <w:tab w:val="left" w:pos="1843"/>
          <w:tab w:val="left" w:pos="2127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  <w:t xml:space="preserve">       </w:t>
      </w:r>
      <w:r w:rsidR="0032529C"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ศูนย์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เทคโนโลยีเกษตรและนวัตกรรม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(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Agritech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and Innovation Center : AIC)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จังหวัดพังงา</w:t>
      </w:r>
      <w:bookmarkEnd w:id="4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ตั้งอยู่ที่อาคารศูนย์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วิทย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บริการ (อาคารห้องสมุด) ชั้น 2 วิทยาลัยเกษตรและเทคโนโลยีพังงาเลขที่ 43 หมู่ที่ 7 ถนนเพชรเกษม ตำบลถ้ำ อำเภอตะกั่วทุ่ง จังหวัดพังงา</w:t>
      </w:r>
      <w:r w:rsidR="00053CCD" w:rsidRPr="0032529C"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และได้มีการเปิดศูนย์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AIC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จังหวัดพังงา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อย่างเป็นทางการเมื่อวันที่ 3 กรกฎาคม 2563 โดยมีว่าที่ร้อยตรี ดร.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อนุวัฒน์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 xml:space="preserve"> ทองสกุล ตำแหน่งรองผู้อำนวยการฝ่ายวิชาการ วิทยาลัยเกษตรและเทคโนโลยีพังงา เป็นผู้อำนวยการศูนย์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</w:rPr>
        <w:t xml:space="preserve">AIC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6"/>
          <w:sz w:val="32"/>
          <w:szCs w:val="32"/>
          <w:cs/>
        </w:rPr>
        <w:t>จังหวัดพังงา ซึ่งในปีงบประมาณ</w:t>
      </w:r>
      <w:r w:rsidRPr="0032529C">
        <w:rPr>
          <w:rFonts w:ascii="TH SarabunPSK" w:eastAsia="Cordia New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พ.ศ. 2564 มีผลการดำเนินงาน ดังนี้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32529C" w:rsidRPr="0032529C">
        <w:rPr>
          <w:rFonts w:ascii="TH SarabunPSK" w:eastAsia="Cordia New" w:hAns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9.1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)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4"/>
          <w:sz w:val="32"/>
          <w:szCs w:val="32"/>
          <w:cs/>
        </w:rPr>
        <w:t>การรายงาน (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4"/>
          <w:sz w:val="32"/>
          <w:szCs w:val="32"/>
        </w:rPr>
        <w:t>Update) Innovation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Catalog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 xml:space="preserve">ของ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 xml:space="preserve">AIC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  <w:cs/>
        </w:rPr>
        <w:t xml:space="preserve">ในระบบ </w:t>
      </w:r>
      <w:r w:rsidR="00053CCD" w:rsidRPr="0032529C">
        <w:rPr>
          <w:rFonts w:ascii="TH SarabunPSK" w:eastAsia="Cordia New" w:hAnsi="TH SarabunPSK" w:cs="TH SarabunPSK"/>
          <w:color w:val="000000" w:themeColor="text1"/>
          <w:spacing w:val="-10"/>
          <w:sz w:val="32"/>
          <w:szCs w:val="32"/>
        </w:rPr>
        <w:t>Innovation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Catalog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ของกระทรวงเกษตรและสหกรณ์ สำนักงานเกษตรและสหกรณ์จังหวัดพังงา ได้ประสานวิทยาลัยเกษตรและเทคโนโลยีพังงา (ศูนย์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AIC)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จัดทำฐานข้อมูล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Innovation Catalog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ในระบบฐานข้อมูลศูนย์เทคโนโลยีเกษตรและนวัตกรรม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lastRenderedPageBreak/>
        <w:t xml:space="preserve">https://aic-info.moac.go.th/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ภายใต้เมนู (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Menu)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ฐานข้อมูลนวัตกรรม/องค์ความรู้/งานวิจัย ซึ่งมีนวัตกรรม/เทคโนโลยี ดังนี้</w:t>
      </w:r>
    </w:p>
    <w:p w14:paraId="64DE1EAC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โรงเรือนผักปลอดสารพิษ</w:t>
      </w:r>
    </w:p>
    <w:p w14:paraId="384B8D71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แปรรูปผลิตภัณฑ์จากผัก</w:t>
      </w:r>
    </w:p>
    <w:p w14:paraId="457E038A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การแปรรูป การจำหน่าย</w:t>
      </w:r>
    </w:p>
    <w:p w14:paraId="0E5A96A8" w14:textId="77777777" w:rsidR="00053CCD" w:rsidRPr="0032529C" w:rsidRDefault="00053CCD" w:rsidP="00053CCD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ab/>
        <w:t>- ศูนย์เรียนรู้ พืช ประมง ปศุสัตว์</w:t>
      </w:r>
    </w:p>
    <w:p w14:paraId="4452767C" w14:textId="77777777" w:rsidR="00053CCD" w:rsidRPr="0032529C" w:rsidRDefault="00053CCD" w:rsidP="00053CC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- ระบบควบคุมน้ำ</w:t>
      </w:r>
    </w:p>
    <w:p w14:paraId="2A984984" w14:textId="77777777" w:rsidR="00053CCD" w:rsidRPr="0032529C" w:rsidRDefault="00053CCD" w:rsidP="00053CCD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- ระบบควบคุมการรดน้ำอัตโนมัติ</w:t>
      </w:r>
    </w:p>
    <w:p w14:paraId="2F4917F5" w14:textId="1D1B6AF4" w:rsidR="00053CCD" w:rsidRPr="0032529C" w:rsidRDefault="001E6E26" w:rsidP="001E6E26">
      <w:pPr>
        <w:tabs>
          <w:tab w:val="left" w:pos="1418"/>
          <w:tab w:val="left" w:pos="3686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32529C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ab/>
      </w:r>
      <w:r w:rsidR="00053CCD" w:rsidRPr="0032529C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</w:rPr>
        <w:t xml:space="preserve">9.2) </w:t>
      </w:r>
      <w:r w:rsidR="00053CCD" w:rsidRPr="0032529C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การจัดทำฐานข้อมูลองค์ความรู้ เทคโนโลยีและนวัตกรรม</w:t>
      </w:r>
      <w:r w:rsidR="00053CCD"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ดำเนินการรวบรวมข้อมูลองค์ความรู้เทคโนโลยีและนวัตกรรมที่ดำเนินการในพื้นที่จังหวัดพังงา จำนวน 1 ฐานข้อมูล</w:t>
      </w:r>
    </w:p>
    <w:p w14:paraId="2228E507" w14:textId="1C1D43E4" w:rsidR="00053CCD" w:rsidRPr="0032529C" w:rsidRDefault="001E6E26" w:rsidP="001E6E26">
      <w:pPr>
        <w:tabs>
          <w:tab w:val="left" w:pos="1418"/>
          <w:tab w:val="left" w:pos="2127"/>
          <w:tab w:val="left" w:pos="2835"/>
          <w:tab w:val="left" w:pos="3544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9.3)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การจัดอบรมหลักสูตรเทคโนโลยีและนวัตกรรม (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Agritech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and Innovation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) ดำเนินการโดยสำนักงานเกษตรจังหวัดพังงา เมื่อวันที่ 7 มกราคม 2564   ณ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ศูนย์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เทคโนโลยีเกษตรและนวัตกรรม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(</w:t>
      </w:r>
      <w:proofErr w:type="spell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Agritech</w:t>
      </w:r>
      <w:proofErr w:type="spell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and Innovation </w:t>
      </w:r>
      <w:proofErr w:type="gramStart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Center :</w:t>
      </w:r>
      <w:proofErr w:type="gramEnd"/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AIC) </w:t>
      </w:r>
      <w:r w:rsidR="00053CCD" w:rsidRPr="0032529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จังหวัดพังงา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 เป้าหมาย คือ ประธานศูนย์เครือข่าย 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 xml:space="preserve">. จังหวัดพังงา จำนวน 80 ราย โดยมีวัตถุประสงค์เพื่อให้ประธานศูนย์เครือข่าย 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ศพก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. จังหวัดพังงา มีความรู้ด้านเทคโนโลยีและนวัตกรรม นำความรู้ไปใช้พัฒนาต่อยอดการผลิต สามารถลดต้นทุนการผลิตสินค้าเกษตร และให้สินค้ามีคุณภาพและมาตรฐาน งบประมาณ 16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,000</w:t>
      </w: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>.-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บาท ผลการเบิกจ่ายร้อยละ 100</w:t>
      </w:r>
    </w:p>
    <w:p w14:paraId="15E6FAEA" w14:textId="4BDCFD1E" w:rsidR="00053CCD" w:rsidRPr="0032529C" w:rsidRDefault="001E6E26" w:rsidP="00053CCD">
      <w:pPr>
        <w:tabs>
          <w:tab w:val="left" w:pos="1418"/>
          <w:tab w:val="left" w:pos="2127"/>
          <w:tab w:val="left" w:pos="2835"/>
          <w:tab w:val="left" w:pos="3544"/>
          <w:tab w:val="left" w:pos="3686"/>
        </w:tabs>
        <w:spacing w:after="0" w:line="240" w:lineRule="auto"/>
        <w:jc w:val="thaiDistribute"/>
        <w:rPr>
          <w:rFonts w:ascii="TH SarabunPSK" w:eastAsia="Cordia New" w:hAnsi="TH SarabunPSK" w:cs="TH SarabunPSK"/>
          <w:color w:val="000000" w:themeColor="text1"/>
          <w:sz w:val="32"/>
          <w:szCs w:val="32"/>
        </w:rPr>
      </w:pPr>
      <w:r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ab/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9.4)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จัดทำแปลงต้นแบบระบบน้ำอัจฉริยะ ภายใต้โครงการพัฒนาศักยภาพเพิ่มมูลค่า และพัฒนาบรรจุภัณฑ์ไม้</w:t>
      </w:r>
      <w:proofErr w:type="spellStart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ผลอัต</w:t>
      </w:r>
      <w:proofErr w:type="spellEnd"/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ลักษณ์ท้องถิ่น (ทุเรียนสาลิกาพังงา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,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มังคุดทิพย์พังงา)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</w:rPr>
        <w:t xml:space="preserve"> </w:t>
      </w:r>
      <w:r w:rsidR="00053CCD" w:rsidRPr="0032529C">
        <w:rPr>
          <w:rFonts w:ascii="TH SarabunPSK" w:eastAsia="Cordia New" w:hAnsi="TH SarabunPSK" w:cs="TH SarabunPSK"/>
          <w:color w:val="000000" w:themeColor="text1"/>
          <w:sz w:val="32"/>
          <w:szCs w:val="32"/>
          <w:cs/>
        </w:rPr>
        <w:t>จำนวน 2 แปลง ในพื้นที่ตำบลเหมาะ อำเภอกะปง จังหวัดพังงา</w:t>
      </w:r>
    </w:p>
    <w:p w14:paraId="7A9098A3" w14:textId="23A64842" w:rsidR="009A523B" w:rsidRPr="0032529C" w:rsidRDefault="009A523B" w:rsidP="0007659C">
      <w:pPr>
        <w:tabs>
          <w:tab w:val="left" w:pos="709"/>
          <w:tab w:val="left" w:pos="1701"/>
          <w:tab w:val="left" w:pos="1843"/>
          <w:tab w:val="left" w:pos="2127"/>
        </w:tabs>
        <w:spacing w:after="0"/>
        <w:jc w:val="thaiDistribute"/>
        <w:rPr>
          <w:rFonts w:ascii="TH SarabunPSK" w:eastAsia="Cordia New" w:hAnsi="TH SarabunPSK" w:cs="TH SarabunPSK"/>
          <w:b/>
          <w:bCs/>
          <w:color w:val="000000" w:themeColor="text1"/>
          <w:sz w:val="32"/>
          <w:szCs w:val="32"/>
        </w:rPr>
      </w:pPr>
    </w:p>
    <w:p w14:paraId="74F07C6F" w14:textId="43C9EE3A" w:rsidR="00DA256F" w:rsidRPr="00395049" w:rsidRDefault="00605C7D" w:rsidP="00605C7D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14"/>
          <w:sz w:val="32"/>
          <w:szCs w:val="32"/>
          <w:cs/>
        </w:rPr>
      </w:pP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5. สถานการณ์การผลิตและราคาสินค้าเกษตรที่สำคัญ</w:t>
      </w:r>
      <w:r w:rsidR="00DA256F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1A9A59F9" w14:textId="45A9B48A" w:rsidR="00605C7D" w:rsidRPr="00395049" w:rsidRDefault="00DA256F" w:rsidP="00605C7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(</w:t>
      </w:r>
      <w:r w:rsidR="00F676A8"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เช่น </w:t>
      </w:r>
      <w:r w:rsidRPr="0039504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สินค้าเกษตร ฟาร์มมาตรฐานด้านปศุสัตว์ ผลการสุ่มตรวจนมโรงเรียน)</w:t>
      </w:r>
    </w:p>
    <w:p w14:paraId="3A45A0F1" w14:textId="4594CF65" w:rsidR="00E04C45" w:rsidRPr="00395049" w:rsidRDefault="00E04C45" w:rsidP="00E04C45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  5.1 สินค้าเกษตรที่สำคัญของจังหวัด มีดังต่อไปนี้</w:t>
      </w:r>
    </w:p>
    <w:p w14:paraId="4F0F7053" w14:textId="48E1DC45" w:rsidR="00395049" w:rsidRPr="00395049" w:rsidRDefault="00E04C45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1.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ยางพารา พื้นที่เพาะปลูก </w:t>
      </w:r>
      <w:r w:rsidR="00395049"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678,564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คาดการณ์ผลผลิตที่จะออกสู่ตลาด</w:t>
      </w:r>
    </w:p>
    <w:p w14:paraId="3C04A296" w14:textId="1CA9B2E6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เดือนพฤษภาคม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293 ตัน ราคา 36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F0F835C" w14:textId="182A2CAD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592 ตัน ราคา 37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7E9C99E" w14:textId="638F4948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เดือนกรกฎาคม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612 ตัน ราคา 41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972BD8C" w14:textId="0AFB2B2C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เดือนสิงหาคม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666 ตัน ราคา 47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11E6B77A" w14:textId="60B3EC8E" w:rsidR="00395049" w:rsidRPr="00395049" w:rsidRDefault="00395049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 64 จำนวนผลผลิต 7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672 ตัน ราคา 52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573D62F" w14:textId="1BCC224E" w:rsidR="00DF4F8F" w:rsidRPr="00D63B64" w:rsidRDefault="00E04C45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2.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สินค้า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ปาล์มน้ำมัน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395049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พื้นที่</w:t>
      </w:r>
      <w:r w:rsidR="00395049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เพาะปลูก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395049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254</w:t>
      </w:r>
      <w:r w:rsidR="00395049"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395049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410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ไร่ คาดการณ์ผลผลิตที่จะออกสู่ตลาด</w:t>
      </w:r>
    </w:p>
    <w:p w14:paraId="7067EA23" w14:textId="5E991060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34,777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3.2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D8E3860" w14:textId="31161B7A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เดือนมิถุนายน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465 ตัน ราคา 3.4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41597DD" w14:textId="3828E0AD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043 ตัน ราคา 3.5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B6FBCB9" w14:textId="13402005" w:rsidR="00D63B64" w:rsidRPr="00395049" w:rsidRDefault="00D63B64" w:rsidP="00D63B64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250 ตัน ราคา 3.8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0FE27C3C" w14:textId="6915D154" w:rsidR="00395049" w:rsidRPr="00444336" w:rsidRDefault="00D63B64" w:rsidP="00395049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35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662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4.5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4877F9A" w14:textId="60E17774" w:rsidR="00E04C45" w:rsidRPr="00D63B64" w:rsidRDefault="00E04C45" w:rsidP="00E04C45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3.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มังคุด พื้นที่เพาะปลูก 13,</w:t>
      </w:r>
      <w:r w:rsidR="00AF13BA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237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คาดการณ์ผล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ผลิตที่จะออกสู่ตลาด</w:t>
      </w:r>
    </w:p>
    <w:p w14:paraId="4D370937" w14:textId="04846CE1" w:rsidR="00E04C45" w:rsidRPr="00D63B64" w:rsidRDefault="00E04C45" w:rsidP="00E04C45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>เดือน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มิถุนายน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2.1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80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3696DC1" w14:textId="42663C34" w:rsidR="00E04C45" w:rsidRPr="00D63B64" w:rsidRDefault="00E04C45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เดือนกรกฎาคม 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64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2.9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70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713BEF0" w14:textId="6429B53D" w:rsidR="00B6667B" w:rsidRPr="00D63B64" w:rsidRDefault="00E04C45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เดือนสิงหาคม 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64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1.5 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50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0EA458BD" w14:textId="3457040C" w:rsidR="00E04C45" w:rsidRPr="00D63B64" w:rsidRDefault="00D63B64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เดือนกันยายน </w:t>
      </w:r>
      <w:r w:rsidR="000421CF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64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0.6 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40 บาท/</w:t>
      </w:r>
      <w:proofErr w:type="spellStart"/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1ECF30C" w14:textId="643A37DD" w:rsidR="00E04C45" w:rsidRPr="00D63B64" w:rsidRDefault="00D63B64" w:rsidP="00E04C45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4. </w:t>
      </w:r>
      <w:r w:rsid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ทุเรียน พื้นที่เพาะปลูก </w:t>
      </w:r>
      <w:r w:rsidR="00AF13B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</w:t>
      </w:r>
      <w:r w:rsidRPr="00D63B64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AF13BA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855</w:t>
      </w:r>
      <w:r w:rsidR="00E04C45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ไร่ คาดการณ์ผลผลิตท</w:t>
      </w:r>
      <w:r w:rsidR="00B6667B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ี่จะออกสู่ตลาด</w:t>
      </w:r>
    </w:p>
    <w:p w14:paraId="0D4CF0B9" w14:textId="6C00C2D7" w:rsidR="00D63B64" w:rsidRPr="00D63B64" w:rsidRDefault="00E04C45" w:rsidP="00D63B64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lastRenderedPageBreak/>
        <w:tab/>
      </w:r>
      <w:r w:rsidRPr="00FF3FE7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เดือนมิถุนายน 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</w:t>
      </w:r>
      <w:r w:rsidR="00444336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1.4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120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5BBBA3CD" w14:textId="45950CE7" w:rsidR="00D63B64" w:rsidRPr="00D63B64" w:rsidRDefault="00444336" w:rsidP="00D63B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เดือนกรกฎาคม 64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2.4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 ตัน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110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4887CAF6" w14:textId="25621D42" w:rsidR="00D63B64" w:rsidRPr="00D63B64" w:rsidRDefault="00444336" w:rsidP="00D63B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เดือนสิงหาคม 64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0.6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100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1C8210E4" w14:textId="39572901" w:rsidR="00D63B64" w:rsidRDefault="00444336" w:rsidP="00D63B64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ab/>
        <w:t xml:space="preserve">เดือนกันยายน 64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 xml:space="preserve">จำนวนผลผลิต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0.04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ตัน</w:t>
      </w:r>
      <w:r w:rsidR="00D63B64" w:rsidRPr="00D63B64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 w:rsid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ราคา 100</w:t>
      </w:r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บาท/</w:t>
      </w:r>
      <w:proofErr w:type="spellStart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ก.ก</w:t>
      </w:r>
      <w:proofErr w:type="spellEnd"/>
      <w:r w:rsidR="00D63B64" w:rsidRPr="00D63B64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</w:t>
      </w:r>
    </w:p>
    <w:p w14:paraId="028B7E25" w14:textId="3E76D8B4" w:rsidR="00E04C45" w:rsidRPr="00F741F7" w:rsidRDefault="00F741F7" w:rsidP="00A109CE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>5</w:t>
      </w:r>
      <w:r w:rsidR="00E04C45"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กุ้งขาว</w:t>
      </w:r>
      <w:proofErr w:type="spellStart"/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แว</w:t>
      </w:r>
      <w:proofErr w:type="spellEnd"/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นาไม</w:t>
      </w:r>
      <w:r w:rsidR="00E04C45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พื้นที่เลี้ยง 5</w:t>
      </w:r>
      <w:r w:rsidR="00E04C45"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="00C1769E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</w:t>
      </w:r>
      <w:r w:rsidR="00404C4B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38</w:t>
      </w:r>
      <w:r w:rsidR="00E04C45"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ไร่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คาดการณ์ผลผลิตจะออกสู่ตลาด</w:t>
      </w:r>
    </w:p>
    <w:p w14:paraId="02FEB4D9" w14:textId="73C3B012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>770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006C8A1B" w14:textId="2431873C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เดือนมิถุนายน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860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EFAD3CC" w14:textId="11334BBF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,110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79C2D77" w14:textId="6C7B071A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150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1D891EB3" w14:textId="467B9845" w:rsidR="00F741F7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1</w:t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370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3CD9711" w14:textId="2A479A19" w:rsidR="00F741F7" w:rsidRPr="00F741F7" w:rsidRDefault="00F741F7" w:rsidP="00F741F7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6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กุ้งกุลาดำ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พื้นที่เลี้ยง 5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238 ไร่ คาดการณ์ผลผลิตจะออกสู่ตลาด</w:t>
      </w:r>
    </w:p>
    <w:p w14:paraId="11293BB3" w14:textId="03BA2359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100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5E3F14E" w14:textId="6FEA007E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เดือนมิถุนายน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4AD2EC7" w14:textId="01B4503B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85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42E8626F" w14:textId="11561E05" w:rsidR="00F741F7" w:rsidRPr="00395049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90 ตัน ราคา 230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68150381" w14:textId="1B8DFCAA" w:rsidR="00F741F7" w:rsidRDefault="00F741F7" w:rsidP="00F741F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93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 w:rsidR="00CA0470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230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027A6CA7" w14:textId="2607170B" w:rsidR="00CA0470" w:rsidRPr="00F741F7" w:rsidRDefault="00CA0470" w:rsidP="00CA0470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7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ปลาทะเล พื้นที่เลี้ยง 46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ไร่ คาดการณ์ผลผลิตจะออกสู่ตลาด</w:t>
      </w:r>
    </w:p>
    <w:p w14:paraId="2DA6E43D" w14:textId="39808DBC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1.7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68EBA05" w14:textId="7163AFD8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2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5C835C0F" w14:textId="169A9A73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2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366F8A3C" w14:textId="1C24612C" w:rsidR="00CA0470" w:rsidRPr="00395049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 ตัน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7016F104" w14:textId="441A5BE5" w:rsidR="00CA0470" w:rsidRDefault="00CA0470" w:rsidP="00CA047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3.5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ัน ราคา 150 บาท</w:t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/กก.</w:t>
      </w:r>
    </w:p>
    <w:p w14:paraId="64ED7ECE" w14:textId="6C1ABE31" w:rsidR="006D6550" w:rsidRPr="00F741F7" w:rsidRDefault="006D6550" w:rsidP="006D6550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8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ไก่เนื้อ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คาดการณ์ผลผลิตจะออกสู่ตลาด</w:t>
      </w:r>
    </w:p>
    <w:p w14:paraId="0626820D" w14:textId="7DB57714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68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300 ตัว</w:t>
      </w:r>
    </w:p>
    <w:p w14:paraId="0E57DEB4" w14:textId="35A6238A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62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900 ตัว</w:t>
      </w:r>
    </w:p>
    <w:p w14:paraId="5C0758C9" w14:textId="41AE46EA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62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900 ตัว</w:t>
      </w:r>
    </w:p>
    <w:p w14:paraId="20E5F61B" w14:textId="55E35A6B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72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500 ตัว</w:t>
      </w:r>
    </w:p>
    <w:p w14:paraId="311F308B" w14:textId="0E10ABCB" w:rsidR="006D6550" w:rsidRPr="00395049" w:rsidRDefault="006D6550" w:rsidP="006D6550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68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800 ตัว</w:t>
      </w:r>
    </w:p>
    <w:p w14:paraId="58C9D36F" w14:textId="7129CFED" w:rsidR="00610048" w:rsidRPr="00F741F7" w:rsidRDefault="00610048" w:rsidP="00610048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9</w:t>
      </w:r>
      <w:r w:rsidRPr="00F741F7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.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สินค้า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ไก่ไข่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741F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คาดการณ์ผลผลิตจะออกสู่ตลาด</w:t>
      </w:r>
    </w:p>
    <w:p w14:paraId="51C13D3D" w14:textId="72CBA5AA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เดือนพฤษภาคม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4,440,700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ฟอง</w:t>
      </w:r>
    </w:p>
    <w:p w14:paraId="7D5726EC" w14:textId="7867015D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เดือนมิถุนายน 64 จำนวนผลผลิต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4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073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700 ฟอง</w:t>
      </w:r>
    </w:p>
    <w:p w14:paraId="137D1CCE" w14:textId="2DC51736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เดือนกรกฎาคม 64 จำนวนผลผลิต 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833,900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ฟอง</w:t>
      </w:r>
    </w:p>
    <w:p w14:paraId="41C6C20F" w14:textId="16601311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เดือนสิงหาคม 64 จำนวนผลผลิต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889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600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ฟอง</w:t>
      </w:r>
    </w:p>
    <w:p w14:paraId="010F8E46" w14:textId="7EC82107" w:rsidR="00610048" w:rsidRPr="00395049" w:rsidRDefault="00610048" w:rsidP="00610048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9504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เดือนกันยายน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64 จำนวนผลผลิต 813</w:t>
      </w: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490 ฟอง</w:t>
      </w:r>
    </w:p>
    <w:p w14:paraId="2BEE016E" w14:textId="77777777" w:rsidR="00A109CE" w:rsidRPr="00FF3FE7" w:rsidRDefault="00A109CE" w:rsidP="00A109CE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color w:val="FF0000"/>
          <w:sz w:val="16"/>
          <w:szCs w:val="16"/>
          <w:lang w:val="en-GB"/>
        </w:rPr>
      </w:pPr>
    </w:p>
    <w:p w14:paraId="6AF4F09F" w14:textId="36D75A9E" w:rsidR="00AC73EB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5.2 โครงการอาหารเสริม (นม) โรงเรียน </w:t>
      </w:r>
    </w:p>
    <w:p w14:paraId="306892E0" w14:textId="37CDA6F4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จังหวัดพังงามีองค์กรปกครองส่วนท้องถิ่น จำนวน 52 แห่ง ได้รับการจัดสรรเงินอุดหนุนสำหรับสนับสนุนโครงการอาหารเสริม (นม) โรงเรียน จำนวน 51 แห่ง (เทศบาล 15 แห่ง และองค์การบริหารส่วนตำบล 36 แห่ง) และมีโรงเรียนโครงการฯ ในจังหวัด 209 แห่ง แยกเป็น โรงเรียนสังกัด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อปท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 140 แห่ง โรงเรียนเอกชน 13 แห่ง และศูนย์พัฒนาเด็กเล็ก 49 แห่ง รวมเด็กนักเรียนทั้งหมด 29</w:t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</w:rPr>
        <w:t>,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916 คน</w:t>
      </w:r>
    </w:p>
    <w:p w14:paraId="678ABF99" w14:textId="435E542C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2529C"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ข้อมูลทั่วไปการดำเนินโครงการ</w:t>
      </w:r>
    </w:p>
    <w:p w14:paraId="46B5B144" w14:textId="1EB106D3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lastRenderedPageBreak/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1) การจัดสรรนม</w:t>
      </w:r>
    </w:p>
    <w:p w14:paraId="31016CA0" w14:textId="5F273E29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- ช่วงเปิดภาคเรียนโรงเรียนจะได้รับจัดสรร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นมพลาสเจอร์ไรส์</w:t>
      </w:r>
      <w:proofErr w:type="spellEnd"/>
    </w:p>
    <w:p w14:paraId="66081555" w14:textId="286EE94D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- ช่วงปิดภาคเรียนโรงเรียนจะได้รับจัดสรรเป็นนม ยู.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เอช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.ที.</w:t>
      </w:r>
    </w:p>
    <w:p w14:paraId="41F8E692" w14:textId="5093E721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2) จังหวัดพังงา ได้รับนมจาก สหกรณ์โคนมหนองโพราชบุรี จำกัด (ในพระราชูปถัมภ์)</w:t>
      </w:r>
    </w:p>
    <w:p w14:paraId="0D92B76F" w14:textId="515EF505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FF3FE7"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ab/>
      </w:r>
      <w:r w:rsidRPr="00FF3FE7">
        <w:rPr>
          <w:rFonts w:ascii="TH SarabunPSK" w:eastAsia="Calibri" w:hAnsi="TH SarabunPSK" w:cs="TH SarabunPSK" w:hint="cs"/>
          <w:color w:val="FF0000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3) ผู้รับจ้างขนส่ง จำนวน 3 ราย</w:t>
      </w:r>
    </w:p>
    <w:p w14:paraId="6FFCD407" w14:textId="783D11DC" w:rsidR="004C7C0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(1) บริษัท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ดี.ดัคส์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 จำกัด ส่งนมในพื้นที่ อำเภอเมือง อำเภอทับปุด อำเภอตะกั่วทุ่ง และอำเภอ</w:t>
      </w:r>
      <w:r w:rsidR="00EA16A5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br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ท้ายเหมือง</w:t>
      </w:r>
    </w:p>
    <w:p w14:paraId="050C61A1" w14:textId="77777777" w:rsidR="00444336" w:rsidRPr="0032529C" w:rsidRDefault="00444336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</w:p>
    <w:p w14:paraId="1CE2DD4F" w14:textId="1F3DA4B8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(2) คุณ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ปัญจ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มา  สองเมือง ส่งนม</w:t>
      </w:r>
      <w:r w:rsidR="006C61F7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ใ</w:t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นพื้นที่อำเภอคุระบุรี</w:t>
      </w:r>
    </w:p>
    <w:p w14:paraId="4CD8FF32" w14:textId="5ABDB612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(3) คุณโยธิน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ศรีศิริวัฒน์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ส่งนมในพื้นที่อำเภอตะกั่วป่า และอำเภอกะปง</w:t>
      </w:r>
    </w:p>
    <w:p w14:paraId="7057289B" w14:textId="1F637999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4) การขนส่ง </w:t>
      </w:r>
    </w:p>
    <w:p w14:paraId="1C9BC865" w14:textId="36CC97A0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(1) 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นมพลาสเจอร์ไรส์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มีการขนส่งทุกวันด้วยรถห้องเย็น</w:t>
      </w:r>
    </w:p>
    <w:p w14:paraId="0F728107" w14:textId="0328A8C4" w:rsidR="004C7C0C" w:rsidRPr="0032529C" w:rsidRDefault="004C7C0C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(2) นม ยู.</w:t>
      </w:r>
      <w:proofErr w:type="spellStart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เอช</w:t>
      </w:r>
      <w:proofErr w:type="spellEnd"/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.ที. มีการขนส่งด้วยรถบรรทุกที่มีตู้หรือหลังคาหรือผ้าใบ</w:t>
      </w:r>
      <w:r w:rsidR="00F12312"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ปิดมิดชิด ซ้อนลังสูงไม่เกิน 10 ชั้น จัดส่งครั้งหนึ่ง ไม่เกิน 30 วัน</w:t>
      </w:r>
    </w:p>
    <w:p w14:paraId="1A8E6588" w14:textId="11768DDF" w:rsidR="00F12312" w:rsidRDefault="00F12312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32529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ab/>
        <w:t>ซึ่งมี</w:t>
      </w:r>
      <w:r w:rsidR="00444336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  <w:lang w:val="en-GB"/>
        </w:rPr>
        <w:t>เป้าหมายจำนวนโรงเรียนที่ได้รับการตรวจคุณภาพนมโรเรียน 72 แห่ง ผลการสุ่มตรวจนมโรงเรียนได้มีการส่งมอบอย่างถูกต้องและมีคุณภาพตามที่กำหนด</w:t>
      </w:r>
    </w:p>
    <w:p w14:paraId="0C2D5A0A" w14:textId="77777777" w:rsidR="00444336" w:rsidRPr="00444336" w:rsidRDefault="00444336" w:rsidP="00CA0FA1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</w:pPr>
    </w:p>
    <w:p w14:paraId="311255F4" w14:textId="77777777" w:rsidR="00343CCF" w:rsidRPr="00444336" w:rsidRDefault="00605C7D" w:rsidP="00343CCF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4336">
        <w:rPr>
          <w:rFonts w:ascii="TH SarabunPSK" w:hAnsi="TH SarabunPSK" w:cs="TH SarabunPSK"/>
          <w:b/>
          <w:bCs/>
          <w:sz w:val="32"/>
          <w:szCs w:val="32"/>
        </w:rPr>
        <w:t>6</w:t>
      </w:r>
      <w:r w:rsidR="00800635" w:rsidRPr="00444336">
        <w:rPr>
          <w:rFonts w:ascii="TH SarabunPSK" w:hAnsi="TH SarabunPSK" w:cs="TH SarabunPSK"/>
          <w:b/>
          <w:bCs/>
          <w:sz w:val="32"/>
          <w:szCs w:val="32"/>
        </w:rPr>
        <w:t>.</w:t>
      </w:r>
      <w:r w:rsidR="0060484D" w:rsidRPr="0044433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3733" w:rsidRPr="00444336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444336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444336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14:paraId="5453CFFE" w14:textId="00B8AD52" w:rsidR="00343CCF" w:rsidRPr="00444336" w:rsidRDefault="00343CCF" w:rsidP="00343CCF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4433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444336">
        <w:rPr>
          <w:rFonts w:ascii="TH SarabunPSK" w:eastAsia="Calibri" w:hAnsi="TH SarabunPSK" w:cs="TH SarabunPSK"/>
          <w:b/>
          <w:bCs/>
          <w:sz w:val="32"/>
          <w:szCs w:val="32"/>
          <w:cs/>
        </w:rPr>
        <w:t>6.1 พื้นที่เสี่ยงภัยแล้ง/อุทกภัย (ล่อแหลมและเปราะบาง)</w:t>
      </w:r>
    </w:p>
    <w:p w14:paraId="57B0904C" w14:textId="42E3E3AF" w:rsidR="00077877" w:rsidRPr="00444336" w:rsidRDefault="00343CCF" w:rsidP="00444336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444336">
        <w:rPr>
          <w:rFonts w:ascii="TH SarabunPSK" w:hAnsi="TH SarabunPSK" w:cs="TH SarabunPSK"/>
          <w:sz w:val="32"/>
          <w:szCs w:val="32"/>
        </w:rPr>
        <w:tab/>
      </w:r>
    </w:p>
    <w:p w14:paraId="31F07AD7" w14:textId="1708A14C" w:rsidR="00343CCF" w:rsidRPr="00444336" w:rsidRDefault="00343CCF" w:rsidP="00343CCF">
      <w:pPr>
        <w:tabs>
          <w:tab w:val="left" w:pos="426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444336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9651AA" w:rsidRPr="0044433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ab/>
      </w:r>
      <w:r w:rsidR="00444336" w:rsidRPr="0044433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6.</w:t>
      </w:r>
      <w:r w:rsidR="00444336" w:rsidRPr="00444336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1</w:t>
      </w:r>
      <w:r w:rsidRPr="0044433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ผลการเฝ้าระวังโรคและแมลงศัตรูสำคัญ</w:t>
      </w:r>
    </w:p>
    <w:p w14:paraId="5B4B05C4" w14:textId="7C28C210" w:rsidR="00077877" w:rsidRPr="00444336" w:rsidRDefault="00343CCF" w:rsidP="00077877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FF3FE7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694348" w:rsidRPr="00444336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077877" w:rsidRPr="00444336">
        <w:rPr>
          <w:rFonts w:ascii="TH SarabunPSK" w:eastAsia="Calibri" w:hAnsi="TH SarabunPSK" w:cs="TH SarabunPSK"/>
          <w:sz w:val="32"/>
          <w:szCs w:val="32"/>
          <w:u w:val="single"/>
          <w:cs/>
        </w:rPr>
        <w:t>ด้านพืช</w:t>
      </w:r>
    </w:p>
    <w:p w14:paraId="424BDAD7" w14:textId="05E741A4" w:rsidR="00240489" w:rsidRPr="00444336" w:rsidRDefault="001F2D5B" w:rsidP="00240489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444336">
        <w:rPr>
          <w:rFonts w:ascii="TH SarabunPSK" w:eastAsia="Calibri" w:hAnsi="TH SarabunPSK" w:cs="TH SarabunPSK"/>
          <w:sz w:val="32"/>
          <w:szCs w:val="32"/>
        </w:rPr>
        <w:tab/>
        <w:t xml:space="preserve"> 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- โรคระบาดในมะพร้าว 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>พบการระบาดของหนอนหัว</w:t>
      </w:r>
      <w:r w:rsidR="00F91DFC" w:rsidRPr="00444336">
        <w:rPr>
          <w:rFonts w:ascii="TH SarabunPSK" w:eastAsia="Calibri" w:hAnsi="TH SarabunPSK" w:cs="TH SarabunPSK"/>
          <w:sz w:val="32"/>
          <w:szCs w:val="32"/>
          <w:cs/>
        </w:rPr>
        <w:t>ดำ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จำนวน 1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91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ในพื้นที่อำเภ</w:t>
      </w:r>
      <w:r w:rsidRPr="00444336">
        <w:rPr>
          <w:rFonts w:ascii="TH SarabunPSK" w:eastAsia="Calibri" w:hAnsi="TH SarabunPSK" w:cs="TH SarabunPSK"/>
          <w:sz w:val="32"/>
          <w:szCs w:val="32"/>
          <w:cs/>
        </w:rPr>
        <w:t>อ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เกาะยาว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อำเภอ</w:t>
      </w:r>
      <w:r w:rsidR="00077877" w:rsidRPr="00444336">
        <w:rPr>
          <w:rFonts w:ascii="TH SarabunPSK" w:eastAsia="Calibri" w:hAnsi="TH SarabunPSK" w:cs="TH SarabunPSK"/>
          <w:sz w:val="32"/>
          <w:szCs w:val="32"/>
          <w:cs/>
        </w:rPr>
        <w:t>ตะกั่วป่า และ</w:t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>อำเภอตะกั่วทุ่ง แมลงดำหนาม จำนวน 90 ไร่ ในพื้นที่อำเภอเกาะยาว อำเภอตะกั่วทุ่ง และอำเภอทับปุด ด้วงแรด จำนวน 17 ไร่ ในพื้นที่อำเภอทับปุด และอำเภอเกาะยาว</w:t>
      </w:r>
      <w:r w:rsidR="00CA0FA1" w:rsidRPr="00444336">
        <w:rPr>
          <w:rFonts w:ascii="TH SarabunPSK" w:eastAsia="Calibri" w:hAnsi="TH SarabunPSK" w:cs="TH SarabunPSK"/>
          <w:sz w:val="32"/>
          <w:szCs w:val="32"/>
          <w:cs/>
        </w:rPr>
        <w:br/>
      </w:r>
      <w:r w:rsidRPr="00444336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  - โรคระบาดในปาล์มน้ำ</w:t>
      </w: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มัน พบการระบาดของด้วงแรด จำ</w:t>
      </w:r>
      <w:r w:rsidR="00240489"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นวน 223 ไร่ ในพื้นที่อำเภอทับปุ</w:t>
      </w:r>
      <w:r w:rsidR="00AF13BA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ด</w:t>
      </w:r>
    </w:p>
    <w:p w14:paraId="2B674347" w14:textId="237B976F" w:rsidR="00240489" w:rsidRPr="00444336" w:rsidRDefault="00240489" w:rsidP="00240489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444336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ab/>
        <w:t xml:space="preserve">  - </w:t>
      </w:r>
      <w:r w:rsidRPr="0044433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สถานการณ์โรคใบร่วงชนิดใหม่ยางพาราในพื้นที่จังหวัดพังงา </w:t>
      </w:r>
    </w:p>
    <w:p w14:paraId="48894B34" w14:textId="3D79FC5B" w:rsidR="0068122B" w:rsidRPr="00AF13BA" w:rsidRDefault="0068122B" w:rsidP="0068122B">
      <w:pPr>
        <w:tabs>
          <w:tab w:val="left" w:pos="2127"/>
        </w:tabs>
        <w:spacing w:after="12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68122B">
        <w:rPr>
          <w:rFonts w:ascii="TH SarabunIT๙" w:eastAsia="Cordia New" w:hAnsi="TH SarabunIT๙" w:cs="TH SarabunIT๙" w:hint="cs"/>
          <w:i/>
          <w:iCs/>
          <w:sz w:val="32"/>
          <w:szCs w:val="32"/>
          <w:cs/>
        </w:rPr>
        <w:t xml:space="preserve">   </w:t>
      </w:r>
      <w:r w:rsidRPr="0068122B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   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จังหวัดพังงา พบการระบาดของ</w:t>
      </w:r>
      <w:bookmarkStart w:id="5" w:name="_Hlk61006941"/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โรคใบร่วงยางพาราชนิดใหม่</w:t>
      </w:r>
      <w:bookmarkEnd w:id="5"/>
      <w:r w:rsidRPr="00AF13B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โดยการยางแห่งประเทศไทยจังหวัดพังงา ได้สำรวจพื้นที่สวนยางพาราที่ได้รับความเสียหายจากโรคใบร่วงยางพาราชนิดใหม่ ปี 2563 พบว่า จังหวัดพังงามีพื้นที่สวนยางพาราที่ได้รับความเสียหายทั้งหมด จำนวน 6</w:t>
      </w:r>
      <w:r w:rsidRPr="00AF13BA">
        <w:rPr>
          <w:rFonts w:ascii="TH SarabunIT๙" w:eastAsia="Cordia New" w:hAnsi="TH SarabunIT๙" w:cs="TH SarabunIT๙"/>
          <w:sz w:val="32"/>
          <w:szCs w:val="32"/>
        </w:rPr>
        <w:t xml:space="preserve">,297.81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ไร่ และมีเกษตรกรชาวสวนยางได้รับผลกระทบจำนวน</w:t>
      </w:r>
      <w:r w:rsidRPr="00AF13BA">
        <w:rPr>
          <w:rFonts w:ascii="TH SarabunIT๙" w:eastAsia="Cordia New" w:hAnsi="TH SarabunIT๙" w:cs="TH SarabunIT๙"/>
          <w:sz w:val="32"/>
          <w:szCs w:val="32"/>
        </w:rPr>
        <w:t xml:space="preserve"> 380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 xml:space="preserve"> ราย ซึ่งมีรายละเอียดดังตาราง</w:t>
      </w:r>
    </w:p>
    <w:p w14:paraId="5616E5AD" w14:textId="0BD2F51F" w:rsidR="0068122B" w:rsidRPr="00AF13BA" w:rsidRDefault="0068122B" w:rsidP="0068122B">
      <w:pPr>
        <w:tabs>
          <w:tab w:val="left" w:pos="2127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F13B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ตาราง  สรุปพื้นที่สวนยางพาราที่ได้รับความเสียหายจากโรคใบร่วงชนิดใหม่ในยางพารา จังหวัดพังงา</w:t>
      </w:r>
    </w:p>
    <w:p w14:paraId="47760B3E" w14:textId="77777777" w:rsidR="0068122B" w:rsidRPr="00AF13BA" w:rsidRDefault="0068122B" w:rsidP="0068122B">
      <w:pPr>
        <w:tabs>
          <w:tab w:val="left" w:pos="2127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10"/>
          <w:szCs w:val="10"/>
          <w:cs/>
        </w:rPr>
      </w:pPr>
    </w:p>
    <w:tbl>
      <w:tblPr>
        <w:tblStyle w:val="172"/>
        <w:tblW w:w="9076" w:type="dxa"/>
        <w:tblInd w:w="56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1843"/>
        <w:gridCol w:w="2268"/>
        <w:gridCol w:w="1988"/>
      </w:tblGrid>
      <w:tr w:rsidR="0068122B" w:rsidRPr="00AF13BA" w14:paraId="6A2F20D2" w14:textId="77777777" w:rsidTr="009919E8"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14:paraId="169A2ADC" w14:textId="77777777" w:rsidR="0068122B" w:rsidRPr="00AF13BA" w:rsidRDefault="0068122B" w:rsidP="009919E8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ที่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336AEB87" w14:textId="77777777" w:rsidR="0068122B" w:rsidRPr="00AF13BA" w:rsidRDefault="0068122B" w:rsidP="009919E8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อำเภอ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27DA56F6" w14:textId="092BFF68" w:rsidR="0068122B" w:rsidRPr="00AF13BA" w:rsidRDefault="0068122B" w:rsidP="009919E8">
            <w:pPr>
              <w:tabs>
                <w:tab w:val="left" w:pos="1624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พื้นที่ปลูกยางทั้งหมด (ไร่)</w:t>
            </w:r>
          </w:p>
        </w:tc>
        <w:tc>
          <w:tcPr>
            <w:tcW w:w="4256" w:type="dxa"/>
            <w:gridSpan w:val="2"/>
            <w:shd w:val="clear" w:color="auto" w:fill="D9D9D9" w:themeFill="background1" w:themeFillShade="D9"/>
          </w:tcPr>
          <w:p w14:paraId="7E46E8B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พื้นที่เสียหายจากโรคใบร่วง</w:t>
            </w:r>
          </w:p>
          <w:p w14:paraId="0159B98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 xml:space="preserve">เชื้อรา </w:t>
            </w:r>
            <w:proofErr w:type="spellStart"/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Pestalotiopsis</w:t>
            </w:r>
            <w:proofErr w:type="spellEnd"/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 xml:space="preserve"> sp. </w:t>
            </w:r>
          </w:p>
        </w:tc>
      </w:tr>
      <w:tr w:rsidR="0068122B" w:rsidRPr="00AF13BA" w14:paraId="6E984234" w14:textId="77777777" w:rsidTr="0068122B">
        <w:tc>
          <w:tcPr>
            <w:tcW w:w="851" w:type="dxa"/>
            <w:vMerge/>
            <w:shd w:val="clear" w:color="auto" w:fill="D9D9D9" w:themeFill="background1" w:themeFillShade="D9"/>
          </w:tcPr>
          <w:p w14:paraId="2D0AFBA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</w:p>
        </w:tc>
        <w:tc>
          <w:tcPr>
            <w:tcW w:w="2126" w:type="dxa"/>
            <w:vMerge/>
            <w:shd w:val="clear" w:color="auto" w:fill="D9D9D9" w:themeFill="background1" w:themeFillShade="D9"/>
          </w:tcPr>
          <w:p w14:paraId="1964C8B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</w:p>
        </w:tc>
        <w:tc>
          <w:tcPr>
            <w:tcW w:w="1843" w:type="dxa"/>
            <w:vMerge/>
            <w:shd w:val="clear" w:color="auto" w:fill="D9D9D9" w:themeFill="background1" w:themeFillShade="D9"/>
          </w:tcPr>
          <w:p w14:paraId="4A745A1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6CB1D14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ราย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7CB6098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ไร่</w:t>
            </w:r>
          </w:p>
        </w:tc>
      </w:tr>
      <w:tr w:rsidR="0068122B" w:rsidRPr="00AF13BA" w14:paraId="6F4894E4" w14:textId="77777777" w:rsidTr="0068122B">
        <w:tc>
          <w:tcPr>
            <w:tcW w:w="851" w:type="dxa"/>
          </w:tcPr>
          <w:p w14:paraId="6230ADB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</w:t>
            </w:r>
          </w:p>
        </w:tc>
        <w:tc>
          <w:tcPr>
            <w:tcW w:w="2126" w:type="dxa"/>
          </w:tcPr>
          <w:p w14:paraId="008523D2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กะปง</w:t>
            </w:r>
          </w:p>
        </w:tc>
        <w:tc>
          <w:tcPr>
            <w:tcW w:w="1843" w:type="dxa"/>
          </w:tcPr>
          <w:p w14:paraId="0EBBD6B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92,078</w:t>
            </w:r>
          </w:p>
        </w:tc>
        <w:tc>
          <w:tcPr>
            <w:tcW w:w="2268" w:type="dxa"/>
          </w:tcPr>
          <w:p w14:paraId="57287FB2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82</w:t>
            </w:r>
          </w:p>
        </w:tc>
        <w:tc>
          <w:tcPr>
            <w:tcW w:w="1988" w:type="dxa"/>
          </w:tcPr>
          <w:p w14:paraId="47B7BFD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1,409.35</w:t>
            </w:r>
          </w:p>
        </w:tc>
      </w:tr>
      <w:tr w:rsidR="0068122B" w:rsidRPr="00AF13BA" w14:paraId="61AD7CF9" w14:textId="77777777" w:rsidTr="0068122B">
        <w:tc>
          <w:tcPr>
            <w:tcW w:w="851" w:type="dxa"/>
          </w:tcPr>
          <w:p w14:paraId="4E84E89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2</w:t>
            </w:r>
          </w:p>
        </w:tc>
        <w:tc>
          <w:tcPr>
            <w:tcW w:w="2126" w:type="dxa"/>
          </w:tcPr>
          <w:p w14:paraId="5BDBA2C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คุระบุรี</w:t>
            </w:r>
          </w:p>
        </w:tc>
        <w:tc>
          <w:tcPr>
            <w:tcW w:w="1843" w:type="dxa"/>
          </w:tcPr>
          <w:p w14:paraId="14006F6F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85,364</w:t>
            </w:r>
          </w:p>
        </w:tc>
        <w:tc>
          <w:tcPr>
            <w:tcW w:w="2268" w:type="dxa"/>
          </w:tcPr>
          <w:p w14:paraId="6FBF9F35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77</w:t>
            </w:r>
          </w:p>
        </w:tc>
        <w:tc>
          <w:tcPr>
            <w:tcW w:w="1988" w:type="dxa"/>
          </w:tcPr>
          <w:p w14:paraId="254BA2B3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990.26</w:t>
            </w:r>
          </w:p>
        </w:tc>
      </w:tr>
      <w:tr w:rsidR="0068122B" w:rsidRPr="00AF13BA" w14:paraId="35FC7F8A" w14:textId="77777777" w:rsidTr="0068122B">
        <w:tc>
          <w:tcPr>
            <w:tcW w:w="851" w:type="dxa"/>
          </w:tcPr>
          <w:p w14:paraId="57A0556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3</w:t>
            </w:r>
          </w:p>
        </w:tc>
        <w:tc>
          <w:tcPr>
            <w:tcW w:w="2126" w:type="dxa"/>
          </w:tcPr>
          <w:p w14:paraId="3CF8BD9D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ตะกั่วทุ่ง</w:t>
            </w:r>
          </w:p>
        </w:tc>
        <w:tc>
          <w:tcPr>
            <w:tcW w:w="1843" w:type="dxa"/>
          </w:tcPr>
          <w:p w14:paraId="2D8EF32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155,007</w:t>
            </w:r>
          </w:p>
        </w:tc>
        <w:tc>
          <w:tcPr>
            <w:tcW w:w="2268" w:type="dxa"/>
          </w:tcPr>
          <w:p w14:paraId="6013AF3B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  <w:tc>
          <w:tcPr>
            <w:tcW w:w="1988" w:type="dxa"/>
          </w:tcPr>
          <w:p w14:paraId="6E3658E0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</w:tr>
      <w:tr w:rsidR="0068122B" w:rsidRPr="00AF13BA" w14:paraId="54F8CFCC" w14:textId="77777777" w:rsidTr="0068122B">
        <w:tc>
          <w:tcPr>
            <w:tcW w:w="851" w:type="dxa"/>
          </w:tcPr>
          <w:p w14:paraId="32B595D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4</w:t>
            </w:r>
          </w:p>
        </w:tc>
        <w:tc>
          <w:tcPr>
            <w:tcW w:w="2126" w:type="dxa"/>
          </w:tcPr>
          <w:p w14:paraId="7B42489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ตะกั่วป่า</w:t>
            </w:r>
          </w:p>
        </w:tc>
        <w:tc>
          <w:tcPr>
            <w:tcW w:w="1843" w:type="dxa"/>
          </w:tcPr>
          <w:p w14:paraId="38E7FA3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81,273</w:t>
            </w:r>
          </w:p>
        </w:tc>
        <w:tc>
          <w:tcPr>
            <w:tcW w:w="2268" w:type="dxa"/>
          </w:tcPr>
          <w:p w14:paraId="3676C15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27</w:t>
            </w:r>
          </w:p>
        </w:tc>
        <w:tc>
          <w:tcPr>
            <w:tcW w:w="1988" w:type="dxa"/>
          </w:tcPr>
          <w:p w14:paraId="04E4B4CD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473.90</w:t>
            </w:r>
          </w:p>
        </w:tc>
      </w:tr>
      <w:tr w:rsidR="0068122B" w:rsidRPr="00AF13BA" w14:paraId="582A46AA" w14:textId="77777777" w:rsidTr="0068122B">
        <w:tc>
          <w:tcPr>
            <w:tcW w:w="851" w:type="dxa"/>
          </w:tcPr>
          <w:p w14:paraId="6848AF35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5</w:t>
            </w:r>
          </w:p>
        </w:tc>
        <w:tc>
          <w:tcPr>
            <w:tcW w:w="2126" w:type="dxa"/>
          </w:tcPr>
          <w:p w14:paraId="477665E3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ทับปุด</w:t>
            </w:r>
          </w:p>
        </w:tc>
        <w:tc>
          <w:tcPr>
            <w:tcW w:w="1843" w:type="dxa"/>
          </w:tcPr>
          <w:p w14:paraId="242F82F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47,762</w:t>
            </w:r>
          </w:p>
        </w:tc>
        <w:tc>
          <w:tcPr>
            <w:tcW w:w="2268" w:type="dxa"/>
          </w:tcPr>
          <w:p w14:paraId="4DBF2A59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  <w:tc>
          <w:tcPr>
            <w:tcW w:w="1988" w:type="dxa"/>
          </w:tcPr>
          <w:p w14:paraId="39C8672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</w:tr>
      <w:tr w:rsidR="0068122B" w:rsidRPr="00AF13BA" w14:paraId="7A9CD351" w14:textId="77777777" w:rsidTr="0068122B">
        <w:tc>
          <w:tcPr>
            <w:tcW w:w="851" w:type="dxa"/>
          </w:tcPr>
          <w:p w14:paraId="68E5DF7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6</w:t>
            </w:r>
          </w:p>
        </w:tc>
        <w:tc>
          <w:tcPr>
            <w:tcW w:w="2126" w:type="dxa"/>
          </w:tcPr>
          <w:p w14:paraId="55BBC8A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ท้ายเหมือง</w:t>
            </w:r>
          </w:p>
        </w:tc>
        <w:tc>
          <w:tcPr>
            <w:tcW w:w="1843" w:type="dxa"/>
          </w:tcPr>
          <w:p w14:paraId="200D8D6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150,512</w:t>
            </w:r>
          </w:p>
        </w:tc>
        <w:tc>
          <w:tcPr>
            <w:tcW w:w="2268" w:type="dxa"/>
          </w:tcPr>
          <w:p w14:paraId="42F58C7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189</w:t>
            </w:r>
          </w:p>
        </w:tc>
        <w:tc>
          <w:tcPr>
            <w:tcW w:w="1988" w:type="dxa"/>
          </w:tcPr>
          <w:p w14:paraId="611B97D6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3</w:t>
            </w: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,</w:t>
            </w:r>
            <w:r w:rsidRPr="00AF13BA">
              <w:rPr>
                <w:rFonts w:ascii="TH SarabunIT๙" w:eastAsia="Calibri" w:hAnsi="TH SarabunIT๙" w:cs="TH SarabunIT๙"/>
                <w:sz w:val="24"/>
              </w:rPr>
              <w:t>243.05</w:t>
            </w:r>
          </w:p>
        </w:tc>
      </w:tr>
      <w:tr w:rsidR="0068122B" w:rsidRPr="00AF13BA" w14:paraId="2CF86742" w14:textId="77777777" w:rsidTr="0068122B">
        <w:tc>
          <w:tcPr>
            <w:tcW w:w="851" w:type="dxa"/>
          </w:tcPr>
          <w:p w14:paraId="6D63BDD0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7</w:t>
            </w:r>
          </w:p>
        </w:tc>
        <w:tc>
          <w:tcPr>
            <w:tcW w:w="2126" w:type="dxa"/>
          </w:tcPr>
          <w:p w14:paraId="2675CA47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เมืองพังงา</w:t>
            </w:r>
          </w:p>
        </w:tc>
        <w:tc>
          <w:tcPr>
            <w:tcW w:w="1843" w:type="dxa"/>
          </w:tcPr>
          <w:p w14:paraId="0FDDC70F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76,644</w:t>
            </w:r>
          </w:p>
        </w:tc>
        <w:tc>
          <w:tcPr>
            <w:tcW w:w="2268" w:type="dxa"/>
          </w:tcPr>
          <w:p w14:paraId="4A2A45F1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5</w:t>
            </w:r>
          </w:p>
        </w:tc>
        <w:tc>
          <w:tcPr>
            <w:tcW w:w="1988" w:type="dxa"/>
          </w:tcPr>
          <w:p w14:paraId="52CA10E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181.25</w:t>
            </w:r>
          </w:p>
        </w:tc>
      </w:tr>
      <w:tr w:rsidR="0068122B" w:rsidRPr="00AF13BA" w14:paraId="2014BAD8" w14:textId="77777777" w:rsidTr="0068122B">
        <w:tc>
          <w:tcPr>
            <w:tcW w:w="851" w:type="dxa"/>
          </w:tcPr>
          <w:p w14:paraId="509E1EED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lastRenderedPageBreak/>
              <w:t>8</w:t>
            </w:r>
          </w:p>
        </w:tc>
        <w:tc>
          <w:tcPr>
            <w:tcW w:w="2126" w:type="dxa"/>
          </w:tcPr>
          <w:p w14:paraId="5D153CAB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  <w:cs/>
              </w:rPr>
              <w:t>เกาะยาว</w:t>
            </w:r>
          </w:p>
        </w:tc>
        <w:tc>
          <w:tcPr>
            <w:tcW w:w="1843" w:type="dxa"/>
          </w:tcPr>
          <w:p w14:paraId="12C54C68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18,197</w:t>
            </w:r>
          </w:p>
        </w:tc>
        <w:tc>
          <w:tcPr>
            <w:tcW w:w="2268" w:type="dxa"/>
          </w:tcPr>
          <w:p w14:paraId="3610F4EB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  <w:tc>
          <w:tcPr>
            <w:tcW w:w="1988" w:type="dxa"/>
          </w:tcPr>
          <w:p w14:paraId="4390AB9F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sz w:val="24"/>
              </w:rPr>
              <w:t>-</w:t>
            </w:r>
          </w:p>
        </w:tc>
      </w:tr>
      <w:tr w:rsidR="0068122B" w:rsidRPr="00AF13BA" w14:paraId="7AE1669E" w14:textId="77777777" w:rsidTr="0068122B">
        <w:tc>
          <w:tcPr>
            <w:tcW w:w="2977" w:type="dxa"/>
            <w:gridSpan w:val="2"/>
            <w:shd w:val="clear" w:color="auto" w:fill="D9D9D9" w:themeFill="background1" w:themeFillShade="D9"/>
          </w:tcPr>
          <w:p w14:paraId="5650C044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  <w:cs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รวม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2ECDBB3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706,837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3B54A8E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380</w:t>
            </w:r>
          </w:p>
        </w:tc>
        <w:tc>
          <w:tcPr>
            <w:tcW w:w="1988" w:type="dxa"/>
            <w:shd w:val="clear" w:color="auto" w:fill="D9D9D9" w:themeFill="background1" w:themeFillShade="D9"/>
          </w:tcPr>
          <w:p w14:paraId="5CF9EC0C" w14:textId="77777777" w:rsidR="0068122B" w:rsidRPr="00AF13BA" w:rsidRDefault="0068122B" w:rsidP="0068122B">
            <w:pPr>
              <w:tabs>
                <w:tab w:val="left" w:pos="1701"/>
                <w:tab w:val="left" w:pos="1843"/>
              </w:tabs>
              <w:jc w:val="center"/>
              <w:rPr>
                <w:rFonts w:ascii="TH SarabunIT๙" w:eastAsia="Calibri" w:hAnsi="TH SarabunIT๙" w:cs="TH SarabunIT๙"/>
                <w:sz w:val="24"/>
              </w:rPr>
            </w:pP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</w:rPr>
              <w:t>6</w:t>
            </w:r>
            <w:r w:rsidRPr="00AF13BA">
              <w:rPr>
                <w:rFonts w:ascii="TH SarabunIT๙" w:eastAsia="Calibri" w:hAnsi="TH SarabunIT๙" w:cs="TH SarabunIT๙"/>
                <w:b/>
                <w:bCs/>
                <w:sz w:val="24"/>
                <w:cs/>
              </w:rPr>
              <w:t>,297.81</w:t>
            </w:r>
          </w:p>
        </w:tc>
      </w:tr>
    </w:tbl>
    <w:p w14:paraId="49DD44B9" w14:textId="37125ED5" w:rsidR="0068122B" w:rsidRPr="00AF13BA" w:rsidRDefault="0068122B" w:rsidP="0068122B">
      <w:pPr>
        <w:tabs>
          <w:tab w:val="left" w:pos="0"/>
          <w:tab w:val="left" w:pos="1701"/>
          <w:tab w:val="left" w:pos="2127"/>
        </w:tabs>
        <w:spacing w:before="120" w:after="0" w:line="240" w:lineRule="auto"/>
        <w:ind w:hanging="1417"/>
        <w:jc w:val="thaiDistribute"/>
        <w:rPr>
          <w:rFonts w:ascii="TH SarabunIT๙" w:eastAsia="Cordia New" w:hAnsi="TH SarabunIT๙" w:cs="TH SarabunIT๙"/>
          <w:spacing w:val="-6"/>
          <w:sz w:val="16"/>
          <w:szCs w:val="16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48A25C8D" w14:textId="0F34ABD6" w:rsidR="0068122B" w:rsidRPr="00AF13BA" w:rsidRDefault="0068122B" w:rsidP="0068122B">
      <w:pPr>
        <w:spacing w:after="0" w:line="240" w:lineRule="auto"/>
        <w:rPr>
          <w:rFonts w:ascii="TH SarabunIT๙" w:eastAsia="Cordia New" w:hAnsi="TH SarabunIT๙" w:cs="TH SarabunIT๙"/>
          <w:b/>
          <w:bCs/>
          <w:color w:val="FF0000"/>
          <w:sz w:val="24"/>
          <w:szCs w:val="32"/>
        </w:rPr>
      </w:pPr>
      <w:r w:rsidRPr="00AF13BA">
        <w:rPr>
          <w:rFonts w:ascii="TH SarabunIT๙" w:eastAsia="Cordia New" w:hAnsi="TH SarabunIT๙" w:cs="TH SarabunIT๙"/>
          <w:b/>
          <w:bCs/>
          <w:sz w:val="24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b/>
          <w:bCs/>
          <w:sz w:val="24"/>
          <w:szCs w:val="32"/>
          <w:cs/>
        </w:rPr>
        <w:tab/>
        <w:t>การดำเนินงานของจังหวัดพังงา</w:t>
      </w:r>
      <w:r w:rsidRPr="00AF13B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14:paraId="17C563EB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pacing w:val="-4"/>
          <w:sz w:val="32"/>
          <w:szCs w:val="32"/>
          <w:cs/>
        </w:rPr>
        <w:tab/>
        <w:t>การยางแห่งประเทศไทย มีมาตรการช่วยเหลือเกษตรกรที่ได้รับผลกระทบจากโรค    ใบร่วงชนิดใหม่ในยางพารา ดังนี้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</w:p>
    <w:p w14:paraId="133CE50C" w14:textId="77777777" w:rsidR="00444336" w:rsidRPr="00AF13BA" w:rsidRDefault="00444336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0A96E7EB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>(1) ประชาสัมพันธ์ให้เกษตรกร กลุ่มเกษตรกรหรือสถาบันเกษตรกร ที่ขึ้นทะเบียนกับการยางแห่งประเทศไทย ที่ได้รับผลกระทบ จัดทำโครงการขอรับการอุดหนุนค่าสารเคมี โดยใช้สารเคมีตามที่ การยางแห่งประเทศไทยประชาสัมพันธ์ ในส่วนของเครื่องมือในการพ่นสารเคมีฯ ให้กลุ่มเกษตรกรหรือสถาบันเกษตรกร ที่ขึ้นทะเบียนกับการยางแห่งประเทศไทย จัดทำโครงการจัดหาตามความเหมาะสมของแต่ละพื้นที่ เช่น เครื่องยนต์พ่นสารแบบแรงดันน้ำสูงชนิดลากสาย เครื่องพ่นสารแบบใช้แรงลมขนาดใหญ่ หรือเครื่องพ่นสารแบบสะพายหลัง</w:t>
      </w:r>
    </w:p>
    <w:p w14:paraId="5A4BE907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>(2) ให้ความรู้ในด้านวิชาการแก่เกษตรกรชาวสวนยาง</w:t>
      </w:r>
    </w:p>
    <w:p w14:paraId="2D379666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(2.1) ฝึกอบรมให้ความรู้หลักสูตรการป้องกันโรคและศัตรูยาง จำนวน 2 รุ่นๆละ 30 ราย</w:t>
      </w:r>
      <w:r w:rsidRPr="00AF13BA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ในพื้นที่ อ.กะปง และ อ.คุระบุรี เพื่อให้เกษตรกรมีความรู้เรื่องโรคต่างๆ ในยางพาราและสามารถป้องกันกำจัดโรคได้</w:t>
      </w:r>
    </w:p>
    <w:p w14:paraId="48918D43" w14:textId="77777777" w:rsidR="0068122B" w:rsidRPr="00AF13BA" w:rsidRDefault="0068122B" w:rsidP="0068122B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(2.2) ฝึกอบรมให้ความรู้หลักสูตร การใช้ปุ๋ยเพื่อปรับปรุงดินในสวนยางพารา จำนวน 3 รุ่นๆละ 30 ราย ในพื้นที่ อ.ทับปุด ,อ.ตะกั่วทุ่ง และตะกั่วป่า โดยให้ความรู้เรื่องการผสมปุ๋ยใช้เอง การผลิตปุ๋ยชีวภาพและการผลิตเชื้อจุลินทรีย์ไตรโค</w:t>
      </w:r>
      <w:proofErr w:type="spellStart"/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เดอร์</w:t>
      </w:r>
      <w:proofErr w:type="spellEnd"/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มา เพื่อกำจัดเชื้อโรคในดิน</w:t>
      </w:r>
    </w:p>
    <w:p w14:paraId="7CAE8DB7" w14:textId="77777777" w:rsidR="009919E8" w:rsidRPr="00AF13BA" w:rsidRDefault="0068122B" w:rsidP="009919E8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(2.3) พนักงานภาคสนามประชาสัมพันธ์ แนวทางป้องกันและการกำจัดโรคใบร่วง</w:t>
      </w:r>
      <w:r w:rsidR="009919E8" w:rsidRPr="00AF13BA">
        <w:rPr>
          <w:rFonts w:ascii="TH SarabunIT๙" w:eastAsia="Cordia New" w:hAnsi="TH SarabunIT๙" w:cs="TH SarabunIT๙"/>
          <w:sz w:val="32"/>
          <w:szCs w:val="32"/>
          <w:cs/>
        </w:rPr>
        <w:br/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ชนิดใหม่ยางพาราแก่เกษตรกร ในระห</w:t>
      </w:r>
      <w:r w:rsidR="009919E8" w:rsidRPr="00AF13BA">
        <w:rPr>
          <w:rFonts w:ascii="TH SarabunIT๙" w:eastAsia="Cordia New" w:hAnsi="TH SarabunIT๙" w:cs="TH SarabunIT๙"/>
          <w:sz w:val="32"/>
          <w:szCs w:val="32"/>
          <w:cs/>
        </w:rPr>
        <w:t>ว่างที่พนักงานประชุมกลุ่มตรวจสวน</w:t>
      </w:r>
      <w:r w:rsidRPr="00AF13BA">
        <w:rPr>
          <w:rFonts w:ascii="TH SarabunIT๙" w:eastAsia="Cordia New" w:hAnsi="TH SarabunIT๙" w:cs="TH SarabunIT๙"/>
          <w:sz w:val="32"/>
          <w:szCs w:val="32"/>
          <w:cs/>
        </w:rPr>
        <w:t>ชี้แจงงานทุกพื้นที่</w:t>
      </w:r>
    </w:p>
    <w:p w14:paraId="142206C2" w14:textId="4F7FA455" w:rsidR="00B37758" w:rsidRPr="00AF13BA" w:rsidRDefault="009919E8" w:rsidP="009919E8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16"/>
          <w:szCs w:val="16"/>
        </w:rPr>
      </w:pPr>
      <w:r w:rsidRPr="00AF13B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</w:p>
    <w:p w14:paraId="22AF2003" w14:textId="4EB044C5" w:rsidR="00343CCF" w:rsidRPr="00AF13BA" w:rsidRDefault="00343CCF" w:rsidP="00077877">
      <w:pPr>
        <w:tabs>
          <w:tab w:val="left" w:pos="851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AF13B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2645BBAA" w14:textId="744B89D7" w:rsidR="00D879E9" w:rsidRPr="00AF13BA" w:rsidRDefault="00077877" w:rsidP="009651AA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AF13BA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</w:r>
      <w:r w:rsidR="00694348" w:rsidRPr="00AF13BA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-</w:t>
      </w:r>
    </w:p>
    <w:p w14:paraId="7A47C9B8" w14:textId="43367B58" w:rsidR="00F4268D" w:rsidRPr="00AF13BA" w:rsidRDefault="00605C7D" w:rsidP="00665FA1">
      <w:pPr>
        <w:tabs>
          <w:tab w:val="left" w:pos="1701"/>
        </w:tabs>
        <w:spacing w:after="0" w:line="240" w:lineRule="auto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</w:rPr>
      </w:pPr>
      <w:r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="00800635"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</w:t>
      </w:r>
      <w:r w:rsidR="00F4268D"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9058E3" w:rsidRPr="00AF13BA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3203D9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สังกัดกระทรวงเกษตรและสหกรณ์/บุค</w:t>
      </w:r>
      <w:r w:rsidR="003203D9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ลากร</w:t>
      </w:r>
      <w:r w:rsidR="009058E3" w:rsidRPr="00AF13B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57A617BE" w14:textId="2E0E7DE0" w:rsidR="00E60254" w:rsidRPr="00AF13BA" w:rsidRDefault="004044DE" w:rsidP="004044DE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AF13BA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 xml:space="preserve">            เนื่องจากสถานการณ์การระบาดของโรค</w:t>
      </w:r>
      <w:proofErr w:type="spellStart"/>
      <w:r w:rsidRPr="00AF13BA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ไวรัส</w:t>
      </w:r>
      <w:proofErr w:type="spellEnd"/>
      <w:r w:rsidRPr="00AF13BA"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</w:rPr>
        <w:t>โควิด-19 ทำให้การดำเนินกิจกรรมบางกิจกรรมของหน่วยงานไม่สามารถดำเนินการตามแผนได้ ส่งผลให้การเบิกจ่ายไม่สามารถเบิกจ่ายได้ตามแผน</w:t>
      </w:r>
    </w:p>
    <w:p w14:paraId="17D41A5F" w14:textId="4BE164D8" w:rsidR="00B37758" w:rsidRPr="00DF4F8F" w:rsidRDefault="009651AA" w:rsidP="00B37758">
      <w:pPr>
        <w:tabs>
          <w:tab w:val="left" w:pos="709"/>
        </w:tabs>
        <w:spacing w:after="0"/>
        <w:ind w:left="425" w:hanging="425"/>
        <w:jc w:val="right"/>
        <w:rPr>
          <w:rFonts w:ascii="TH SarabunIT๙" w:hAnsi="TH SarabunIT๙" w:cs="TH SarabunIT๙"/>
          <w:i/>
          <w:iCs/>
          <w:color w:val="FF0000"/>
          <w:sz w:val="28"/>
          <w:cs/>
          <w:lang w:val="en-GB"/>
        </w:rPr>
      </w:pP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AF13BA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FF3FE7"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</w:p>
    <w:sectPr w:rsidR="00B37758" w:rsidRPr="00DF4F8F" w:rsidSect="00680C9C">
      <w:headerReference w:type="default" r:id="rId10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670290" w14:textId="77777777" w:rsidR="004E6FCE" w:rsidRDefault="004E6FCE" w:rsidP="001B0213">
      <w:pPr>
        <w:spacing w:after="0" w:line="240" w:lineRule="auto"/>
      </w:pPr>
      <w:r>
        <w:separator/>
      </w:r>
    </w:p>
  </w:endnote>
  <w:endnote w:type="continuationSeparator" w:id="0">
    <w:p w14:paraId="43C56592" w14:textId="77777777" w:rsidR="004E6FCE" w:rsidRDefault="004E6FCE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F5778" w14:textId="77777777" w:rsidR="004E6FCE" w:rsidRDefault="004E6FCE" w:rsidP="001B0213">
      <w:pPr>
        <w:spacing w:after="0" w:line="240" w:lineRule="auto"/>
      </w:pPr>
      <w:r>
        <w:separator/>
      </w:r>
    </w:p>
  </w:footnote>
  <w:footnote w:type="continuationSeparator" w:id="0">
    <w:p w14:paraId="198A631C" w14:textId="77777777" w:rsidR="004E6FCE" w:rsidRDefault="004E6FCE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1F8B3" w14:textId="5AA94192" w:rsidR="00544654" w:rsidRPr="00021BFF" w:rsidRDefault="00544654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32734"/>
    <w:multiLevelType w:val="hybridMultilevel"/>
    <w:tmpl w:val="5C906D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BCA74BF"/>
    <w:multiLevelType w:val="hybridMultilevel"/>
    <w:tmpl w:val="EE3AAD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B17CF"/>
    <w:multiLevelType w:val="hybridMultilevel"/>
    <w:tmpl w:val="0E16D0A8"/>
    <w:lvl w:ilvl="0" w:tplc="61429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BFEE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0F548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7CA7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D448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1F2AD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9702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0EAD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F8AC92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>
    <w:nsid w:val="115D4F05"/>
    <w:multiLevelType w:val="hybridMultilevel"/>
    <w:tmpl w:val="E5187E2C"/>
    <w:lvl w:ilvl="0" w:tplc="E58EF606">
      <w:start w:val="6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>
    <w:nsid w:val="51F31E24"/>
    <w:multiLevelType w:val="hybridMultilevel"/>
    <w:tmpl w:val="4BB4CF46"/>
    <w:lvl w:ilvl="0" w:tplc="7B40E4A6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2" w:hanging="360"/>
      </w:pPr>
    </w:lvl>
    <w:lvl w:ilvl="2" w:tplc="0409001B" w:tentative="1">
      <w:start w:val="1"/>
      <w:numFmt w:val="lowerRoman"/>
      <w:lvlText w:val="%3."/>
      <w:lvlJc w:val="right"/>
      <w:pPr>
        <w:ind w:left="2512" w:hanging="180"/>
      </w:pPr>
    </w:lvl>
    <w:lvl w:ilvl="3" w:tplc="0409000F" w:tentative="1">
      <w:start w:val="1"/>
      <w:numFmt w:val="decimal"/>
      <w:lvlText w:val="%4."/>
      <w:lvlJc w:val="left"/>
      <w:pPr>
        <w:ind w:left="3232" w:hanging="360"/>
      </w:pPr>
    </w:lvl>
    <w:lvl w:ilvl="4" w:tplc="04090019" w:tentative="1">
      <w:start w:val="1"/>
      <w:numFmt w:val="lowerLetter"/>
      <w:lvlText w:val="%5."/>
      <w:lvlJc w:val="left"/>
      <w:pPr>
        <w:ind w:left="3952" w:hanging="360"/>
      </w:pPr>
    </w:lvl>
    <w:lvl w:ilvl="5" w:tplc="0409001B" w:tentative="1">
      <w:start w:val="1"/>
      <w:numFmt w:val="lowerRoman"/>
      <w:lvlText w:val="%6."/>
      <w:lvlJc w:val="right"/>
      <w:pPr>
        <w:ind w:left="4672" w:hanging="180"/>
      </w:pPr>
    </w:lvl>
    <w:lvl w:ilvl="6" w:tplc="0409000F" w:tentative="1">
      <w:start w:val="1"/>
      <w:numFmt w:val="decimal"/>
      <w:lvlText w:val="%7."/>
      <w:lvlJc w:val="left"/>
      <w:pPr>
        <w:ind w:left="5392" w:hanging="360"/>
      </w:pPr>
    </w:lvl>
    <w:lvl w:ilvl="7" w:tplc="04090019" w:tentative="1">
      <w:start w:val="1"/>
      <w:numFmt w:val="lowerLetter"/>
      <w:lvlText w:val="%8."/>
      <w:lvlJc w:val="left"/>
      <w:pPr>
        <w:ind w:left="6112" w:hanging="360"/>
      </w:pPr>
    </w:lvl>
    <w:lvl w:ilvl="8" w:tplc="04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2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4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5FB32EB7"/>
    <w:multiLevelType w:val="hybridMultilevel"/>
    <w:tmpl w:val="9EBC009A"/>
    <w:lvl w:ilvl="0" w:tplc="B532ADD0">
      <w:start w:val="1"/>
      <w:numFmt w:val="decimal"/>
      <w:lvlText w:val="%1)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6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>
    <w:nsid w:val="772B7D47"/>
    <w:multiLevelType w:val="hybridMultilevel"/>
    <w:tmpl w:val="98D47776"/>
    <w:lvl w:ilvl="0" w:tplc="E72ABB0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2" w:hanging="360"/>
      </w:pPr>
    </w:lvl>
    <w:lvl w:ilvl="2" w:tplc="0409001B" w:tentative="1">
      <w:start w:val="1"/>
      <w:numFmt w:val="lowerRoman"/>
      <w:lvlText w:val="%3."/>
      <w:lvlJc w:val="right"/>
      <w:pPr>
        <w:ind w:left="2512" w:hanging="180"/>
      </w:pPr>
    </w:lvl>
    <w:lvl w:ilvl="3" w:tplc="0409000F" w:tentative="1">
      <w:start w:val="1"/>
      <w:numFmt w:val="decimal"/>
      <w:lvlText w:val="%4."/>
      <w:lvlJc w:val="left"/>
      <w:pPr>
        <w:ind w:left="3232" w:hanging="360"/>
      </w:pPr>
    </w:lvl>
    <w:lvl w:ilvl="4" w:tplc="04090019" w:tentative="1">
      <w:start w:val="1"/>
      <w:numFmt w:val="lowerLetter"/>
      <w:lvlText w:val="%5."/>
      <w:lvlJc w:val="left"/>
      <w:pPr>
        <w:ind w:left="3952" w:hanging="360"/>
      </w:pPr>
    </w:lvl>
    <w:lvl w:ilvl="5" w:tplc="0409001B" w:tentative="1">
      <w:start w:val="1"/>
      <w:numFmt w:val="lowerRoman"/>
      <w:lvlText w:val="%6."/>
      <w:lvlJc w:val="right"/>
      <w:pPr>
        <w:ind w:left="4672" w:hanging="180"/>
      </w:pPr>
    </w:lvl>
    <w:lvl w:ilvl="6" w:tplc="0409000F" w:tentative="1">
      <w:start w:val="1"/>
      <w:numFmt w:val="decimal"/>
      <w:lvlText w:val="%7."/>
      <w:lvlJc w:val="left"/>
      <w:pPr>
        <w:ind w:left="5392" w:hanging="360"/>
      </w:pPr>
    </w:lvl>
    <w:lvl w:ilvl="7" w:tplc="04090019" w:tentative="1">
      <w:start w:val="1"/>
      <w:numFmt w:val="lowerLetter"/>
      <w:lvlText w:val="%8."/>
      <w:lvlJc w:val="left"/>
      <w:pPr>
        <w:ind w:left="6112" w:hanging="360"/>
      </w:pPr>
    </w:lvl>
    <w:lvl w:ilvl="8" w:tplc="0409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2">
    <w:nsid w:val="7AC94A89"/>
    <w:multiLevelType w:val="hybridMultilevel"/>
    <w:tmpl w:val="2E865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9"/>
  </w:num>
  <w:num w:numId="5">
    <w:abstractNumId w:val="8"/>
  </w:num>
  <w:num w:numId="6">
    <w:abstractNumId w:val="6"/>
  </w:num>
  <w:num w:numId="7">
    <w:abstractNumId w:val="13"/>
  </w:num>
  <w:num w:numId="8">
    <w:abstractNumId w:val="18"/>
  </w:num>
  <w:num w:numId="9">
    <w:abstractNumId w:val="9"/>
  </w:num>
  <w:num w:numId="10">
    <w:abstractNumId w:val="2"/>
  </w:num>
  <w:num w:numId="11">
    <w:abstractNumId w:val="20"/>
  </w:num>
  <w:num w:numId="12">
    <w:abstractNumId w:val="7"/>
  </w:num>
  <w:num w:numId="13">
    <w:abstractNumId w:val="16"/>
  </w:num>
  <w:num w:numId="14">
    <w:abstractNumId w:val="14"/>
  </w:num>
  <w:num w:numId="15">
    <w:abstractNumId w:val="17"/>
  </w:num>
  <w:num w:numId="16">
    <w:abstractNumId w:val="5"/>
  </w:num>
  <w:num w:numId="17">
    <w:abstractNumId w:val="0"/>
  </w:num>
  <w:num w:numId="18">
    <w:abstractNumId w:val="21"/>
  </w:num>
  <w:num w:numId="19">
    <w:abstractNumId w:val="11"/>
  </w:num>
  <w:num w:numId="20">
    <w:abstractNumId w:val="15"/>
  </w:num>
  <w:num w:numId="21">
    <w:abstractNumId w:val="22"/>
  </w:num>
  <w:num w:numId="22">
    <w:abstractNumId w:val="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BBE"/>
    <w:rsid w:val="00001C01"/>
    <w:rsid w:val="0000291E"/>
    <w:rsid w:val="00005B5C"/>
    <w:rsid w:val="0000792E"/>
    <w:rsid w:val="00007C33"/>
    <w:rsid w:val="000131A8"/>
    <w:rsid w:val="000201BF"/>
    <w:rsid w:val="00020A16"/>
    <w:rsid w:val="00021BFF"/>
    <w:rsid w:val="00024673"/>
    <w:rsid w:val="00025E7F"/>
    <w:rsid w:val="00030ECF"/>
    <w:rsid w:val="00032EF1"/>
    <w:rsid w:val="00033231"/>
    <w:rsid w:val="000401C0"/>
    <w:rsid w:val="0004127C"/>
    <w:rsid w:val="000421CF"/>
    <w:rsid w:val="00046625"/>
    <w:rsid w:val="000513A1"/>
    <w:rsid w:val="000526BC"/>
    <w:rsid w:val="00053CCD"/>
    <w:rsid w:val="00065C2B"/>
    <w:rsid w:val="00072899"/>
    <w:rsid w:val="00072BFC"/>
    <w:rsid w:val="00073A21"/>
    <w:rsid w:val="0007659C"/>
    <w:rsid w:val="00076CFF"/>
    <w:rsid w:val="00077877"/>
    <w:rsid w:val="00077CA0"/>
    <w:rsid w:val="000812FE"/>
    <w:rsid w:val="00082639"/>
    <w:rsid w:val="0008778A"/>
    <w:rsid w:val="00090107"/>
    <w:rsid w:val="00093EC9"/>
    <w:rsid w:val="000A589D"/>
    <w:rsid w:val="000A6CE9"/>
    <w:rsid w:val="000A7CB2"/>
    <w:rsid w:val="000A7F84"/>
    <w:rsid w:val="000B1A49"/>
    <w:rsid w:val="000B4F53"/>
    <w:rsid w:val="000B53B5"/>
    <w:rsid w:val="000B59D5"/>
    <w:rsid w:val="000B64CE"/>
    <w:rsid w:val="000C3CBD"/>
    <w:rsid w:val="000C620E"/>
    <w:rsid w:val="000C6F63"/>
    <w:rsid w:val="000D06C8"/>
    <w:rsid w:val="000E0219"/>
    <w:rsid w:val="000E1C12"/>
    <w:rsid w:val="000E6A97"/>
    <w:rsid w:val="000F06D8"/>
    <w:rsid w:val="000F4B04"/>
    <w:rsid w:val="000F7FFE"/>
    <w:rsid w:val="00100310"/>
    <w:rsid w:val="00111236"/>
    <w:rsid w:val="001120E1"/>
    <w:rsid w:val="0011664F"/>
    <w:rsid w:val="001328F7"/>
    <w:rsid w:val="00136553"/>
    <w:rsid w:val="001377EE"/>
    <w:rsid w:val="00141383"/>
    <w:rsid w:val="00141833"/>
    <w:rsid w:val="00151053"/>
    <w:rsid w:val="001519D4"/>
    <w:rsid w:val="001549AF"/>
    <w:rsid w:val="00167B22"/>
    <w:rsid w:val="00171F14"/>
    <w:rsid w:val="00172633"/>
    <w:rsid w:val="0017371E"/>
    <w:rsid w:val="00174B72"/>
    <w:rsid w:val="00174CE6"/>
    <w:rsid w:val="001760D2"/>
    <w:rsid w:val="001919DE"/>
    <w:rsid w:val="001925B7"/>
    <w:rsid w:val="001B0213"/>
    <w:rsid w:val="001B54F6"/>
    <w:rsid w:val="001C0B5C"/>
    <w:rsid w:val="001C2422"/>
    <w:rsid w:val="001C330C"/>
    <w:rsid w:val="001D3836"/>
    <w:rsid w:val="001E1006"/>
    <w:rsid w:val="001E1C64"/>
    <w:rsid w:val="001E6E26"/>
    <w:rsid w:val="001F2D5B"/>
    <w:rsid w:val="001F4B2D"/>
    <w:rsid w:val="00205102"/>
    <w:rsid w:val="00207376"/>
    <w:rsid w:val="0021312E"/>
    <w:rsid w:val="00213B63"/>
    <w:rsid w:val="00222FC0"/>
    <w:rsid w:val="00223C86"/>
    <w:rsid w:val="00226F62"/>
    <w:rsid w:val="00230626"/>
    <w:rsid w:val="00233B95"/>
    <w:rsid w:val="002342B2"/>
    <w:rsid w:val="00237F21"/>
    <w:rsid w:val="00240489"/>
    <w:rsid w:val="00244259"/>
    <w:rsid w:val="00247F6F"/>
    <w:rsid w:val="00251F25"/>
    <w:rsid w:val="0025665A"/>
    <w:rsid w:val="00261224"/>
    <w:rsid w:val="00262742"/>
    <w:rsid w:val="0026621A"/>
    <w:rsid w:val="00266DCD"/>
    <w:rsid w:val="00271EC8"/>
    <w:rsid w:val="002746F7"/>
    <w:rsid w:val="002943EF"/>
    <w:rsid w:val="002960A7"/>
    <w:rsid w:val="0029673D"/>
    <w:rsid w:val="00297565"/>
    <w:rsid w:val="002A2E04"/>
    <w:rsid w:val="002A3427"/>
    <w:rsid w:val="002A476D"/>
    <w:rsid w:val="002A7C41"/>
    <w:rsid w:val="002B08EC"/>
    <w:rsid w:val="002B5727"/>
    <w:rsid w:val="002C37A4"/>
    <w:rsid w:val="002D4212"/>
    <w:rsid w:val="002E1F74"/>
    <w:rsid w:val="002E40FD"/>
    <w:rsid w:val="002F003D"/>
    <w:rsid w:val="002F4C6C"/>
    <w:rsid w:val="002F6FA7"/>
    <w:rsid w:val="003006F3"/>
    <w:rsid w:val="0030345E"/>
    <w:rsid w:val="00306699"/>
    <w:rsid w:val="00312F8E"/>
    <w:rsid w:val="00316D2C"/>
    <w:rsid w:val="00317320"/>
    <w:rsid w:val="00320163"/>
    <w:rsid w:val="003203D9"/>
    <w:rsid w:val="0032529C"/>
    <w:rsid w:val="00332491"/>
    <w:rsid w:val="003340F4"/>
    <w:rsid w:val="00334B7C"/>
    <w:rsid w:val="00335E1D"/>
    <w:rsid w:val="00343CCF"/>
    <w:rsid w:val="00352FDE"/>
    <w:rsid w:val="003556F5"/>
    <w:rsid w:val="00356D90"/>
    <w:rsid w:val="00360689"/>
    <w:rsid w:val="003630F4"/>
    <w:rsid w:val="003638AC"/>
    <w:rsid w:val="00363F4E"/>
    <w:rsid w:val="0036745D"/>
    <w:rsid w:val="003869E2"/>
    <w:rsid w:val="00386D47"/>
    <w:rsid w:val="00387F3F"/>
    <w:rsid w:val="00395049"/>
    <w:rsid w:val="003A38AE"/>
    <w:rsid w:val="003A414B"/>
    <w:rsid w:val="003B0394"/>
    <w:rsid w:val="003B04BF"/>
    <w:rsid w:val="003B5028"/>
    <w:rsid w:val="003C5FEB"/>
    <w:rsid w:val="003C7338"/>
    <w:rsid w:val="003D0713"/>
    <w:rsid w:val="003D3AA7"/>
    <w:rsid w:val="003D5EBD"/>
    <w:rsid w:val="003D60EC"/>
    <w:rsid w:val="003D6A45"/>
    <w:rsid w:val="003E2228"/>
    <w:rsid w:val="003E479F"/>
    <w:rsid w:val="003E6DE0"/>
    <w:rsid w:val="003E75A2"/>
    <w:rsid w:val="003F4B2D"/>
    <w:rsid w:val="003F67C7"/>
    <w:rsid w:val="004044DE"/>
    <w:rsid w:val="00404C4B"/>
    <w:rsid w:val="00407BAC"/>
    <w:rsid w:val="00410864"/>
    <w:rsid w:val="0041478B"/>
    <w:rsid w:val="00415776"/>
    <w:rsid w:val="0041723D"/>
    <w:rsid w:val="00421DB5"/>
    <w:rsid w:val="00425C16"/>
    <w:rsid w:val="00432AC5"/>
    <w:rsid w:val="00432D04"/>
    <w:rsid w:val="00444336"/>
    <w:rsid w:val="00446515"/>
    <w:rsid w:val="004515D9"/>
    <w:rsid w:val="00462F96"/>
    <w:rsid w:val="004715D1"/>
    <w:rsid w:val="00473380"/>
    <w:rsid w:val="004739E7"/>
    <w:rsid w:val="00477D39"/>
    <w:rsid w:val="0048219F"/>
    <w:rsid w:val="00485480"/>
    <w:rsid w:val="00485C40"/>
    <w:rsid w:val="00485E9E"/>
    <w:rsid w:val="00486455"/>
    <w:rsid w:val="00492761"/>
    <w:rsid w:val="0049449F"/>
    <w:rsid w:val="00495990"/>
    <w:rsid w:val="004969B2"/>
    <w:rsid w:val="00496EAC"/>
    <w:rsid w:val="004A6DF6"/>
    <w:rsid w:val="004A743A"/>
    <w:rsid w:val="004B7609"/>
    <w:rsid w:val="004C2811"/>
    <w:rsid w:val="004C463E"/>
    <w:rsid w:val="004C64B9"/>
    <w:rsid w:val="004C7C0C"/>
    <w:rsid w:val="004D3181"/>
    <w:rsid w:val="004D49DE"/>
    <w:rsid w:val="004E1863"/>
    <w:rsid w:val="004E6FCE"/>
    <w:rsid w:val="004E7D64"/>
    <w:rsid w:val="004F2F99"/>
    <w:rsid w:val="004F548C"/>
    <w:rsid w:val="004F55EC"/>
    <w:rsid w:val="004F688F"/>
    <w:rsid w:val="004F6DC0"/>
    <w:rsid w:val="004F7A91"/>
    <w:rsid w:val="00510694"/>
    <w:rsid w:val="00520282"/>
    <w:rsid w:val="00521A24"/>
    <w:rsid w:val="0052528B"/>
    <w:rsid w:val="005257DC"/>
    <w:rsid w:val="00530993"/>
    <w:rsid w:val="00530CB3"/>
    <w:rsid w:val="005324DD"/>
    <w:rsid w:val="005338FD"/>
    <w:rsid w:val="005342E5"/>
    <w:rsid w:val="0053747E"/>
    <w:rsid w:val="00537917"/>
    <w:rsid w:val="00540A4F"/>
    <w:rsid w:val="00541F0F"/>
    <w:rsid w:val="0054206B"/>
    <w:rsid w:val="00544654"/>
    <w:rsid w:val="005457C0"/>
    <w:rsid w:val="005538F4"/>
    <w:rsid w:val="005619B5"/>
    <w:rsid w:val="00561A4C"/>
    <w:rsid w:val="00571B88"/>
    <w:rsid w:val="00572E53"/>
    <w:rsid w:val="00573F79"/>
    <w:rsid w:val="005855CF"/>
    <w:rsid w:val="005907A3"/>
    <w:rsid w:val="00595FBD"/>
    <w:rsid w:val="005A48C0"/>
    <w:rsid w:val="005B0AD7"/>
    <w:rsid w:val="005B46F0"/>
    <w:rsid w:val="005B4FED"/>
    <w:rsid w:val="005B59CE"/>
    <w:rsid w:val="005B631D"/>
    <w:rsid w:val="005B7D9C"/>
    <w:rsid w:val="005C20B7"/>
    <w:rsid w:val="005C3134"/>
    <w:rsid w:val="005D0013"/>
    <w:rsid w:val="005D3BAD"/>
    <w:rsid w:val="005D5D53"/>
    <w:rsid w:val="005D65A6"/>
    <w:rsid w:val="005E178D"/>
    <w:rsid w:val="005E6146"/>
    <w:rsid w:val="005F1070"/>
    <w:rsid w:val="005F63F0"/>
    <w:rsid w:val="005F64ED"/>
    <w:rsid w:val="00603ACA"/>
    <w:rsid w:val="0060484D"/>
    <w:rsid w:val="00605BBA"/>
    <w:rsid w:val="00605C7D"/>
    <w:rsid w:val="00606070"/>
    <w:rsid w:val="00606609"/>
    <w:rsid w:val="00607785"/>
    <w:rsid w:val="00610048"/>
    <w:rsid w:val="006124E5"/>
    <w:rsid w:val="00616330"/>
    <w:rsid w:val="006325F5"/>
    <w:rsid w:val="00637B47"/>
    <w:rsid w:val="00650CFA"/>
    <w:rsid w:val="006619F5"/>
    <w:rsid w:val="00665FA1"/>
    <w:rsid w:val="00666F93"/>
    <w:rsid w:val="00673ED0"/>
    <w:rsid w:val="00675B76"/>
    <w:rsid w:val="0067745F"/>
    <w:rsid w:val="00680C9C"/>
    <w:rsid w:val="0068122B"/>
    <w:rsid w:val="0068144F"/>
    <w:rsid w:val="00685AA2"/>
    <w:rsid w:val="00694348"/>
    <w:rsid w:val="006949C9"/>
    <w:rsid w:val="0069509D"/>
    <w:rsid w:val="006A3B58"/>
    <w:rsid w:val="006A6E27"/>
    <w:rsid w:val="006A6F12"/>
    <w:rsid w:val="006B093B"/>
    <w:rsid w:val="006C2AD0"/>
    <w:rsid w:val="006C2BA2"/>
    <w:rsid w:val="006C61F7"/>
    <w:rsid w:val="006C6782"/>
    <w:rsid w:val="006D18A4"/>
    <w:rsid w:val="006D26BC"/>
    <w:rsid w:val="006D3873"/>
    <w:rsid w:val="006D50D3"/>
    <w:rsid w:val="006D6550"/>
    <w:rsid w:val="006D73CB"/>
    <w:rsid w:val="006E08A2"/>
    <w:rsid w:val="006F1B2F"/>
    <w:rsid w:val="00715F27"/>
    <w:rsid w:val="007234FD"/>
    <w:rsid w:val="00732985"/>
    <w:rsid w:val="00736251"/>
    <w:rsid w:val="0074236C"/>
    <w:rsid w:val="00743873"/>
    <w:rsid w:val="00744A64"/>
    <w:rsid w:val="00746B8F"/>
    <w:rsid w:val="0074732A"/>
    <w:rsid w:val="00747633"/>
    <w:rsid w:val="00754AC6"/>
    <w:rsid w:val="00757338"/>
    <w:rsid w:val="0076180D"/>
    <w:rsid w:val="00765463"/>
    <w:rsid w:val="00765929"/>
    <w:rsid w:val="007677A7"/>
    <w:rsid w:val="00771154"/>
    <w:rsid w:val="007806B6"/>
    <w:rsid w:val="00787225"/>
    <w:rsid w:val="007875F6"/>
    <w:rsid w:val="00792DF2"/>
    <w:rsid w:val="007A2FF6"/>
    <w:rsid w:val="007A5ADB"/>
    <w:rsid w:val="007A6720"/>
    <w:rsid w:val="007B035F"/>
    <w:rsid w:val="007B5A14"/>
    <w:rsid w:val="007C0A13"/>
    <w:rsid w:val="007C2B6E"/>
    <w:rsid w:val="007D044D"/>
    <w:rsid w:val="007E11DA"/>
    <w:rsid w:val="007E1CAD"/>
    <w:rsid w:val="007E333D"/>
    <w:rsid w:val="007E6362"/>
    <w:rsid w:val="007F0AB3"/>
    <w:rsid w:val="007F40AE"/>
    <w:rsid w:val="007F522A"/>
    <w:rsid w:val="007F62E1"/>
    <w:rsid w:val="007F7314"/>
    <w:rsid w:val="008005BB"/>
    <w:rsid w:val="00800635"/>
    <w:rsid w:val="00801C41"/>
    <w:rsid w:val="00804969"/>
    <w:rsid w:val="00805EE3"/>
    <w:rsid w:val="00810A0F"/>
    <w:rsid w:val="0081300B"/>
    <w:rsid w:val="0081373E"/>
    <w:rsid w:val="00820450"/>
    <w:rsid w:val="0082735B"/>
    <w:rsid w:val="0083021D"/>
    <w:rsid w:val="00835541"/>
    <w:rsid w:val="008369B4"/>
    <w:rsid w:val="00836E42"/>
    <w:rsid w:val="0084473E"/>
    <w:rsid w:val="00861EFA"/>
    <w:rsid w:val="008633FC"/>
    <w:rsid w:val="0086524E"/>
    <w:rsid w:val="0086684B"/>
    <w:rsid w:val="00873691"/>
    <w:rsid w:val="008765D3"/>
    <w:rsid w:val="00884891"/>
    <w:rsid w:val="00895671"/>
    <w:rsid w:val="0089667E"/>
    <w:rsid w:val="008A3722"/>
    <w:rsid w:val="008A4E43"/>
    <w:rsid w:val="008A5053"/>
    <w:rsid w:val="008C1620"/>
    <w:rsid w:val="008C26A3"/>
    <w:rsid w:val="008D2C1D"/>
    <w:rsid w:val="008D32F0"/>
    <w:rsid w:val="008E2435"/>
    <w:rsid w:val="008E5D3D"/>
    <w:rsid w:val="008F4207"/>
    <w:rsid w:val="008F4ADA"/>
    <w:rsid w:val="008F5173"/>
    <w:rsid w:val="008F72E6"/>
    <w:rsid w:val="009058E3"/>
    <w:rsid w:val="00906724"/>
    <w:rsid w:val="00907BAD"/>
    <w:rsid w:val="0091222F"/>
    <w:rsid w:val="00915325"/>
    <w:rsid w:val="00916EDF"/>
    <w:rsid w:val="00917317"/>
    <w:rsid w:val="00920503"/>
    <w:rsid w:val="00924248"/>
    <w:rsid w:val="009265C6"/>
    <w:rsid w:val="0093167C"/>
    <w:rsid w:val="00935158"/>
    <w:rsid w:val="00936AF5"/>
    <w:rsid w:val="00947A12"/>
    <w:rsid w:val="00960F3E"/>
    <w:rsid w:val="00964652"/>
    <w:rsid w:val="009651AA"/>
    <w:rsid w:val="009654CF"/>
    <w:rsid w:val="00965533"/>
    <w:rsid w:val="00965D92"/>
    <w:rsid w:val="00966BA7"/>
    <w:rsid w:val="00971052"/>
    <w:rsid w:val="00973BDD"/>
    <w:rsid w:val="0097505F"/>
    <w:rsid w:val="00977796"/>
    <w:rsid w:val="00984042"/>
    <w:rsid w:val="0098490E"/>
    <w:rsid w:val="009919E8"/>
    <w:rsid w:val="00993B9D"/>
    <w:rsid w:val="00996298"/>
    <w:rsid w:val="009A523B"/>
    <w:rsid w:val="009A7985"/>
    <w:rsid w:val="009B00B6"/>
    <w:rsid w:val="009B209E"/>
    <w:rsid w:val="009B5E91"/>
    <w:rsid w:val="009B6219"/>
    <w:rsid w:val="009C39BB"/>
    <w:rsid w:val="009E471C"/>
    <w:rsid w:val="009E76AA"/>
    <w:rsid w:val="00A01E35"/>
    <w:rsid w:val="00A041C5"/>
    <w:rsid w:val="00A0467D"/>
    <w:rsid w:val="00A075C3"/>
    <w:rsid w:val="00A109CE"/>
    <w:rsid w:val="00A128AF"/>
    <w:rsid w:val="00A2407A"/>
    <w:rsid w:val="00A314BC"/>
    <w:rsid w:val="00A3394E"/>
    <w:rsid w:val="00A40F17"/>
    <w:rsid w:val="00A44311"/>
    <w:rsid w:val="00A44D03"/>
    <w:rsid w:val="00A462C5"/>
    <w:rsid w:val="00A55CA0"/>
    <w:rsid w:val="00A62F63"/>
    <w:rsid w:val="00A63733"/>
    <w:rsid w:val="00A706F3"/>
    <w:rsid w:val="00A753E1"/>
    <w:rsid w:val="00A81619"/>
    <w:rsid w:val="00A8187B"/>
    <w:rsid w:val="00A8776F"/>
    <w:rsid w:val="00A900A8"/>
    <w:rsid w:val="00A921F1"/>
    <w:rsid w:val="00A9604C"/>
    <w:rsid w:val="00A973AD"/>
    <w:rsid w:val="00AC65CD"/>
    <w:rsid w:val="00AC73EB"/>
    <w:rsid w:val="00AD1F13"/>
    <w:rsid w:val="00AD55F4"/>
    <w:rsid w:val="00AD7A17"/>
    <w:rsid w:val="00AE0FA5"/>
    <w:rsid w:val="00AE1919"/>
    <w:rsid w:val="00AE22CE"/>
    <w:rsid w:val="00AE2403"/>
    <w:rsid w:val="00AE761D"/>
    <w:rsid w:val="00AF13BA"/>
    <w:rsid w:val="00B00A1E"/>
    <w:rsid w:val="00B02082"/>
    <w:rsid w:val="00B02C0E"/>
    <w:rsid w:val="00B071D7"/>
    <w:rsid w:val="00B077D9"/>
    <w:rsid w:val="00B131BB"/>
    <w:rsid w:val="00B22778"/>
    <w:rsid w:val="00B33EBB"/>
    <w:rsid w:val="00B34286"/>
    <w:rsid w:val="00B36DBB"/>
    <w:rsid w:val="00B37758"/>
    <w:rsid w:val="00B37BAA"/>
    <w:rsid w:val="00B53A3C"/>
    <w:rsid w:val="00B576E4"/>
    <w:rsid w:val="00B60DBB"/>
    <w:rsid w:val="00B62EC1"/>
    <w:rsid w:val="00B62FB1"/>
    <w:rsid w:val="00B6667B"/>
    <w:rsid w:val="00B73BAC"/>
    <w:rsid w:val="00B77941"/>
    <w:rsid w:val="00B84BC9"/>
    <w:rsid w:val="00B91D5A"/>
    <w:rsid w:val="00B94C90"/>
    <w:rsid w:val="00B97D46"/>
    <w:rsid w:val="00BA3DC2"/>
    <w:rsid w:val="00BA3DCC"/>
    <w:rsid w:val="00BB653E"/>
    <w:rsid w:val="00BB6C4A"/>
    <w:rsid w:val="00BC2EDA"/>
    <w:rsid w:val="00BC544E"/>
    <w:rsid w:val="00BD4D28"/>
    <w:rsid w:val="00BE5A98"/>
    <w:rsid w:val="00BE5CC6"/>
    <w:rsid w:val="00BE77C1"/>
    <w:rsid w:val="00BF1EA7"/>
    <w:rsid w:val="00BF3859"/>
    <w:rsid w:val="00BF61CA"/>
    <w:rsid w:val="00BF7282"/>
    <w:rsid w:val="00C0276A"/>
    <w:rsid w:val="00C1615C"/>
    <w:rsid w:val="00C1769E"/>
    <w:rsid w:val="00C17E5D"/>
    <w:rsid w:val="00C26965"/>
    <w:rsid w:val="00C30A89"/>
    <w:rsid w:val="00C33805"/>
    <w:rsid w:val="00C420CB"/>
    <w:rsid w:val="00C43952"/>
    <w:rsid w:val="00C470A5"/>
    <w:rsid w:val="00C478A1"/>
    <w:rsid w:val="00C619A8"/>
    <w:rsid w:val="00C62123"/>
    <w:rsid w:val="00C63100"/>
    <w:rsid w:val="00C64424"/>
    <w:rsid w:val="00C70F46"/>
    <w:rsid w:val="00C71007"/>
    <w:rsid w:val="00C71895"/>
    <w:rsid w:val="00C7332F"/>
    <w:rsid w:val="00C76603"/>
    <w:rsid w:val="00C76E4C"/>
    <w:rsid w:val="00C76F06"/>
    <w:rsid w:val="00C77C9F"/>
    <w:rsid w:val="00C85B8E"/>
    <w:rsid w:val="00C912C8"/>
    <w:rsid w:val="00C936FC"/>
    <w:rsid w:val="00CA0470"/>
    <w:rsid w:val="00CA057E"/>
    <w:rsid w:val="00CA0FA1"/>
    <w:rsid w:val="00CA51A8"/>
    <w:rsid w:val="00CB2190"/>
    <w:rsid w:val="00CB5800"/>
    <w:rsid w:val="00CB620D"/>
    <w:rsid w:val="00CB6978"/>
    <w:rsid w:val="00CC1B3A"/>
    <w:rsid w:val="00CC64CE"/>
    <w:rsid w:val="00CD0440"/>
    <w:rsid w:val="00CD3F4E"/>
    <w:rsid w:val="00CD4652"/>
    <w:rsid w:val="00CD4A00"/>
    <w:rsid w:val="00CD4D56"/>
    <w:rsid w:val="00CD4DF5"/>
    <w:rsid w:val="00CD5694"/>
    <w:rsid w:val="00CE0C26"/>
    <w:rsid w:val="00CE0DE7"/>
    <w:rsid w:val="00CE3F9E"/>
    <w:rsid w:val="00CF3B53"/>
    <w:rsid w:val="00CF7A29"/>
    <w:rsid w:val="00D10FCB"/>
    <w:rsid w:val="00D111BE"/>
    <w:rsid w:val="00D1376B"/>
    <w:rsid w:val="00D1389C"/>
    <w:rsid w:val="00D2004D"/>
    <w:rsid w:val="00D26451"/>
    <w:rsid w:val="00D3504B"/>
    <w:rsid w:val="00D35AD7"/>
    <w:rsid w:val="00D35DDF"/>
    <w:rsid w:val="00D36B0D"/>
    <w:rsid w:val="00D4483E"/>
    <w:rsid w:val="00D51954"/>
    <w:rsid w:val="00D53D9F"/>
    <w:rsid w:val="00D54570"/>
    <w:rsid w:val="00D57901"/>
    <w:rsid w:val="00D638C3"/>
    <w:rsid w:val="00D63B64"/>
    <w:rsid w:val="00D64F9D"/>
    <w:rsid w:val="00D72356"/>
    <w:rsid w:val="00D74840"/>
    <w:rsid w:val="00D74B3F"/>
    <w:rsid w:val="00D76A8D"/>
    <w:rsid w:val="00D81DB2"/>
    <w:rsid w:val="00D845F6"/>
    <w:rsid w:val="00D879E9"/>
    <w:rsid w:val="00D92762"/>
    <w:rsid w:val="00D93158"/>
    <w:rsid w:val="00D95E04"/>
    <w:rsid w:val="00DA256F"/>
    <w:rsid w:val="00DA35EC"/>
    <w:rsid w:val="00DA5EC1"/>
    <w:rsid w:val="00DB11C4"/>
    <w:rsid w:val="00DB73AA"/>
    <w:rsid w:val="00DC1C77"/>
    <w:rsid w:val="00DC3128"/>
    <w:rsid w:val="00DC4FAB"/>
    <w:rsid w:val="00DD1C82"/>
    <w:rsid w:val="00DD26AA"/>
    <w:rsid w:val="00DD3E71"/>
    <w:rsid w:val="00DD6EE7"/>
    <w:rsid w:val="00DE3B89"/>
    <w:rsid w:val="00DF05FC"/>
    <w:rsid w:val="00DF09DB"/>
    <w:rsid w:val="00DF1EE3"/>
    <w:rsid w:val="00DF20A4"/>
    <w:rsid w:val="00DF4F8F"/>
    <w:rsid w:val="00DF5F99"/>
    <w:rsid w:val="00E04C45"/>
    <w:rsid w:val="00E05403"/>
    <w:rsid w:val="00E10888"/>
    <w:rsid w:val="00E2704E"/>
    <w:rsid w:val="00E33E9E"/>
    <w:rsid w:val="00E35271"/>
    <w:rsid w:val="00E40E69"/>
    <w:rsid w:val="00E41C75"/>
    <w:rsid w:val="00E507FC"/>
    <w:rsid w:val="00E5156E"/>
    <w:rsid w:val="00E5325B"/>
    <w:rsid w:val="00E57A45"/>
    <w:rsid w:val="00E60254"/>
    <w:rsid w:val="00E64290"/>
    <w:rsid w:val="00E676CF"/>
    <w:rsid w:val="00E72B1D"/>
    <w:rsid w:val="00E7555C"/>
    <w:rsid w:val="00E82BDE"/>
    <w:rsid w:val="00E82D18"/>
    <w:rsid w:val="00E831DD"/>
    <w:rsid w:val="00E84EDC"/>
    <w:rsid w:val="00E856CD"/>
    <w:rsid w:val="00E91D73"/>
    <w:rsid w:val="00EA16A5"/>
    <w:rsid w:val="00EA18AF"/>
    <w:rsid w:val="00EA41AB"/>
    <w:rsid w:val="00EA547F"/>
    <w:rsid w:val="00EB09D7"/>
    <w:rsid w:val="00EB274C"/>
    <w:rsid w:val="00EB63CF"/>
    <w:rsid w:val="00EC0C6D"/>
    <w:rsid w:val="00EC2DCD"/>
    <w:rsid w:val="00ED0023"/>
    <w:rsid w:val="00ED42B4"/>
    <w:rsid w:val="00ED6FA4"/>
    <w:rsid w:val="00EE37B8"/>
    <w:rsid w:val="00EE3C5B"/>
    <w:rsid w:val="00EE5890"/>
    <w:rsid w:val="00EE646B"/>
    <w:rsid w:val="00EE65A8"/>
    <w:rsid w:val="00EF1498"/>
    <w:rsid w:val="00EF30D5"/>
    <w:rsid w:val="00EF3C03"/>
    <w:rsid w:val="00EF73A4"/>
    <w:rsid w:val="00F002C8"/>
    <w:rsid w:val="00F039A0"/>
    <w:rsid w:val="00F112AC"/>
    <w:rsid w:val="00F12312"/>
    <w:rsid w:val="00F21FE2"/>
    <w:rsid w:val="00F4260A"/>
    <w:rsid w:val="00F4268D"/>
    <w:rsid w:val="00F437F1"/>
    <w:rsid w:val="00F43B99"/>
    <w:rsid w:val="00F441E8"/>
    <w:rsid w:val="00F47D83"/>
    <w:rsid w:val="00F50844"/>
    <w:rsid w:val="00F54E88"/>
    <w:rsid w:val="00F60550"/>
    <w:rsid w:val="00F607FD"/>
    <w:rsid w:val="00F6592B"/>
    <w:rsid w:val="00F676A8"/>
    <w:rsid w:val="00F741F7"/>
    <w:rsid w:val="00F81297"/>
    <w:rsid w:val="00F835C1"/>
    <w:rsid w:val="00F837C4"/>
    <w:rsid w:val="00F87593"/>
    <w:rsid w:val="00F91DFC"/>
    <w:rsid w:val="00F95B7E"/>
    <w:rsid w:val="00F97B15"/>
    <w:rsid w:val="00FA089F"/>
    <w:rsid w:val="00FB2CDB"/>
    <w:rsid w:val="00FC12DE"/>
    <w:rsid w:val="00FC397B"/>
    <w:rsid w:val="00FD2334"/>
    <w:rsid w:val="00FD486F"/>
    <w:rsid w:val="00FE5F2B"/>
    <w:rsid w:val="00FF3FE7"/>
    <w:rsid w:val="00FF54EC"/>
    <w:rsid w:val="00FF61C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43"/>
  </w:style>
  <w:style w:type="paragraph" w:styleId="1">
    <w:name w:val="heading 1"/>
    <w:basedOn w:val="a"/>
    <w:next w:val="a"/>
    <w:link w:val="10"/>
    <w:qFormat/>
    <w:rsid w:val="009153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053CCD"/>
    <w:pPr>
      <w:keepNext/>
      <w:spacing w:after="0" w:line="240" w:lineRule="auto"/>
      <w:outlineLvl w:val="1"/>
    </w:pPr>
    <w:rPr>
      <w:rFonts w:ascii="DilleniaUPC" w:eastAsia="Cordia New" w:hAnsi="DilleniaUPC" w:cs="DilleniaUPC"/>
      <w:sz w:val="34"/>
      <w:szCs w:val="34"/>
    </w:rPr>
  </w:style>
  <w:style w:type="paragraph" w:styleId="3">
    <w:name w:val="heading 3"/>
    <w:basedOn w:val="a"/>
    <w:next w:val="a"/>
    <w:link w:val="30"/>
    <w:semiHidden/>
    <w:unhideWhenUsed/>
    <w:qFormat/>
    <w:rsid w:val="00053CCD"/>
    <w:pPr>
      <w:keepNext/>
      <w:keepLines/>
      <w:spacing w:before="200" w:after="0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rsid w:val="0091532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c">
    <w:name w:val="Normal (Web)"/>
    <w:basedOn w:val="a"/>
    <w:uiPriority w:val="99"/>
    <w:unhideWhenUsed/>
    <w:rsid w:val="005B46F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17">
    <w:name w:val="เส้นตาราง17"/>
    <w:basedOn w:val="a1"/>
    <w:next w:val="a4"/>
    <w:uiPriority w:val="59"/>
    <w:rsid w:val="00240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rsid w:val="00053CCD"/>
    <w:rPr>
      <w:rFonts w:ascii="DilleniaUPC" w:eastAsia="Cordia New" w:hAnsi="DilleniaUPC" w:cs="DilleniaUPC"/>
      <w:sz w:val="34"/>
      <w:szCs w:val="34"/>
    </w:rPr>
  </w:style>
  <w:style w:type="paragraph" w:customStyle="1" w:styleId="31">
    <w:name w:val="หัวเรื่อง 31"/>
    <w:basedOn w:val="a"/>
    <w:next w:val="a"/>
    <w:semiHidden/>
    <w:unhideWhenUsed/>
    <w:qFormat/>
    <w:rsid w:val="00053CCD"/>
    <w:pPr>
      <w:keepNext/>
      <w:keepLines/>
      <w:spacing w:before="40" w:after="0" w:line="240" w:lineRule="auto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numbering" w:customStyle="1" w:styleId="11">
    <w:name w:val="ไม่มีรายการ1"/>
    <w:next w:val="a2"/>
    <w:uiPriority w:val="99"/>
    <w:semiHidden/>
    <w:unhideWhenUsed/>
    <w:rsid w:val="00053CCD"/>
  </w:style>
  <w:style w:type="character" w:customStyle="1" w:styleId="30">
    <w:name w:val="หัวเรื่อง 3 อักขระ"/>
    <w:basedOn w:val="a0"/>
    <w:link w:val="3"/>
    <w:rsid w:val="00053CCD"/>
    <w:rPr>
      <w:rFonts w:ascii="Cambria" w:eastAsia="Times New Roman" w:hAnsi="Cambria" w:cs="Angsana New"/>
      <w:color w:val="243F60"/>
      <w:sz w:val="24"/>
      <w:szCs w:val="30"/>
    </w:rPr>
  </w:style>
  <w:style w:type="table" w:customStyle="1" w:styleId="12">
    <w:name w:val="เส้นตาราง1"/>
    <w:basedOn w:val="a1"/>
    <w:next w:val="a4"/>
    <w:uiPriority w:val="39"/>
    <w:rsid w:val="00053CCD"/>
    <w:pPr>
      <w:spacing w:after="0" w:line="240" w:lineRule="auto"/>
    </w:pPr>
    <w:rPr>
      <w:rFonts w:ascii="Times New Roman" w:eastAsia="Cordia New" w:hAnsi="Times New Roman" w:cs="Angsan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53CC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71">
    <w:name w:val="เส้นตาราง17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เส้นตาราง15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0">
    <w:name w:val="หัวเรื่อง 3 อักขระ1"/>
    <w:basedOn w:val="a0"/>
    <w:uiPriority w:val="9"/>
    <w:semiHidden/>
    <w:rsid w:val="00053CCD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172">
    <w:name w:val="เส้นตาราง172"/>
    <w:basedOn w:val="a1"/>
    <w:next w:val="a4"/>
    <w:uiPriority w:val="59"/>
    <w:rsid w:val="00681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43"/>
  </w:style>
  <w:style w:type="paragraph" w:styleId="1">
    <w:name w:val="heading 1"/>
    <w:basedOn w:val="a"/>
    <w:next w:val="a"/>
    <w:link w:val="10"/>
    <w:qFormat/>
    <w:rsid w:val="009153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qFormat/>
    <w:rsid w:val="00053CCD"/>
    <w:pPr>
      <w:keepNext/>
      <w:spacing w:after="0" w:line="240" w:lineRule="auto"/>
      <w:outlineLvl w:val="1"/>
    </w:pPr>
    <w:rPr>
      <w:rFonts w:ascii="DilleniaUPC" w:eastAsia="Cordia New" w:hAnsi="DilleniaUPC" w:cs="DilleniaUPC"/>
      <w:sz w:val="34"/>
      <w:szCs w:val="34"/>
    </w:rPr>
  </w:style>
  <w:style w:type="paragraph" w:styleId="3">
    <w:name w:val="heading 3"/>
    <w:basedOn w:val="a"/>
    <w:next w:val="a"/>
    <w:link w:val="30"/>
    <w:semiHidden/>
    <w:unhideWhenUsed/>
    <w:qFormat/>
    <w:rsid w:val="00053CCD"/>
    <w:pPr>
      <w:keepNext/>
      <w:keepLines/>
      <w:spacing w:before="200" w:after="0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rsid w:val="0091532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c">
    <w:name w:val="Normal (Web)"/>
    <w:basedOn w:val="a"/>
    <w:uiPriority w:val="99"/>
    <w:unhideWhenUsed/>
    <w:rsid w:val="005B46F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17">
    <w:name w:val="เส้นตาราง17"/>
    <w:basedOn w:val="a1"/>
    <w:next w:val="a4"/>
    <w:uiPriority w:val="59"/>
    <w:rsid w:val="00240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หัวเรื่อง 2 อักขระ"/>
    <w:basedOn w:val="a0"/>
    <w:link w:val="2"/>
    <w:rsid w:val="00053CCD"/>
    <w:rPr>
      <w:rFonts w:ascii="DilleniaUPC" w:eastAsia="Cordia New" w:hAnsi="DilleniaUPC" w:cs="DilleniaUPC"/>
      <w:sz w:val="34"/>
      <w:szCs w:val="34"/>
    </w:rPr>
  </w:style>
  <w:style w:type="paragraph" w:customStyle="1" w:styleId="31">
    <w:name w:val="หัวเรื่อง 31"/>
    <w:basedOn w:val="a"/>
    <w:next w:val="a"/>
    <w:semiHidden/>
    <w:unhideWhenUsed/>
    <w:qFormat/>
    <w:rsid w:val="00053CCD"/>
    <w:pPr>
      <w:keepNext/>
      <w:keepLines/>
      <w:spacing w:before="40" w:after="0" w:line="240" w:lineRule="auto"/>
      <w:outlineLvl w:val="2"/>
    </w:pPr>
    <w:rPr>
      <w:rFonts w:ascii="Cambria" w:eastAsia="Times New Roman" w:hAnsi="Cambria" w:cs="Angsana New"/>
      <w:color w:val="243F60"/>
      <w:sz w:val="24"/>
      <w:szCs w:val="30"/>
    </w:rPr>
  </w:style>
  <w:style w:type="numbering" w:customStyle="1" w:styleId="11">
    <w:name w:val="ไม่มีรายการ1"/>
    <w:next w:val="a2"/>
    <w:uiPriority w:val="99"/>
    <w:semiHidden/>
    <w:unhideWhenUsed/>
    <w:rsid w:val="00053CCD"/>
  </w:style>
  <w:style w:type="character" w:customStyle="1" w:styleId="30">
    <w:name w:val="หัวเรื่อง 3 อักขระ"/>
    <w:basedOn w:val="a0"/>
    <w:link w:val="3"/>
    <w:rsid w:val="00053CCD"/>
    <w:rPr>
      <w:rFonts w:ascii="Cambria" w:eastAsia="Times New Roman" w:hAnsi="Cambria" w:cs="Angsana New"/>
      <w:color w:val="243F60"/>
      <w:sz w:val="24"/>
      <w:szCs w:val="30"/>
    </w:rPr>
  </w:style>
  <w:style w:type="table" w:customStyle="1" w:styleId="12">
    <w:name w:val="เส้นตาราง1"/>
    <w:basedOn w:val="a1"/>
    <w:next w:val="a4"/>
    <w:uiPriority w:val="39"/>
    <w:rsid w:val="00053CCD"/>
    <w:pPr>
      <w:spacing w:after="0" w:line="240" w:lineRule="auto"/>
    </w:pPr>
    <w:rPr>
      <w:rFonts w:ascii="Times New Roman" w:eastAsia="Cordia New" w:hAnsi="Times New Roman" w:cs="Angsan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53CC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71">
    <w:name w:val="เส้นตาราง17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เส้นตาราง151"/>
    <w:basedOn w:val="a1"/>
    <w:next w:val="a4"/>
    <w:uiPriority w:val="59"/>
    <w:rsid w:val="0005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0">
    <w:name w:val="หัวเรื่อง 3 อักขระ1"/>
    <w:basedOn w:val="a0"/>
    <w:uiPriority w:val="9"/>
    <w:semiHidden/>
    <w:rsid w:val="00053CCD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172">
    <w:name w:val="เส้นตาราง172"/>
    <w:basedOn w:val="a1"/>
    <w:next w:val="a4"/>
    <w:uiPriority w:val="59"/>
    <w:rsid w:val="006812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873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6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441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0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6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4E05F-EECC-47F0-A066-65CFC9675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14</Pages>
  <Words>5157</Words>
  <Characters>29396</Characters>
  <Application>Microsoft Office Word</Application>
  <DocSecurity>0</DocSecurity>
  <Lines>244</Lines>
  <Paragraphs>68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Windows User</cp:lastModifiedBy>
  <cp:revision>62</cp:revision>
  <cp:lastPrinted>2021-05-07T06:38:00Z</cp:lastPrinted>
  <dcterms:created xsi:type="dcterms:W3CDTF">2021-04-20T03:04:00Z</dcterms:created>
  <dcterms:modified xsi:type="dcterms:W3CDTF">2021-07-16T07:39:00Z</dcterms:modified>
</cp:coreProperties>
</file>