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697" w:rsidRDefault="00C26E9A" w:rsidP="00DA3532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การห่อผลและ</w:t>
      </w:r>
      <w:r w:rsidR="00DA3532" w:rsidRPr="00DA353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การเก็บเกี่ยว</w:t>
      </w:r>
    </w:p>
    <w:p w:rsidR="00DA3532" w:rsidRDefault="00C26E9A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วัสดุที่ใช้ห่อผลควรจะเป็นถุงพลาสติก</w:t>
      </w:r>
      <w:r w:rsidR="007773EC">
        <w:rPr>
          <w:rFonts w:ascii="TH SarabunIT๙" w:hAnsi="TH SarabunIT๙" w:cs="TH SarabunIT๙" w:hint="cs"/>
          <w:sz w:val="32"/>
          <w:szCs w:val="32"/>
          <w:cs/>
        </w:rPr>
        <w:t>จะเหมาะสมกว่ากระดาษ  ทั้งนี้เนื่องจากมีความทนทานได้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73EC">
        <w:rPr>
          <w:rFonts w:ascii="TH SarabunIT๙" w:hAnsi="TH SarabunIT๙" w:cs="TH SarabunIT๙" w:hint="cs"/>
          <w:sz w:val="32"/>
          <w:szCs w:val="32"/>
          <w:cs/>
        </w:rPr>
        <w:t>นานกว่า  และผลที่ห่อยังได้รับแสงแดดตลอดเวลา  ช่วยทำให้สีของผลสวยไม่เปลี่ยนแปลงไป  ซึ่งการห่อผลด้วยกระดาษจะได้ผลลิ้นจี่ที่อบซีดหรือกระด้างไป  หากจำเป็นต้องใช้ถุงกระดาษก็จะต้องแก้ถุงออกก่อนเก็บผล  10  วัน  เพื่อให้ผลได้รับแดด  ช่วยให้สีของผลสวยขึ้น  ซึ่งจะเป็นการเส</w:t>
      </w:r>
      <w:r w:rsidR="00667733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7773EC">
        <w:rPr>
          <w:rFonts w:ascii="TH SarabunIT๙" w:hAnsi="TH SarabunIT๙" w:cs="TH SarabunIT๙" w:hint="cs"/>
          <w:sz w:val="32"/>
          <w:szCs w:val="32"/>
          <w:cs/>
        </w:rPr>
        <w:t>ยเวลาและแรงงานไปมากหลายครั้ง แต่การใช้ถุงพลาสติกจะกระทำไปพร้อมกับการเก็บเกี่ยวผลได้เลย</w:t>
      </w:r>
    </w:p>
    <w:p w:rsidR="007773EC" w:rsidRDefault="007773EC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การห่อผลด้วยถุงพลาสติกจะห่อทั้งช่อ  โดยผูกปากถุงกับโคนก้านช่อให้แน่น  ผลทั้งช่อจะอยู่ในถุง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ที่ถูกตัดปลายให้เปิดออก  เพื่อช่วยให้การระบายอากาศเป็นไปตามปกติ  ไม่ร้อนอบอยู่ภายใน  ผลเน่าก็จะหลุดร่วงไปได้  และไม่ควรจะเจาะรูข้างถุง  เพราะค้างคาวจะ</w:t>
      </w:r>
      <w:r w:rsidR="00B64E30">
        <w:rPr>
          <w:rFonts w:ascii="TH SarabunIT๙" w:hAnsi="TH SarabunIT๙" w:cs="TH SarabunIT๙" w:hint="cs"/>
          <w:sz w:val="32"/>
          <w:szCs w:val="32"/>
          <w:cs/>
        </w:rPr>
        <w:t>ตะกุยรอยเจาะได้ง่ายหรือแมลงอาจเข้าทำลายได้สะดวก  ส่วนของปลายถุงที่ยาวเหลือออกมากจะหักพับติดกัน  จะป้องกันแมลงเข้าไปข้างในได้</w:t>
      </w:r>
    </w:p>
    <w:p w:rsidR="007773EC" w:rsidRDefault="00B64E30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337D8">
        <w:rPr>
          <w:rFonts w:ascii="TH SarabunIT๙" w:hAnsi="TH SarabunIT๙" w:cs="TH SarabunIT๙" w:hint="cs"/>
          <w:sz w:val="32"/>
          <w:szCs w:val="32"/>
          <w:cs/>
        </w:rPr>
        <w:t>สำหรับช่วงระยะเวลาที่เหมาะสมที่จะทำการห่อผล  ควรกระทำเมื่อผลลิ้นจี่เริ่มเปลี่ยนสีจากเขียวเป็นแดงเรื่อยๆ  ซึ่งเป็นช่วงที่แสดงว่าลิ้นจี่นั้นเริ่มแก่ก็จะทำการห่อผลและจะแก้ถุงออกตอนเก็บเกี่ยวผลไปขาย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337D8">
        <w:rPr>
          <w:rFonts w:ascii="TH SarabunIT๙" w:hAnsi="TH SarabunIT๙" w:cs="TH SarabunIT๙" w:hint="cs"/>
          <w:sz w:val="32"/>
          <w:szCs w:val="32"/>
          <w:cs/>
        </w:rPr>
        <w:t>ที่เดียวเลย  จะเป็นการประหยัดเวลาและไม่สิ้นเปลืองแรงงาน</w:t>
      </w:r>
    </w:p>
    <w:p w:rsidR="00327D64" w:rsidRPr="00327D64" w:rsidRDefault="00327D64" w:rsidP="005D457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A3532" w:rsidRDefault="00DA3532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A353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การเก็บเกี่ยวผลผลิต</w:t>
      </w:r>
    </w:p>
    <w:p w:rsidR="00DA3532" w:rsidRDefault="00DA3532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ลิ้นจี่จัดเป็น</w:t>
      </w:r>
      <w:r w:rsidR="00C26E9A">
        <w:rPr>
          <w:rFonts w:ascii="TH SarabunIT๙" w:hAnsi="TH SarabunIT๙" w:cs="TH SarabunIT๙" w:hint="cs"/>
          <w:sz w:val="32"/>
          <w:szCs w:val="32"/>
          <w:cs/>
        </w:rPr>
        <w:t>ไม้ผล</w:t>
      </w:r>
      <w:r w:rsidR="00A337D8">
        <w:rPr>
          <w:rFonts w:ascii="TH SarabunIT๙" w:hAnsi="TH SarabunIT๙" w:cs="TH SarabunIT๙" w:hint="cs"/>
          <w:sz w:val="32"/>
          <w:szCs w:val="32"/>
          <w:cs/>
        </w:rPr>
        <w:t xml:space="preserve">ประเภท  </w:t>
      </w:r>
      <w:r w:rsidR="00A337D8">
        <w:rPr>
          <w:rFonts w:ascii="TH SarabunIT๙" w:hAnsi="TH SarabunIT๙" w:cs="TH SarabunIT๙"/>
          <w:sz w:val="32"/>
          <w:szCs w:val="32"/>
        </w:rPr>
        <w:t>non-clima</w:t>
      </w:r>
      <w:r w:rsidR="004B22D0">
        <w:rPr>
          <w:rFonts w:ascii="TH SarabunIT๙" w:hAnsi="TH SarabunIT๙" w:cs="TH SarabunIT๙"/>
          <w:sz w:val="32"/>
          <w:szCs w:val="32"/>
        </w:rPr>
        <w:t xml:space="preserve">cteric  </w:t>
      </w:r>
      <w:r w:rsidR="004B22D0">
        <w:rPr>
          <w:rFonts w:ascii="TH SarabunIT๙" w:hAnsi="TH SarabunIT๙" w:cs="TH SarabunIT๙" w:hint="cs"/>
          <w:sz w:val="32"/>
          <w:szCs w:val="32"/>
          <w:cs/>
        </w:rPr>
        <w:t xml:space="preserve">หลังการเก็บเกี่ยวแล้ว  ไม่มีการเปลี่ยนแปลงคุณภาพผลผลิตในทางที่ดีขึ้น  และ  </w:t>
      </w:r>
      <w:proofErr w:type="spellStart"/>
      <w:r w:rsidR="004B22D0">
        <w:rPr>
          <w:rFonts w:ascii="TH SarabunIT๙" w:hAnsi="TH SarabunIT๙" w:cs="TH SarabunIT๙" w:hint="cs"/>
          <w:sz w:val="32"/>
          <w:szCs w:val="32"/>
          <w:cs/>
        </w:rPr>
        <w:t>เอธิลีน</w:t>
      </w:r>
      <w:proofErr w:type="spellEnd"/>
      <w:r w:rsidR="004B22D0">
        <w:rPr>
          <w:rFonts w:ascii="TH SarabunIT๙" w:hAnsi="TH SarabunIT๙" w:cs="TH SarabunIT๙" w:hint="cs"/>
          <w:sz w:val="32"/>
          <w:szCs w:val="32"/>
          <w:cs/>
        </w:rPr>
        <w:t>ไม่มีผลต่อการสุกหรืออีกนัยหนึ่งเรียกว่า  เป็นผลไม้ที่ไม่สามารถบ่มให้สุกได้  ดังนั้น  การเก็บเกี่ยวลิ้นจี่จึงควรเก็บเกี่ยวในระยะผลแก่พอดี  เพื่อให้ได้ผลผลิตที่มีคุณภาพ</w:t>
      </w:r>
    </w:p>
    <w:p w:rsidR="004B22D0" w:rsidRDefault="004B22D0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โดยทั่วไปเกษตรกรจะใช้การเปลี่ยนสีของเปลือกเป็นเกณฑ์สำคัญในการตัดสินใจว่าจะเก็บเกี่ยวผลลิ้นจี่  ได้หรือไม่  โดยจะสังเกตจากเปลือกของลิ้นจี่เปลี่ยนจากสีเขียวเป็นสีเขียวอมชมพู  สีชมพูหรือสีแดง  เกณฑ์การเปลี่ยนสีดังกล่าวจะแตกต่างกันขึ้นอยู่กับสายพันธุ์  สภาพแวดล้อม  และการดูแลรักษา  อีกลัก</w:t>
      </w:r>
      <w:r w:rsidR="00B31FFD">
        <w:rPr>
          <w:rFonts w:ascii="TH SarabunIT๙" w:hAnsi="TH SarabunIT๙" w:cs="TH SarabunIT๙" w:hint="cs"/>
          <w:sz w:val="32"/>
          <w:szCs w:val="32"/>
          <w:cs/>
        </w:rPr>
        <w:t>ษณะที่ใช้  ประกอบในการตัดสินใจ  คือการดูหนามของผล  โดยมีเกณฑ์ว่าลิ้นจี่ที่มีผลแก่  หนามบนผิวเปลือก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31FFD">
        <w:rPr>
          <w:rFonts w:ascii="TH SarabunIT๙" w:hAnsi="TH SarabunIT๙" w:cs="TH SarabunIT๙" w:hint="cs"/>
          <w:sz w:val="32"/>
          <w:szCs w:val="32"/>
          <w:cs/>
        </w:rPr>
        <w:t>จะห่างออก  จากกัน  ลักษณะที่เป็นดัชนีบ่งชี้ถึงความสุกแก่ของลิ้นจี่เหล่านี้  เกษตรกรที่ใช้จะต้องเป็นผู้ชำนาญการพอสมควร  ไม่อย่างนั้นอาจจะตัดสินใจคลาดเคลื่อนไปได้</w:t>
      </w:r>
    </w:p>
    <w:p w:rsidR="00B31FFD" w:rsidRPr="00327D64" w:rsidRDefault="00B31FFD" w:rsidP="005D457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B31FFD" w:rsidRDefault="00B31FFD" w:rsidP="005D4571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31FFD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วิธีการเก็บเกี่ยว</w:t>
      </w:r>
    </w:p>
    <w:p w:rsidR="00B31FFD" w:rsidRDefault="00B31FFD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วิธีการเก็บเกี่ยวทำโดยใช้พะองพาดบนต้น  แล้วหักกิ่งเพื่อให้ได้ผลผลิตทั้งพวงและมีใบติดมาบ้างเล็กน้อย  ลิ้นจี่ที่เก็บเกี่ยวแล้วจำนำมาตกแต่งช่อ  คัดเกรดและบรรจุ  ซึ่งอาจจะทำอยู่ภายใต้ร่มไม้ส่วนใดส่วนหนึ่งของสวนก็ได้</w:t>
      </w:r>
    </w:p>
    <w:p w:rsidR="00EC32E2" w:rsidRDefault="00EC32E2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C32E2" w:rsidRDefault="00EC32E2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C32E2" w:rsidRDefault="00EC32E2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C32E2" w:rsidRDefault="00EC32E2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31FFD" w:rsidRPr="00327D64" w:rsidRDefault="00B31FFD" w:rsidP="005D457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B31FFD" w:rsidRDefault="00B31FFD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31FF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วิทยาการหลังการเก็บเกี่ยว</w:t>
      </w:r>
    </w:p>
    <w:p w:rsidR="00B31FFD" w:rsidRDefault="00B31FFD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การลดอุณหภูมิผล</w:t>
      </w:r>
    </w:p>
    <w:p w:rsidR="00B31FFD" w:rsidRDefault="00B31FFD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การลดอุณหภูมิผลจะช่วยลดการคายน้ำของผลทำให้ผลลิ้นจี่มีอายุการเก็บรักษาที่</w:t>
      </w:r>
      <w:r w:rsidR="00946B14">
        <w:rPr>
          <w:rFonts w:ascii="TH SarabunIT๙" w:hAnsi="TH SarabunIT๙" w:cs="TH SarabunIT๙" w:hint="cs"/>
          <w:sz w:val="32"/>
          <w:szCs w:val="32"/>
          <w:cs/>
        </w:rPr>
        <w:t>ยาวนานขึ้น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946B14">
        <w:rPr>
          <w:rFonts w:ascii="TH SarabunIT๙" w:hAnsi="TH SarabunIT๙" w:cs="TH SarabunIT๙" w:hint="cs"/>
          <w:sz w:val="32"/>
          <w:szCs w:val="32"/>
          <w:cs/>
        </w:rPr>
        <w:t>มีการรายงานว่า  ลดอุณหภูมิอย่างรวดเร็วให้อยู่ที่  3  องศาเซลเซียสแล้วเก็บรักษาไว้ที่  5  องศาเซลเซียส  จะทำให้ผลลิ้นจี่มีการสูญเสียน้ำน้อยและถูกโรคเข้าทำลายได้ยากขึ้น</w:t>
      </w:r>
    </w:p>
    <w:p w:rsidR="00946B14" w:rsidRDefault="00946B14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วิธีการลดอุณหภูมิของผลอย่างรวดเร็ว  อาจจะทำได้โดยการใช้ลมเย็นผ่านผลรวดเร็ว(</w:t>
      </w:r>
      <w:r>
        <w:rPr>
          <w:rFonts w:ascii="TH SarabunIT๙" w:hAnsi="TH SarabunIT๙" w:cs="TH SarabunIT๙"/>
          <w:sz w:val="32"/>
          <w:szCs w:val="32"/>
        </w:rPr>
        <w:t>Force-air Cooling</w:t>
      </w:r>
      <w:r>
        <w:rPr>
          <w:rFonts w:ascii="TH SarabunIT๙" w:hAnsi="TH SarabunIT๙" w:cs="TH SarabunIT๙" w:hint="cs"/>
          <w:sz w:val="32"/>
          <w:szCs w:val="32"/>
          <w:cs/>
        </w:rPr>
        <w:t>)  แต่วิธีนี้มักทำให้ผลสูญเสียน้ำหนักไปบ้าง  เนื่องจากความชื้นสัมพัทธ์ในอากาศจะค่อนข้างต่ำ  ทำให้มีการคายน้ำจากผลเข้าสู่บรรยากาศ</w:t>
      </w:r>
    </w:p>
    <w:p w:rsidR="00946B14" w:rsidRDefault="00946B14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60DD8">
        <w:rPr>
          <w:rFonts w:ascii="TH SarabunIT๙" w:hAnsi="TH SarabunIT๙" w:cs="TH SarabunIT๙" w:hint="cs"/>
          <w:sz w:val="32"/>
          <w:szCs w:val="32"/>
          <w:cs/>
        </w:rPr>
        <w:t>อีกวิธีที่แนะนำคือ  การจุ่มผลลิ้นจี่ในน้ำเย็นหรือน้ำที่ผสมน้ำแข็ง(</w:t>
      </w:r>
      <w:r w:rsidR="00360DD8">
        <w:rPr>
          <w:rFonts w:ascii="TH SarabunIT๙" w:hAnsi="TH SarabunIT๙" w:cs="TH SarabunIT๙"/>
          <w:sz w:val="32"/>
          <w:szCs w:val="32"/>
        </w:rPr>
        <w:t>Hydro Cooling</w:t>
      </w:r>
      <w:r w:rsidR="00360DD8">
        <w:rPr>
          <w:rFonts w:ascii="TH SarabunIT๙" w:hAnsi="TH SarabunIT๙" w:cs="TH SarabunIT๙" w:hint="cs"/>
          <w:sz w:val="32"/>
          <w:szCs w:val="32"/>
          <w:cs/>
        </w:rPr>
        <w:t>)  จะช่วยลดอุณหภูมิผลได้อย่างรวดเร็วและผลไม่สูญเสียน้ำหนักในระหว่างการลดอุณหภูมิผล  แต่ต้องระวังรอให้ผลแห้งก่อนการบรรจุ  มิฉะนั้นจะมีปัญหาเรื่องเชื้อโรคเข้าทำลายได้ง่าย</w:t>
      </w:r>
    </w:p>
    <w:p w:rsidR="00360DD8" w:rsidRPr="00327D64" w:rsidRDefault="00360DD8" w:rsidP="005D457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60DD8" w:rsidRPr="00360DD8" w:rsidRDefault="00360DD8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0DD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การเก็บรักษา</w:t>
      </w:r>
    </w:p>
    <w:p w:rsidR="00360DD8" w:rsidRDefault="00360DD8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0DD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การสูญเสียคุณภาพหลังเก็บเกี่ยวของลิ้นจี่เกิดขึ้นเร็วมาก</w:t>
      </w:r>
    </w:p>
    <w:p w:rsidR="00C71D8C" w:rsidRDefault="00C71D8C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โดยจะเกิดการเปลี่ยนแปลงสีผิวของเปลือก  ซึ่งจะเปลี่ยนจากสีแดง  เป็นสีน้ำตาล  ซึ่งเป็นผลมาจากการสูญเสียน้ำของเปลือก  และการเปลี่ยนแปลงของสารประกอบพวก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ฟีนอล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ภายในเปลือก  มีรายงานว่าเปลือกของลิ้นจี่จะเปลี่ยนเป็นสีน้ำตาลและแห้งภายใน  2-3  วัน  หากเก็บไว้ที่อุณหภูมิห้อง  ที่แนะนำให้เก็บรักษาลิ้นจี่อยู่ระหว่าง  0-5  องศาเซลเซียส  ขึ้นอยู่กับระยะเวลาการเก็บรักษา  ถ้าต้องการเก็บรักษา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เป็นระยะเวลานาน  เช่น  3  สัปดาห์  ควรเก็บไว้อุณหภูมิ  5  องศาเซลเซียส  ทั้งนี้โดยที่ระดับความชื้นสัมพัทธ์ในอากาศต้องไม่ต่ำกว่าร้อยละ  95  มีรายงานว่าการรมควันด้วย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ซัลเฟอร์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ไดออกไซด์  ความเข้มข้น 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 เปอร์เซ็นต์  นาน  2</w:t>
      </w:r>
      <w:r w:rsidR="00327D64">
        <w:rPr>
          <w:rFonts w:ascii="TH SarabunIT๙" w:hAnsi="TH SarabunIT๙" w:cs="TH SarabunIT๙" w:hint="cs"/>
          <w:sz w:val="32"/>
          <w:szCs w:val="32"/>
          <w:cs/>
        </w:rPr>
        <w:t>5  นาที  แล้วนำไปแช่ในสารละลายกรดไฮโดรคลอริก  ความเข้มข้น  1.</w:t>
      </w:r>
      <w:r w:rsidR="00327D64">
        <w:rPr>
          <w:rFonts w:ascii="TH SarabunIT๙" w:hAnsi="TH SarabunIT๙" w:cs="TH SarabunIT๙"/>
          <w:sz w:val="32"/>
          <w:szCs w:val="32"/>
        </w:rPr>
        <w:t>on</w:t>
      </w:r>
      <w:r w:rsidR="00327D6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327D64">
        <w:rPr>
          <w:rFonts w:ascii="TH SarabunIT๙" w:hAnsi="TH SarabunIT๙" w:cs="TH SarabunIT๙" w:hint="cs"/>
          <w:sz w:val="32"/>
          <w:szCs w:val="32"/>
          <w:cs/>
        </w:rPr>
        <w:t>นาน  15  นาที  ก่อนที่จะนำไปเก็บรักษาที่อุณหภูมิ  5  องศาเซลเซียส  จะสามารถช่วยยืดอายุการเก็บรักษาลิ้นจี่ไว้ได้นานถึง  7  สัปดาห์  โดยไม่มีการเปลี่ยนสีผิวของเปลือกลิ้นจี่</w:t>
      </w:r>
    </w:p>
    <w:p w:rsidR="00327D64" w:rsidRPr="00327D64" w:rsidRDefault="00327D64" w:rsidP="005D457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27D64" w:rsidRDefault="00327D64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27D6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การป้องกันการเกิดสีน้ำตาลบนเปลือกลิ้นจี่โดยการเคลือบไข</w:t>
      </w:r>
    </w:p>
    <w:p w:rsidR="00AE6C1E" w:rsidRDefault="00327D64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ไม่สามารถ</w:t>
      </w:r>
      <w:r w:rsidR="00962732">
        <w:rPr>
          <w:rFonts w:ascii="TH SarabunIT๙" w:hAnsi="TH SarabunIT๙" w:cs="TH SarabunIT๙" w:hint="cs"/>
          <w:sz w:val="32"/>
          <w:szCs w:val="32"/>
          <w:cs/>
        </w:rPr>
        <w:t>ช่วยยืดอายุการเก็บรักษาลิ้นจี่ได้  เนื่องจากผิวลิ้นจี่ขรุขระ  ไม่ราบเรียบทำให้ไม่สามารถ</w:t>
      </w:r>
      <w:r w:rsidR="00AE6C1E">
        <w:rPr>
          <w:rFonts w:ascii="TH SarabunIT๙" w:hAnsi="TH SarabunIT๙" w:cs="TH SarabunIT๙" w:hint="cs"/>
          <w:sz w:val="32"/>
          <w:szCs w:val="32"/>
          <w:cs/>
        </w:rPr>
        <w:t>เคลือบผลได้สม่ำเสมอและต่อเนื่อง  จึงไม่สามารถช่วยป้องกันการสูญเสียน้ำของผล  ซึ่งเชื่อว่าเป็นสาเหตุสำคัญที่ทำให้ผิวเปลือกลิ้นจี่เปลี่ย</w:t>
      </w:r>
      <w:r w:rsidR="005D4571">
        <w:rPr>
          <w:rFonts w:ascii="TH SarabunIT๙" w:hAnsi="TH SarabunIT๙" w:cs="TH SarabunIT๙" w:hint="cs"/>
          <w:sz w:val="32"/>
          <w:szCs w:val="32"/>
          <w:cs/>
        </w:rPr>
        <w:t>นเป็นสีน้ำตาลและหมดอายุการใช้งาน</w:t>
      </w:r>
    </w:p>
    <w:p w:rsidR="005D4571" w:rsidRPr="005D4571" w:rsidRDefault="005D4571" w:rsidP="005D4571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E6C1E" w:rsidRPr="00AE6C1E" w:rsidRDefault="00AE6C1E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E6C1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การแปรรูป</w:t>
      </w:r>
    </w:p>
    <w:p w:rsidR="00AE6C1E" w:rsidRDefault="00AE6C1E" w:rsidP="005D45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E6C1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การแปรรูปลิ้นจี่</w:t>
      </w:r>
    </w:p>
    <w:p w:rsidR="00A35D22" w:rsidRDefault="00000781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ลิ้นจี่นอกจากจะใช้รับประทานสดได้แล้ว  ยังสามารถนำมาแปรรูปเป็นผลิตภัณฑ์ต่างๆ  ได้อีก  ทั้งนี้ได้มีการแนะนำ  จากแหล่งความรู้หลายแหล่งว่าลิ้นจี่สามารถแปรรูปเป็นผลิตภัณฑ์ต่างๆ  ได้หลายชนิด  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เช่น  ลิ้นจี่กระป๋อง  หรือบรรจุขวดในน้ำเชื่อม  เนื้อลิ้นจี่อบแห้ง  น้ำลิ้นจี่ที่ได้รับความนิยมมากพอสมควร  นอกจาก</w:t>
      </w:r>
      <w:r w:rsidR="00F52529">
        <w:rPr>
          <w:rFonts w:ascii="TH SarabunIT๙" w:hAnsi="TH SarabunIT๙" w:cs="TH SarabunIT๙" w:hint="cs"/>
          <w:sz w:val="32"/>
          <w:szCs w:val="32"/>
          <w:cs/>
        </w:rPr>
        <w:t>นี้ยังสามารถแปรรูปเป็น  ผลิตภัณฑ์อีกหลายชนิดทั้งนี้ผลิตภัณฑ์และวิธีการแปรรูปที่</w:t>
      </w:r>
      <w:r w:rsidR="00CA782D">
        <w:rPr>
          <w:rFonts w:ascii="TH SarabunIT๙" w:hAnsi="TH SarabunIT๙" w:cs="TH SarabunIT๙" w:hint="cs"/>
          <w:sz w:val="32"/>
          <w:szCs w:val="32"/>
          <w:cs/>
        </w:rPr>
        <w:t>แนะนำในที่นี้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A782D">
        <w:rPr>
          <w:rFonts w:ascii="TH SarabunIT๙" w:hAnsi="TH SarabunIT๙" w:cs="TH SarabunIT๙" w:hint="cs"/>
          <w:sz w:val="32"/>
          <w:szCs w:val="32"/>
          <w:cs/>
        </w:rPr>
        <w:lastRenderedPageBreak/>
        <w:t>จะเป็น</w:t>
      </w:r>
      <w:r w:rsidR="002E099F">
        <w:rPr>
          <w:rFonts w:ascii="TH SarabunIT๙" w:hAnsi="TH SarabunIT๙" w:cs="TH SarabunIT๙" w:hint="cs"/>
          <w:sz w:val="32"/>
          <w:szCs w:val="32"/>
          <w:cs/>
        </w:rPr>
        <w:t xml:space="preserve">  ผลิตภัณฑ์อีกหลายชนิดทั้งนี้ผลิตภัณฑ์และวิธีการแปรรูปที่แนะนำในที่นี้จะเป็นผลิตภัณฑ์และเทคนิคอย่างง่ายที่  สามารถทำได้ในครัวเรือน  เพื่อเป็นแนวทางริเริ่มอุตสาหกรรมขนาดเล็กในครัวเรือนหรือชุมชนได้  วัสดุที่ใช้ทำอุปกรณ์ในการแปรรูปอาจส่งผลต่อคุณภาพด้านสีของผลิตภัณฑ์ได้  ดังนั้น  ผู้แปรรูปควรเลือกใช้อุปกรณ์งานครัวที่ทำจากเหล็กปลอดสนิม(</w:t>
      </w:r>
      <w:r w:rsidR="002E099F">
        <w:rPr>
          <w:rFonts w:ascii="TH SarabunIT๙" w:hAnsi="TH SarabunIT๙" w:cs="TH SarabunIT๙"/>
          <w:sz w:val="32"/>
          <w:szCs w:val="32"/>
        </w:rPr>
        <w:t>stainless steel</w:t>
      </w:r>
      <w:r w:rsidR="002E099F">
        <w:rPr>
          <w:rFonts w:ascii="TH SarabunIT๙" w:hAnsi="TH SarabunIT๙" w:cs="TH SarabunIT๙" w:hint="cs"/>
          <w:sz w:val="32"/>
          <w:szCs w:val="32"/>
          <w:cs/>
        </w:rPr>
        <w:t>)  หรือที่เรียกทั่วไปว่าเครื่อง</w:t>
      </w:r>
      <w:proofErr w:type="spellStart"/>
      <w:r w:rsidR="002E099F">
        <w:rPr>
          <w:rFonts w:ascii="TH SarabunIT๙" w:hAnsi="TH SarabunIT๙" w:cs="TH SarabunIT๙" w:hint="cs"/>
          <w:sz w:val="32"/>
          <w:szCs w:val="32"/>
          <w:cs/>
        </w:rPr>
        <w:t>ครัวสเตนเลส</w:t>
      </w:r>
      <w:proofErr w:type="spellEnd"/>
      <w:r w:rsidR="002E099F">
        <w:rPr>
          <w:rFonts w:ascii="TH SarabunIT๙" w:hAnsi="TH SarabunIT๙" w:cs="TH SarabunIT๙" w:hint="cs"/>
          <w:sz w:val="32"/>
          <w:szCs w:val="32"/>
          <w:cs/>
        </w:rPr>
        <w:t xml:space="preserve">  โดยเฉพาะอย่างยิ่งส่วนที่จะต้องสัมผัสกับอาหาร  เช่น  หม้อ  ทัพพี  เป็นต้น  ทั้งนี้  เพื่อป้องกันป</w:t>
      </w:r>
      <w:r w:rsidR="00A35D22">
        <w:rPr>
          <w:rFonts w:ascii="TH SarabunIT๙" w:hAnsi="TH SarabunIT๙" w:cs="TH SarabunIT๙" w:hint="cs"/>
          <w:sz w:val="32"/>
          <w:szCs w:val="32"/>
          <w:cs/>
        </w:rPr>
        <w:t>ัญหาดังกล่าว</w:t>
      </w:r>
    </w:p>
    <w:p w:rsidR="00265E19" w:rsidRPr="00EC32E2" w:rsidRDefault="00A35D22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การแปรรูปผลิตภัณฑ์หลายชนิดจะมีการระเหยน้ำร่วมด้วย</w:t>
      </w:r>
      <w:r w:rsidR="00F051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และมักมีการแนะนำให้ใช้ตู้อบลมร้อน</w:t>
      </w:r>
      <w:r w:rsidR="00EC32E2" w:rsidRPr="00EC32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ที่สามารถควบคุมอุณหภูมิได้  แต่ถ้าทำในปริมาณน้อยและไม่มีอุปกรณ์ดังกล่าว  ก็อาจใช้วิธีการตากแดดแทนได้  หรืออาจใช้ตู้ตากแห้งพลังงานแสงอาทิตย์ก็ได้ในการแปรรูปผลิตภัณฑ์เหล่านี้  จะพบว่าในบางผลิตภัณฑ์มีการแนะนำให้ใช้สารเคมีต่างๆ  ร่วมด้วย  เช่น  แคลเซียมคลอ</w:t>
      </w:r>
      <w:proofErr w:type="spellStart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ไรด์</w:t>
      </w:r>
      <w:proofErr w:type="spellEnd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กรดซิ</w:t>
      </w:r>
      <w:proofErr w:type="spellStart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ตริก</w:t>
      </w:r>
      <w:proofErr w:type="spellEnd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C32E2" w:rsidRPr="00EC32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กรด</w:t>
      </w:r>
      <w:proofErr w:type="spellStart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แอสคอร์บิก</w:t>
      </w:r>
      <w:proofErr w:type="spellEnd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โพแทสเซียม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เม</w:t>
      </w:r>
      <w:proofErr w:type="spellStart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ตาไบซัลไฟต์</w:t>
      </w:r>
      <w:proofErr w:type="spellEnd"/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ฯลฯ  สารเคมีเหล่านี้สามารถซื้อหาได้จากร้านขายสารเคมีทั่วไป  และสิ่งที่ต้องระมัดระวัง  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0518D" w:rsidRPr="00EC32E2">
        <w:rPr>
          <w:rFonts w:ascii="TH SarabunIT๙" w:hAnsi="TH SarabunIT๙" w:cs="TH SarabunIT๙" w:hint="cs"/>
          <w:sz w:val="32"/>
          <w:szCs w:val="32"/>
          <w:cs/>
        </w:rPr>
        <w:t>คือ  สารเคมีเหล่านี้จะต้องไม่มีสารที่เป็นอันตรายต่อผู้บริโภค  ปนเปื้อนอยู่  และจะต้องไม่ใช่มากเกินกว่าที่แนะนำ  มิเช่นนั้นแล้วอาจเป็นอันตรายต่อผู้บริโภค  ตลอดจนอาจทำให้คุณภาพของผลิตภัณฑ์ที่ได้ไม่เป็นไปตามที่ต้องการ  การปรุงรสของผลิตภัณฑ์จำพวก</w:t>
      </w:r>
      <w:r w:rsidR="00265E19" w:rsidRPr="00EC32E2">
        <w:rPr>
          <w:rFonts w:ascii="TH SarabunIT๙" w:hAnsi="TH SarabunIT๙" w:cs="TH SarabunIT๙" w:hint="cs"/>
          <w:sz w:val="32"/>
          <w:szCs w:val="32"/>
          <w:cs/>
        </w:rPr>
        <w:t>กวนนั้น  ในที่นี้การปรุงรสจะใช้น้ำตาลและกรดซิ</w:t>
      </w:r>
      <w:proofErr w:type="spellStart"/>
      <w:r w:rsidR="00265E19" w:rsidRPr="00EC32E2">
        <w:rPr>
          <w:rFonts w:ascii="TH SarabunIT๙" w:hAnsi="TH SarabunIT๙" w:cs="TH SarabunIT๙" w:hint="cs"/>
          <w:sz w:val="32"/>
          <w:szCs w:val="32"/>
          <w:cs/>
        </w:rPr>
        <w:t>ตริก</w:t>
      </w:r>
      <w:proofErr w:type="spellEnd"/>
      <w:r w:rsidR="00265E19" w:rsidRPr="00EC32E2">
        <w:rPr>
          <w:rFonts w:ascii="TH SarabunIT๙" w:hAnsi="TH SarabunIT๙" w:cs="TH SarabunIT๙" w:hint="cs"/>
          <w:sz w:val="32"/>
          <w:szCs w:val="32"/>
          <w:cs/>
        </w:rPr>
        <w:t>หรือกรดมะนาวเป็นส่วนใหญ่  และบางตำรับอาจมีการปรุงรส</w:t>
      </w:r>
      <w:r w:rsidR="00EC32E2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65E19" w:rsidRPr="00EC32E2">
        <w:rPr>
          <w:rFonts w:ascii="TH SarabunIT๙" w:hAnsi="TH SarabunIT๙" w:cs="TH SarabunIT๙" w:hint="cs"/>
          <w:sz w:val="32"/>
          <w:szCs w:val="32"/>
          <w:cs/>
        </w:rPr>
        <w:t>ด้วยเกลือชะเอม  กะทิ  แต่แท้จริงแล้วการปรุงแต่งรสชาติของผลิตภัณฑ์เหล่านี้จะขึ้นกับรสชาติที่ผู้บริโภคชอบเป็นสำคัญ</w:t>
      </w:r>
    </w:p>
    <w:p w:rsidR="00AE6C1E" w:rsidRPr="00EC32E2" w:rsidRDefault="00265E19" w:rsidP="005D457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C32E2">
        <w:rPr>
          <w:rFonts w:ascii="TH SarabunIT๙" w:hAnsi="TH SarabunIT๙" w:cs="TH SarabunIT๙" w:hint="cs"/>
          <w:sz w:val="32"/>
          <w:szCs w:val="32"/>
          <w:cs/>
        </w:rPr>
        <w:t xml:space="preserve">ดังนั้น  ในการแปรรูปท่านอาจจะทดลองทำการปรุงรสโดยใช้ส่วนผสมที่ให้รสชาติอื่นร่วมหรือแทนได้  ซึ่งอาจทำให้ได้ผลิตภัณฑ์ใหม่ที่เป็นที่ชื่นชอบของผู้บริโภคมากยิ่งขึ้น  แต่อย่างไรก็ตามแล้ว  โดยทั่วไปวิธีการแปรรูปผลิตภัณฑ์แต่ละชนิดจะเป็นดังนี้  คือ  ลิ้นจี่บรรจุกระป๋องหรือบรรจุขวดในน้ำเชื่อม  ลิ้นจี่อบแห้ง  </w:t>
      </w:r>
      <w:r w:rsidR="00EC32E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C32E2">
        <w:rPr>
          <w:rFonts w:ascii="TH SarabunIT๙" w:hAnsi="TH SarabunIT๙" w:cs="TH SarabunIT๙" w:hint="cs"/>
          <w:sz w:val="32"/>
          <w:szCs w:val="32"/>
          <w:cs/>
        </w:rPr>
        <w:t xml:space="preserve">น้ำลิ้นจี่พร้อมดื่ม  ฯลฯ  ตู้อบพลังงานแสงอาทิตย์  สามารถทำได้ไม่ยากนัก  โครงสร้างของตู้อาจทำจากไม้  ไม้ไผ่  หรือเหล็กก็ได้  ขนาดของตู้ที่พอเหมาะต่อการตากอาหารสำหรับบริโภคในครัวเรือน  จะมีขนาดกว้างประมาณ  24  นิ้ว  ยาว  36  นิ้ว  ด้านหน้าตู้สูง  8  นิ้ว  ด้านหลังตู้สูง  18  นิ้ว </w:t>
      </w:r>
      <w:r w:rsidR="00EC32E2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C32E2">
        <w:rPr>
          <w:rFonts w:ascii="TH SarabunIT๙" w:hAnsi="TH SarabunIT๙" w:cs="TH SarabunIT๙" w:hint="cs"/>
          <w:sz w:val="32"/>
          <w:szCs w:val="32"/>
          <w:cs/>
        </w:rPr>
        <w:t xml:space="preserve"> และควรจะมีขาตู้</w:t>
      </w:r>
      <w:r w:rsidR="00D47D39" w:rsidRPr="00EC32E2">
        <w:rPr>
          <w:rFonts w:ascii="TH SarabunIT๙" w:hAnsi="TH SarabunIT๙" w:cs="TH SarabunIT๙" w:hint="cs"/>
          <w:sz w:val="32"/>
          <w:szCs w:val="32"/>
          <w:cs/>
        </w:rPr>
        <w:t xml:space="preserve">ด้านหน้าสูงประมาณ  8  นิ้ว  และขาด้านหลังของตู้สูงประมาณ  9  นิ้ว  ทั้งนี้  เพื่อให้ตู้นี้มีความเอียงประมาณ  14  องศา  ซึ่งจะช่วยให้รับแสงอาทิตย์ได้เต็มที่  ผนังตู้กรุด้วยลวดตาข่ายสีดำ  เพื่อให้สามารถระบายอากาศ  และดูดพลังงานความร้อนจากแสงอาทิตย์ได้ดียิ่งขึ้น  ผนังด้านหลังทำเป็นลักษณะบานประตูเพื่อให้ปิดเปิดได้  ภายในตู้มีตะแกรง  2  ชั้น  สำหรับวางอาหารที่จะตาก  และตะแกรงที่สามารถถอดเข้าออกได้  แต่ถ้าท่านต้องการได้ตู้อบแสงอาทิตย์ที่มีประสิทธิภาพสูงกว่านี้  ก็สามารถปรึกษากับหน่วยงานที่ศึกษาเกี่ยวกับเรื่องนี้โดยตรง  เช่น  ที่ภาควิชาวิศวกรรมเกษตรและอาหาร  </w:t>
      </w:r>
      <w:r w:rsidR="00EC32E2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47D39" w:rsidRPr="00EC32E2">
        <w:rPr>
          <w:rFonts w:ascii="TH SarabunIT๙" w:hAnsi="TH SarabunIT๙" w:cs="TH SarabunIT๙" w:hint="cs"/>
          <w:sz w:val="32"/>
          <w:szCs w:val="32"/>
          <w:cs/>
        </w:rPr>
        <w:t>คณะวิศวกรรมและอุตสาหกรรมเกษตร  มหาวิทยาแม่</w:t>
      </w:r>
      <w:proofErr w:type="spellStart"/>
      <w:r w:rsidR="00D47D39" w:rsidRPr="00EC32E2">
        <w:rPr>
          <w:rFonts w:ascii="TH SarabunIT๙" w:hAnsi="TH SarabunIT๙" w:cs="TH SarabunIT๙" w:hint="cs"/>
          <w:sz w:val="32"/>
          <w:szCs w:val="32"/>
          <w:cs/>
        </w:rPr>
        <w:t>โจ้</w:t>
      </w:r>
      <w:proofErr w:type="spellEnd"/>
      <w:r w:rsidR="00D47D39" w:rsidRPr="00EC32E2">
        <w:rPr>
          <w:rFonts w:ascii="TH SarabunIT๙" w:hAnsi="TH SarabunIT๙" w:cs="TH SarabunIT๙" w:hint="cs"/>
          <w:sz w:val="32"/>
          <w:szCs w:val="32"/>
          <w:cs/>
        </w:rPr>
        <w:t xml:space="preserve">  เป็นต้น</w:t>
      </w:r>
      <w:r w:rsidR="00AE6C1E" w:rsidRPr="00EC32E2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00781" w:rsidRDefault="00000781" w:rsidP="00DA353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000781" w:rsidRPr="00AE6C1E" w:rsidRDefault="00000781" w:rsidP="00DA35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60DD8" w:rsidRPr="00360DD8" w:rsidRDefault="00360DD8" w:rsidP="00DA3532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B31FFD" w:rsidRDefault="00B31FFD" w:rsidP="00DA353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31FFD" w:rsidRPr="004B22D0" w:rsidRDefault="00B31FFD" w:rsidP="00DA3532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sectPr w:rsidR="00B31FFD" w:rsidRPr="004B22D0" w:rsidSect="005B10B3">
      <w:footerReference w:type="default" r:id="rId7"/>
      <w:pgSz w:w="11906" w:h="16838"/>
      <w:pgMar w:top="1440" w:right="1440" w:bottom="1440" w:left="1440" w:header="708" w:footer="708" w:gutter="0"/>
      <w:pgNumType w:fmt="thaiNumbers" w:start="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4B7" w:rsidRDefault="004C64B7" w:rsidP="00425350">
      <w:pPr>
        <w:spacing w:after="0" w:line="240" w:lineRule="auto"/>
      </w:pPr>
      <w:r>
        <w:separator/>
      </w:r>
    </w:p>
  </w:endnote>
  <w:endnote w:type="continuationSeparator" w:id="0">
    <w:p w:rsidR="004C64B7" w:rsidRDefault="004C64B7" w:rsidP="0042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350" w:rsidRDefault="00425350">
    <w:pPr>
      <w:pStyle w:val="a5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5B10B3" w:rsidRPr="005B10B3">
      <w:rPr>
        <w:rFonts w:asciiTheme="majorHAnsi" w:eastAsiaTheme="majorEastAsia" w:hAnsiTheme="majorHAnsi" w:cstheme="majorBidi"/>
        <w:noProof/>
        <w:cs/>
        <w:lang w:val="th-TH"/>
      </w:rPr>
      <w:t>๖๒</w:t>
    </w:r>
    <w:r>
      <w:rPr>
        <w:rFonts w:asciiTheme="majorHAnsi" w:eastAsiaTheme="majorEastAsia" w:hAnsiTheme="majorHAnsi" w:cstheme="majorBidi"/>
      </w:rPr>
      <w:fldChar w:fldCharType="end"/>
    </w:r>
  </w:p>
  <w:p w:rsidR="00425350" w:rsidRDefault="004253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4B7" w:rsidRDefault="004C64B7" w:rsidP="00425350">
      <w:pPr>
        <w:spacing w:after="0" w:line="240" w:lineRule="auto"/>
      </w:pPr>
      <w:r>
        <w:separator/>
      </w:r>
    </w:p>
  </w:footnote>
  <w:footnote w:type="continuationSeparator" w:id="0">
    <w:p w:rsidR="004C64B7" w:rsidRDefault="004C64B7" w:rsidP="00425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4B8"/>
    <w:rsid w:val="00000781"/>
    <w:rsid w:val="00265E19"/>
    <w:rsid w:val="002E099F"/>
    <w:rsid w:val="00327D64"/>
    <w:rsid w:val="00360DD8"/>
    <w:rsid w:val="00425350"/>
    <w:rsid w:val="004B22D0"/>
    <w:rsid w:val="004C64B7"/>
    <w:rsid w:val="00505933"/>
    <w:rsid w:val="005B10B3"/>
    <w:rsid w:val="005D4571"/>
    <w:rsid w:val="00667733"/>
    <w:rsid w:val="00745E99"/>
    <w:rsid w:val="007773EC"/>
    <w:rsid w:val="00827E56"/>
    <w:rsid w:val="008E14B8"/>
    <w:rsid w:val="00946B14"/>
    <w:rsid w:val="00962732"/>
    <w:rsid w:val="00976ECA"/>
    <w:rsid w:val="00A337D8"/>
    <w:rsid w:val="00A35D22"/>
    <w:rsid w:val="00AE6C1E"/>
    <w:rsid w:val="00B22697"/>
    <w:rsid w:val="00B31FFD"/>
    <w:rsid w:val="00B64E30"/>
    <w:rsid w:val="00C26E9A"/>
    <w:rsid w:val="00C71D8C"/>
    <w:rsid w:val="00CA782D"/>
    <w:rsid w:val="00D47D39"/>
    <w:rsid w:val="00DA3532"/>
    <w:rsid w:val="00EC32E2"/>
    <w:rsid w:val="00F0518D"/>
    <w:rsid w:val="00F5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3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425350"/>
  </w:style>
  <w:style w:type="paragraph" w:styleId="a5">
    <w:name w:val="footer"/>
    <w:basedOn w:val="a"/>
    <w:link w:val="a6"/>
    <w:uiPriority w:val="99"/>
    <w:unhideWhenUsed/>
    <w:rsid w:val="004253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425350"/>
  </w:style>
  <w:style w:type="paragraph" w:styleId="a7">
    <w:name w:val="Balloon Text"/>
    <w:basedOn w:val="a"/>
    <w:link w:val="a8"/>
    <w:uiPriority w:val="99"/>
    <w:semiHidden/>
    <w:unhideWhenUsed/>
    <w:rsid w:val="0042535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2535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3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425350"/>
  </w:style>
  <w:style w:type="paragraph" w:styleId="a5">
    <w:name w:val="footer"/>
    <w:basedOn w:val="a"/>
    <w:link w:val="a6"/>
    <w:uiPriority w:val="99"/>
    <w:unhideWhenUsed/>
    <w:rsid w:val="004253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425350"/>
  </w:style>
  <w:style w:type="paragraph" w:styleId="a7">
    <w:name w:val="Balloon Text"/>
    <w:basedOn w:val="a"/>
    <w:link w:val="a8"/>
    <w:uiPriority w:val="99"/>
    <w:semiHidden/>
    <w:unhideWhenUsed/>
    <w:rsid w:val="0042535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2535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16</cp:revision>
  <cp:lastPrinted>2018-06-12T08:45:00Z</cp:lastPrinted>
  <dcterms:created xsi:type="dcterms:W3CDTF">2018-05-08T07:35:00Z</dcterms:created>
  <dcterms:modified xsi:type="dcterms:W3CDTF">2018-06-18T07:10:00Z</dcterms:modified>
</cp:coreProperties>
</file>