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672" w:rsidRDefault="00B7671D" w:rsidP="00CA6A3A">
      <w:pPr>
        <w:pStyle w:val="a3"/>
        <w:rPr>
          <w:rFonts w:ascii="TH SarabunIT๙" w:hAnsi="TH SarabunIT๙" w:cs="TH SarabunIT๙"/>
          <w:b/>
          <w:bCs/>
          <w:sz w:val="40"/>
          <w:szCs w:val="40"/>
        </w:rPr>
      </w:pPr>
      <w:bookmarkStart w:id="0" w:name="_GoBack"/>
      <w:bookmarkEnd w:id="0"/>
      <w:r w:rsidRPr="00B7671D">
        <w:rPr>
          <w:rFonts w:ascii="TH SarabunIT๙" w:hAnsi="TH SarabunIT๙" w:cs="TH SarabunIT๙" w:hint="cs"/>
          <w:b/>
          <w:bCs/>
          <w:sz w:val="40"/>
          <w:szCs w:val="40"/>
          <w:cs/>
        </w:rPr>
        <w:t>5   การประมง</w:t>
      </w:r>
    </w:p>
    <w:p w:rsidR="00820549" w:rsidRPr="00820549" w:rsidRDefault="00EB205C" w:rsidP="00820549">
      <w:pPr>
        <w:spacing w:before="120"/>
        <w:ind w:right="-6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40"/>
          <w:szCs w:val="40"/>
        </w:rPr>
        <w:tab/>
      </w:r>
      <w:r>
        <w:rPr>
          <w:rFonts w:ascii="TH SarabunIT๙" w:hAnsi="TH SarabunIT๙" w:cs="TH SarabunIT๙"/>
          <w:b/>
          <w:bCs/>
          <w:sz w:val="40"/>
          <w:szCs w:val="40"/>
        </w:rPr>
        <w:tab/>
      </w:r>
      <w:r w:rsidR="00820549" w:rsidRPr="00820549">
        <w:rPr>
          <w:rFonts w:ascii="TH SarabunIT๙" w:hAnsi="TH SarabunIT๙" w:cs="TH SarabunIT๙"/>
          <w:sz w:val="32"/>
          <w:szCs w:val="32"/>
          <w:cs/>
        </w:rPr>
        <w:t>การทำประมงโดยทั่วไป</w:t>
      </w:r>
      <w:r w:rsidR="00820549" w:rsidRPr="00820549">
        <w:rPr>
          <w:rFonts w:ascii="TH SarabunIT๙" w:hAnsi="TH SarabunIT๙" w:cs="TH SarabunIT๙"/>
          <w:sz w:val="32"/>
          <w:szCs w:val="32"/>
        </w:rPr>
        <w:t xml:space="preserve"> </w:t>
      </w:r>
      <w:r w:rsidR="00820549" w:rsidRPr="00820549">
        <w:rPr>
          <w:rFonts w:ascii="TH SarabunIT๙" w:hAnsi="TH SarabunIT๙" w:cs="TH SarabunIT๙"/>
          <w:sz w:val="32"/>
          <w:szCs w:val="32"/>
          <w:cs/>
        </w:rPr>
        <w:t>ประชาชนที่อยู่อาศัยใกล้แหล่งน้ำจะทำการประมงเพื่อการบริโภคภายในครัวเรือน  ส่วนที่เหลือก็นำไปขายเป็นรายได้  ปลาที่จับได้มีทั้งปลาจากแหล่งน้ำธรรมชาติ</w:t>
      </w:r>
      <w:r w:rsidR="00820549" w:rsidRPr="00820549">
        <w:rPr>
          <w:rFonts w:ascii="TH SarabunIT๙" w:hAnsi="TH SarabunIT๙" w:cs="TH SarabunIT๙"/>
          <w:sz w:val="32"/>
          <w:szCs w:val="32"/>
        </w:rPr>
        <w:t xml:space="preserve"> </w:t>
      </w:r>
      <w:r w:rsidR="00820549" w:rsidRPr="00820549">
        <w:rPr>
          <w:rFonts w:ascii="TH SarabunIT๙" w:hAnsi="TH SarabunIT๙" w:cs="TH SarabunIT๙"/>
          <w:sz w:val="32"/>
          <w:szCs w:val="32"/>
          <w:cs/>
        </w:rPr>
        <w:t>เช่น  ปลาดุก  ปลาช่อน  ปลากด ปลาสร้อย  ปลากระดี่  ปลาหมอเทศ  ปลาซิว  ฯลฯ ปลาที่กรมประมงนำไปปล่อยในแหล่งน้ำ ได้แก่  ปลานิล  ปลาไน  ปลาตะเพียน  ปลายี่สกเทศ  ปลานวลจันทร์เทศ  ฯลฯ  เครื่องมือที่ใช้จับปลา  ได้แก่  เบ็ด  ยอ  แห  ข่าย  สวิง  ไซ  เป็นต้น</w:t>
      </w:r>
      <w:r w:rsidR="00820549" w:rsidRPr="00820549">
        <w:rPr>
          <w:rFonts w:ascii="TH SarabunIT๙" w:hAnsi="TH SarabunIT๙" w:cs="TH SarabunIT๙"/>
          <w:sz w:val="32"/>
          <w:szCs w:val="32"/>
          <w:cs/>
        </w:rPr>
        <w:tab/>
      </w:r>
    </w:p>
    <w:p w:rsidR="00820549" w:rsidRPr="00820549" w:rsidRDefault="00820549" w:rsidP="00820549">
      <w:pPr>
        <w:tabs>
          <w:tab w:val="left" w:pos="1080"/>
        </w:tabs>
        <w:ind w:right="-8"/>
        <w:jc w:val="thaiDistribute"/>
        <w:rPr>
          <w:rFonts w:ascii="TH SarabunIT๙" w:hAnsi="TH SarabunIT๙" w:cs="TH SarabunIT๙"/>
          <w:sz w:val="32"/>
          <w:szCs w:val="32"/>
        </w:rPr>
      </w:pPr>
      <w:r w:rsidRPr="00820549">
        <w:rPr>
          <w:rFonts w:ascii="TH SarabunIT๙" w:hAnsi="TH SarabunIT๙" w:cs="TH SarabunIT๙"/>
          <w:sz w:val="32"/>
          <w:szCs w:val="32"/>
          <w:cs/>
        </w:rPr>
        <w:tab/>
        <w:t>แหล่งทำการประมงในแหล่งน้ำธรรมชาติของจังหวัดพะเยา ส่วนใหญ่จะอยู่ในบริเวณลุ่มน้ำแม่อิง ลุ่มน้ำแม่ยม อ่างเก็บน้ำต่างๆ หนองเล็งทรายอำเภอแม่ใจ และกว๊านพะเยา อำเภอเมืองพะเยา โดยเฉพาะที่ราบลุ่มในเขตอำเภอเมืองพะเยา ในเขตอำเภอดอกคำใต้ อำเภอจุน และอำเภอเชียงคำ ในฤดูฝนจะมีน้ำท่วม ทำการปลูกพืชไม่ได้ผลเท่าที่ควรและฤดูแล้งจะขาดแคลนน้ำใช้ทำการเกษตร ดังนั้น ถ้าสามารถพัฒนาระบบการระบายน้ำท่วมขังได้พื้นที่ราบลุ่มเหล่านี้ให้เป็นแหล่งเพาะเลี้ยงสัตว์น้ำได้แจะให้ผลตอบแทนสูงกว่าการปลูกพืช</w:t>
      </w:r>
    </w:p>
    <w:p w:rsidR="00C33013" w:rsidRPr="00CA6A3A" w:rsidRDefault="00820549" w:rsidP="00820549">
      <w:pPr>
        <w:tabs>
          <w:tab w:val="left" w:pos="1080"/>
        </w:tabs>
        <w:ind w:right="-8"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820549">
        <w:rPr>
          <w:rFonts w:ascii="TH SarabunIT๙" w:hAnsi="TH SarabunIT๙" w:cs="TH SarabunIT๙"/>
          <w:sz w:val="32"/>
          <w:szCs w:val="32"/>
          <w:cs/>
        </w:rPr>
        <w:tab/>
      </w:r>
      <w:r w:rsidRPr="00820549">
        <w:rPr>
          <w:rFonts w:ascii="TH SarabunIT๙" w:hAnsi="TH SarabunIT๙" w:cs="TH SarabunIT๙"/>
          <w:spacing w:val="-2"/>
          <w:sz w:val="32"/>
          <w:szCs w:val="32"/>
          <w:cs/>
        </w:rPr>
        <w:t>สำหรับการทำประมงในกว๊านพะเยา ซึ่งเป็นแหล่งน้ำขนาดใหญ่บริเวณรอบกว๊านพะเยา มีชุมชนทั้งหมด  17 หมู่บ้าน เป็นหมู่บ้านที่ยึดอาชีพทำการประมงในกว๊านพะเยาจำนวน 11 หมู่บ้าน มีจำนวนครัวเรือนทั้งหมด 2,257 ครัวเรือน ในจำนวนนี้เป็นครัวเรือนที่มีอาชีพทำการประมงจำนวน 485 ครัวเรือน (21</w:t>
      </w:r>
      <w:r w:rsidRPr="00820549">
        <w:rPr>
          <w:rFonts w:ascii="TH SarabunIT๙" w:hAnsi="TH SarabunIT๙" w:cs="TH SarabunIT๙"/>
          <w:spacing w:val="-2"/>
          <w:sz w:val="32"/>
          <w:szCs w:val="32"/>
        </w:rPr>
        <w:t>%</w:t>
      </w:r>
      <w:r w:rsidRPr="00820549">
        <w:rPr>
          <w:rFonts w:ascii="TH SarabunIT๙" w:hAnsi="TH SarabunIT๙" w:cs="TH SarabunIT๙"/>
          <w:spacing w:val="-2"/>
          <w:sz w:val="32"/>
          <w:szCs w:val="32"/>
          <w:cs/>
        </w:rPr>
        <w:t>) จะหาปลาเป็นอาชีพหลัก นำปลาที่จับการบริโภคในครัวเรือน ปริมาณที่จับได้ไม่แน่นอน และอีกจำนวนประมาณ 241 ครัวเรือน (10.68</w:t>
      </w:r>
      <w:r w:rsidRPr="00820549">
        <w:rPr>
          <w:rFonts w:ascii="TH SarabunIT๙" w:hAnsi="TH SarabunIT๙" w:cs="TH SarabunIT๙"/>
          <w:spacing w:val="-2"/>
          <w:sz w:val="32"/>
          <w:szCs w:val="32"/>
        </w:rPr>
        <w:t>%</w:t>
      </w:r>
      <w:r w:rsidRPr="00820549">
        <w:rPr>
          <w:rFonts w:ascii="TH SarabunIT๙" w:hAnsi="TH SarabunIT๙" w:cs="TH SarabunIT๙"/>
          <w:spacing w:val="-2"/>
          <w:sz w:val="32"/>
          <w:szCs w:val="32"/>
          <w:cs/>
        </w:rPr>
        <w:t>) จะหาปลาเป็นอาชีพหลัก นำปลาที่จับได้ขึ้นมาจำหน่ายที่ท่าขึ้นปลา 13 แห่ง รอบกว๊านพะเยามีปลาขึ้นท่าแห่งละ 50 - 80 กก/วัน</w:t>
      </w:r>
    </w:p>
    <w:p w:rsidR="00C33013" w:rsidRPr="009E4195" w:rsidRDefault="00C33013" w:rsidP="00820549">
      <w:pPr>
        <w:tabs>
          <w:tab w:val="left" w:pos="1080"/>
        </w:tabs>
        <w:ind w:right="-8"/>
        <w:jc w:val="thaiDistribute"/>
        <w:rPr>
          <w:rFonts w:ascii="TH SarabunIT๙" w:hAnsi="TH SarabunIT๙" w:cs="TH SarabunIT๙"/>
          <w:sz w:val="16"/>
          <w:szCs w:val="16"/>
        </w:rPr>
      </w:pPr>
    </w:p>
    <w:p w:rsidR="00820549" w:rsidRPr="00090DFE" w:rsidRDefault="00820549" w:rsidP="00820549">
      <w:pPr>
        <w:tabs>
          <w:tab w:val="left" w:pos="1080"/>
        </w:tabs>
        <w:ind w:right="-8" w:hanging="540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820549">
        <w:rPr>
          <w:rFonts w:ascii="DilleniaDSE" w:hAnsi="DilleniaDSE" w:cs="DilleniaUPC" w:hint="cs"/>
          <w:b/>
          <w:bCs/>
          <w:sz w:val="32"/>
          <w:szCs w:val="32"/>
          <w:cs/>
        </w:rPr>
        <w:t xml:space="preserve">     </w:t>
      </w:r>
      <w:r w:rsidR="009E4195">
        <w:rPr>
          <w:rFonts w:ascii="DilleniaDSE" w:hAnsi="DilleniaDSE" w:cs="DilleniaUPC" w:hint="cs"/>
          <w:b/>
          <w:bCs/>
          <w:sz w:val="32"/>
          <w:szCs w:val="32"/>
          <w:cs/>
        </w:rPr>
        <w:t xml:space="preserve"> </w:t>
      </w:r>
      <w:r w:rsidR="00F11A5F">
        <w:rPr>
          <w:rFonts w:ascii="TH SarabunIT๙" w:hAnsi="TH SarabunIT๙" w:cs="TH SarabunIT๙"/>
          <w:b/>
          <w:bCs/>
          <w:sz w:val="32"/>
          <w:szCs w:val="32"/>
          <w:cs/>
        </w:rPr>
        <w:t>ตาราง</w:t>
      </w:r>
      <w:r w:rsidRPr="0082054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820549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121EB0" w:rsidRPr="00121EB0">
        <w:rPr>
          <w:rFonts w:ascii="TH SarabunIT๙" w:hAnsi="TH SarabunIT๙" w:cs="TH SarabunIT๙"/>
          <w:sz w:val="32"/>
          <w:szCs w:val="32"/>
        </w:rPr>
        <w:t>37</w:t>
      </w:r>
      <w:r w:rsidRPr="0082054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82054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090DFE">
        <w:rPr>
          <w:rFonts w:ascii="TH SarabunIT๙" w:hAnsi="TH SarabunIT๙" w:cs="TH SarabunIT๙"/>
          <w:sz w:val="32"/>
          <w:szCs w:val="32"/>
          <w:cs/>
        </w:rPr>
        <w:t>แสดงหมู่บ้านที่ทำการประมงในกว๊านพะเยา</w:t>
      </w:r>
    </w:p>
    <w:tbl>
      <w:tblPr>
        <w:tblStyle w:val="1"/>
        <w:tblW w:w="8969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747"/>
        <w:gridCol w:w="1843"/>
        <w:gridCol w:w="992"/>
        <w:gridCol w:w="1134"/>
        <w:gridCol w:w="709"/>
        <w:gridCol w:w="851"/>
        <w:gridCol w:w="708"/>
        <w:gridCol w:w="993"/>
        <w:gridCol w:w="992"/>
      </w:tblGrid>
      <w:tr w:rsidR="00820549" w:rsidRPr="00820549" w:rsidTr="00BC33CD">
        <w:tc>
          <w:tcPr>
            <w:tcW w:w="747" w:type="dxa"/>
            <w:vMerge w:val="restart"/>
            <w:vAlign w:val="center"/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820549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ลำดับที่</w:t>
            </w:r>
          </w:p>
        </w:tc>
        <w:tc>
          <w:tcPr>
            <w:tcW w:w="1843" w:type="dxa"/>
            <w:vMerge w:val="restart"/>
            <w:vAlign w:val="center"/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820549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ชื่อหมู่บ้าน</w:t>
            </w:r>
          </w:p>
        </w:tc>
        <w:tc>
          <w:tcPr>
            <w:tcW w:w="992" w:type="dxa"/>
            <w:vMerge w:val="restart"/>
            <w:vAlign w:val="center"/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820549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ตำบล</w:t>
            </w:r>
          </w:p>
        </w:tc>
        <w:tc>
          <w:tcPr>
            <w:tcW w:w="5387" w:type="dxa"/>
            <w:gridSpan w:val="6"/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820549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จำนวน</w:t>
            </w:r>
          </w:p>
        </w:tc>
      </w:tr>
      <w:tr w:rsidR="00820549" w:rsidRPr="00820549" w:rsidTr="00BC33CD">
        <w:trPr>
          <w:trHeight w:val="700"/>
        </w:trPr>
        <w:tc>
          <w:tcPr>
            <w:tcW w:w="747" w:type="dxa"/>
            <w:vMerge/>
            <w:tcBorders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both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both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both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ชาวประมง</w:t>
            </w:r>
          </w:p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(ครัวเรือน)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เรือ</w:t>
            </w:r>
          </w:p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(ลำ)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ข่าย</w:t>
            </w:r>
          </w:p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(ผืน)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แห</w:t>
            </w:r>
          </w:p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(ปาก)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820549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อวน</w:t>
            </w:r>
          </w:p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820549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(ผืน)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820549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อื่นๆ</w:t>
            </w:r>
          </w:p>
        </w:tc>
      </w:tr>
      <w:tr w:rsidR="00820549" w:rsidRPr="00820549" w:rsidTr="00BC33CD">
        <w:tc>
          <w:tcPr>
            <w:tcW w:w="747" w:type="dxa"/>
            <w:tcBorders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สันต้นผึ้ง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บ้านต๋อม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62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4</w:t>
            </w:r>
            <w:r w:rsidRPr="00820549">
              <w:rPr>
                <w:rFonts w:ascii="TH SarabunIT๙" w:hAnsi="TH SarabunIT๙" w:cs="TH SarabunIT๙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1,066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17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ไซ</w:t>
            </w:r>
          </w:p>
        </w:tc>
      </w:tr>
      <w:tr w:rsidR="00820549" w:rsidRPr="00820549" w:rsidTr="00BC33CD"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สันหนองเหนียว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บ้านต๋อม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69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53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1,272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187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สุ่ม</w:t>
            </w:r>
          </w:p>
        </w:tc>
      </w:tr>
      <w:tr w:rsidR="00820549" w:rsidRPr="00820549" w:rsidTr="00BC33CD"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ร่องห้า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บ้านต๋อม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360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72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ตุ้ม</w:t>
            </w:r>
          </w:p>
        </w:tc>
      </w:tr>
      <w:tr w:rsidR="00820549" w:rsidRPr="00820549" w:rsidTr="00BC33CD"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สันป่าม่วง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สันป่าม่วง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416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48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ยอกุ้ง</w:t>
            </w:r>
          </w:p>
        </w:tc>
      </w:tr>
      <w:tr w:rsidR="00820549" w:rsidRPr="00820549" w:rsidTr="00BC33CD"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สันป่าค่าง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บ้านสาง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38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760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114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ยอ</w:t>
            </w:r>
          </w:p>
        </w:tc>
      </w:tr>
      <w:tr w:rsidR="00820549" w:rsidRPr="00820549" w:rsidTr="00BC33CD"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สันเวียงใหม่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บ้านสาง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68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1,428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204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</w:p>
        </w:tc>
      </w:tr>
      <w:tr w:rsidR="00820549" w:rsidRPr="00820549" w:rsidTr="00BC33CD"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ทุ่งกิ่ว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บ้านตุ่น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42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78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</w:p>
        </w:tc>
      </w:tr>
      <w:tr w:rsidR="00820549" w:rsidRPr="00820549" w:rsidTr="00BC33CD"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สันกว๊าน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บ้านตุ่น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41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984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123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</w:p>
        </w:tc>
      </w:tr>
      <w:tr w:rsidR="00820549" w:rsidRPr="00820549" w:rsidTr="00BC33CD"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สันช้างหิน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แม่ใส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624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72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</w:p>
        </w:tc>
      </w:tr>
      <w:tr w:rsidR="00820549" w:rsidRPr="00820549" w:rsidTr="00BC33CD">
        <w:tc>
          <w:tcPr>
            <w:tcW w:w="747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ร่อง</w:t>
            </w:r>
            <w:proofErr w:type="spellStart"/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ไฮ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แม่ใส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62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49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1,426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186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</w:p>
        </w:tc>
      </w:tr>
      <w:tr w:rsidR="00820549" w:rsidRPr="00820549" w:rsidTr="00BC33CD">
        <w:tc>
          <w:tcPr>
            <w:tcW w:w="747" w:type="dxa"/>
            <w:tcBorders>
              <w:top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ชุมชนในเขตเทศบาล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เวียง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55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46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1,320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165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sz w:val="28"/>
                <w:szCs w:val="28"/>
                <w:cs/>
              </w:rPr>
              <w:t>-</w:t>
            </w:r>
          </w:p>
        </w:tc>
      </w:tr>
      <w:tr w:rsidR="00820549" w:rsidRPr="00820549" w:rsidTr="00BC33CD">
        <w:tc>
          <w:tcPr>
            <w:tcW w:w="747" w:type="dxa"/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843" w:type="dxa"/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รวม</w:t>
            </w:r>
          </w:p>
        </w:tc>
        <w:tc>
          <w:tcPr>
            <w:tcW w:w="992" w:type="dxa"/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34" w:type="dxa"/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485</w:t>
            </w:r>
          </w:p>
        </w:tc>
        <w:tc>
          <w:tcPr>
            <w:tcW w:w="709" w:type="dxa"/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347</w:t>
            </w:r>
          </w:p>
        </w:tc>
        <w:tc>
          <w:tcPr>
            <w:tcW w:w="851" w:type="dxa"/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9,698</w:t>
            </w:r>
          </w:p>
        </w:tc>
        <w:tc>
          <w:tcPr>
            <w:tcW w:w="708" w:type="dxa"/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1,266</w:t>
            </w:r>
          </w:p>
        </w:tc>
        <w:tc>
          <w:tcPr>
            <w:tcW w:w="993" w:type="dxa"/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25</w:t>
            </w:r>
          </w:p>
        </w:tc>
        <w:tc>
          <w:tcPr>
            <w:tcW w:w="992" w:type="dxa"/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820549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-</w:t>
            </w:r>
          </w:p>
        </w:tc>
      </w:tr>
    </w:tbl>
    <w:p w:rsidR="00820549" w:rsidRPr="00CA6A3A" w:rsidRDefault="00820549" w:rsidP="00820549">
      <w:pPr>
        <w:ind w:left="-540" w:right="-8"/>
        <w:jc w:val="both"/>
        <w:rPr>
          <w:rFonts w:ascii="TH SarabunIT๙" w:hAnsi="TH SarabunIT๙" w:cs="TH SarabunIT๙"/>
          <w:szCs w:val="24"/>
          <w:cs/>
        </w:rPr>
      </w:pPr>
      <w:r w:rsidRPr="00820549">
        <w:rPr>
          <w:rFonts w:ascii="TH SarabunIT๙" w:hAnsi="TH SarabunIT๙" w:cs="TH SarabunIT๙"/>
          <w:szCs w:val="24"/>
          <w:cs/>
        </w:rPr>
        <w:t xml:space="preserve">     ที่มา </w:t>
      </w:r>
      <w:r w:rsidRPr="00820549">
        <w:rPr>
          <w:rFonts w:ascii="TH SarabunIT๙" w:hAnsi="TH SarabunIT๙" w:cs="TH SarabunIT๙"/>
          <w:szCs w:val="24"/>
        </w:rPr>
        <w:t xml:space="preserve">: </w:t>
      </w:r>
      <w:r w:rsidRPr="00820549">
        <w:rPr>
          <w:rFonts w:ascii="TH SarabunIT๙" w:hAnsi="TH SarabunIT๙" w:cs="TH SarabunIT๙"/>
          <w:szCs w:val="24"/>
          <w:cs/>
        </w:rPr>
        <w:t>สำนักงานประมงจังหวัดพะเยา</w:t>
      </w:r>
      <w:r w:rsidR="00CA6A3A">
        <w:rPr>
          <w:rFonts w:ascii="TH SarabunIT๙" w:hAnsi="TH SarabunIT๙" w:cs="TH SarabunIT๙"/>
          <w:szCs w:val="24"/>
        </w:rPr>
        <w:t xml:space="preserve"> </w:t>
      </w:r>
      <w:r w:rsidR="00F05F6D">
        <w:rPr>
          <w:rFonts w:ascii="TH SarabunIT๙" w:hAnsi="TH SarabunIT๙" w:cs="TH SarabunIT๙" w:hint="cs"/>
          <w:szCs w:val="24"/>
          <w:cs/>
        </w:rPr>
        <w:t xml:space="preserve"> ณ  30  ตุลาคม  2561</w:t>
      </w:r>
    </w:p>
    <w:p w:rsidR="00AF24C2" w:rsidRDefault="00AF24C2" w:rsidP="00D924C7">
      <w:pPr>
        <w:pStyle w:val="a3"/>
        <w:ind w:left="360"/>
        <w:rPr>
          <w:rFonts w:ascii="TH SarabunIT๙" w:hAnsi="TH SarabunIT๙" w:cs="TH SarabunIT๙"/>
          <w:b/>
          <w:bCs/>
          <w:sz w:val="40"/>
          <w:szCs w:val="40"/>
        </w:rPr>
      </w:pPr>
    </w:p>
    <w:p w:rsidR="00CA6A3A" w:rsidRDefault="00CA6A3A" w:rsidP="00D924C7">
      <w:pPr>
        <w:pStyle w:val="a3"/>
        <w:ind w:left="360"/>
        <w:rPr>
          <w:rFonts w:ascii="TH SarabunIT๙" w:hAnsi="TH SarabunIT๙" w:cs="TH SarabunIT๙"/>
          <w:b/>
          <w:bCs/>
          <w:sz w:val="40"/>
          <w:szCs w:val="40"/>
        </w:rPr>
      </w:pPr>
    </w:p>
    <w:p w:rsidR="00BC33CD" w:rsidRDefault="00BC33CD" w:rsidP="00CA6A3A">
      <w:pPr>
        <w:ind w:right="-27"/>
        <w:jc w:val="both"/>
        <w:rPr>
          <w:rFonts w:ascii="TH SarabunIT๙" w:eastAsiaTheme="minorHAnsi" w:hAnsi="TH SarabunIT๙" w:cs="TH SarabunIT๙"/>
          <w:b/>
          <w:bCs/>
          <w:sz w:val="40"/>
          <w:szCs w:val="40"/>
        </w:rPr>
      </w:pPr>
      <w:r>
        <w:rPr>
          <w:rFonts w:ascii="TH SarabunIT๙" w:eastAsiaTheme="minorHAnsi" w:hAnsi="TH SarabunIT๙" w:cs="TH SarabunIT๙"/>
          <w:b/>
          <w:bCs/>
          <w:sz w:val="40"/>
          <w:szCs w:val="40"/>
        </w:rPr>
        <w:t xml:space="preserve">  </w:t>
      </w:r>
    </w:p>
    <w:p w:rsidR="00BC33CD" w:rsidRPr="00BC33CD" w:rsidRDefault="00BC33CD" w:rsidP="00CA6A3A">
      <w:pPr>
        <w:ind w:right="-27"/>
        <w:jc w:val="both"/>
        <w:rPr>
          <w:rFonts w:ascii="TH SarabunIT๙" w:eastAsiaTheme="minorHAnsi" w:hAnsi="TH SarabunIT๙" w:cs="TH SarabunIT๙"/>
          <w:b/>
          <w:bCs/>
          <w:sz w:val="16"/>
          <w:szCs w:val="16"/>
        </w:rPr>
      </w:pPr>
    </w:p>
    <w:p w:rsidR="00820549" w:rsidRPr="00820549" w:rsidRDefault="00820549" w:rsidP="00CA6A3A">
      <w:pPr>
        <w:ind w:right="-27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820549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การเพาะเลี้ยงสัตว์น้ำ</w:t>
      </w:r>
    </w:p>
    <w:p w:rsidR="008F64BB" w:rsidRDefault="00820549" w:rsidP="00820549">
      <w:pPr>
        <w:tabs>
          <w:tab w:val="left" w:pos="1080"/>
        </w:tabs>
        <w:spacing w:before="120"/>
        <w:ind w:right="-6"/>
        <w:jc w:val="thaiDistribute"/>
        <w:rPr>
          <w:rFonts w:ascii="TH SarabunIT๙" w:hAnsi="TH SarabunIT๙" w:cs="TH SarabunIT๙"/>
          <w:sz w:val="32"/>
          <w:szCs w:val="32"/>
        </w:rPr>
      </w:pPr>
      <w:r w:rsidRPr="00820549">
        <w:rPr>
          <w:rFonts w:ascii="TH SarabunIT๙" w:hAnsi="TH SarabunIT๙" w:cs="TH SarabunIT๙"/>
          <w:sz w:val="32"/>
          <w:szCs w:val="32"/>
          <w:cs/>
        </w:rPr>
        <w:tab/>
        <w:t xml:space="preserve">เกษตรกรในจังหวัดพะเยามีความสนใจ ในการเพาะเลี้ยงสัตว์น้ำจืดเป็นจำนวนมาก ส่วนใหญ่จะเลี้ยงตามหัวไร่ปลายนา เพราะเกษตรกรจะขุดสระเก็บน้ำไว้ใช้เพื่อการเกษตร หรือมีหน่วยงานราชการ เช่น กรมชลประทาน </w:t>
      </w:r>
      <w:r w:rsidRPr="00820549">
        <w:rPr>
          <w:rFonts w:ascii="TH SarabunIT๙" w:hAnsi="TH SarabunIT๙" w:cs="TH SarabunIT๙"/>
          <w:sz w:val="32"/>
          <w:szCs w:val="32"/>
        </w:rPr>
        <w:t xml:space="preserve"> </w:t>
      </w:r>
      <w:r w:rsidRPr="00820549">
        <w:rPr>
          <w:rFonts w:ascii="TH SarabunIT๙" w:hAnsi="TH SarabunIT๙" w:cs="TH SarabunIT๙"/>
          <w:sz w:val="32"/>
          <w:szCs w:val="32"/>
          <w:cs/>
        </w:rPr>
        <w:t xml:space="preserve"> กรมพัฒนาที่ดิน กรมส่งเสริมสหกรณ์ กรมส่งเสริมการเกษตร และสำนักงานปฏิรูปที่ดินเพื่อเกษตรกรรม ให้การสนับสนุนในการขุดสระเก็บกักน้ำให้เกษตรกรที่เข้าร่</w:t>
      </w:r>
      <w:r w:rsidR="00090DFE">
        <w:rPr>
          <w:rFonts w:ascii="TH SarabunIT๙" w:hAnsi="TH SarabunIT๙" w:cs="TH SarabunIT๙"/>
          <w:sz w:val="32"/>
          <w:szCs w:val="32"/>
          <w:cs/>
        </w:rPr>
        <w:t>วมโครงการ ตั้งแต่ ปี 2536 - 25</w:t>
      </w:r>
      <w:r w:rsidR="00CA6A3A">
        <w:rPr>
          <w:rFonts w:ascii="TH SarabunIT๙" w:hAnsi="TH SarabunIT๙" w:cs="TH SarabunIT๙" w:hint="cs"/>
          <w:sz w:val="32"/>
          <w:szCs w:val="32"/>
          <w:cs/>
        </w:rPr>
        <w:t>60</w:t>
      </w:r>
      <w:r w:rsidR="00090DFE">
        <w:rPr>
          <w:rFonts w:ascii="TH SarabunIT๙" w:hAnsi="TH SarabunIT๙" w:cs="TH SarabunIT๙"/>
          <w:sz w:val="32"/>
          <w:szCs w:val="32"/>
          <w:cs/>
        </w:rPr>
        <w:t xml:space="preserve"> รวมทั้งหมดจำนวนประมาณ </w:t>
      </w:r>
      <w:r w:rsidR="00090DFE">
        <w:rPr>
          <w:rFonts w:ascii="TH SarabunIT๙" w:hAnsi="TH SarabunIT๙" w:cs="TH SarabunIT๙" w:hint="cs"/>
          <w:sz w:val="32"/>
          <w:szCs w:val="32"/>
          <w:cs/>
        </w:rPr>
        <w:t>19,988</w:t>
      </w:r>
      <w:r w:rsidRPr="00820549">
        <w:rPr>
          <w:rFonts w:ascii="TH SarabunIT๙" w:hAnsi="TH SarabunIT๙" w:cs="TH SarabunIT๙"/>
          <w:sz w:val="32"/>
          <w:szCs w:val="32"/>
          <w:cs/>
        </w:rPr>
        <w:t xml:space="preserve"> บ่อ แต่ละบ่อมีความจุประมาณ 1,000</w:t>
      </w:r>
      <w:r w:rsidRPr="00820549">
        <w:rPr>
          <w:rFonts w:ascii="TH SarabunIT๙" w:hAnsi="TH SarabunIT๙" w:cs="TH SarabunIT๙"/>
          <w:sz w:val="32"/>
          <w:szCs w:val="32"/>
        </w:rPr>
        <w:t xml:space="preserve"> -</w:t>
      </w:r>
      <w:r w:rsidRPr="00820549">
        <w:rPr>
          <w:rFonts w:ascii="TH SarabunIT๙" w:hAnsi="TH SarabunIT๙" w:cs="TH SarabunIT๙"/>
          <w:sz w:val="32"/>
          <w:szCs w:val="32"/>
          <w:cs/>
        </w:rPr>
        <w:t xml:space="preserve"> 1,375 ลูกบาศก์เมตร พื้นที่ผิวน้ำประมาณ 0.50 - 0.8</w:t>
      </w:r>
      <w:r w:rsidR="00090DFE">
        <w:rPr>
          <w:rFonts w:ascii="TH SarabunIT๙" w:hAnsi="TH SarabunIT๙" w:cs="TH SarabunIT๙"/>
          <w:sz w:val="32"/>
          <w:szCs w:val="32"/>
          <w:cs/>
        </w:rPr>
        <w:t xml:space="preserve">0 ไร่ รวมพื้นที่ทั้งหมดประมาณ </w:t>
      </w:r>
      <w:r w:rsidR="00090DFE">
        <w:rPr>
          <w:rFonts w:ascii="TH SarabunIT๙" w:hAnsi="TH SarabunIT๙" w:cs="TH SarabunIT๙" w:hint="cs"/>
          <w:sz w:val="32"/>
          <w:szCs w:val="32"/>
          <w:cs/>
        </w:rPr>
        <w:t>12,078.56</w:t>
      </w:r>
      <w:r w:rsidRPr="00820549">
        <w:rPr>
          <w:rFonts w:ascii="TH SarabunIT๙" w:hAnsi="TH SarabunIT๙" w:cs="TH SarabunIT๙"/>
          <w:sz w:val="32"/>
          <w:szCs w:val="32"/>
          <w:cs/>
        </w:rPr>
        <w:t xml:space="preserve"> ไร่</w:t>
      </w:r>
    </w:p>
    <w:p w:rsidR="00CA6A3A" w:rsidRPr="00CA6A3A" w:rsidRDefault="00CA6A3A" w:rsidP="00820549">
      <w:pPr>
        <w:tabs>
          <w:tab w:val="left" w:pos="1080"/>
        </w:tabs>
        <w:spacing w:before="120"/>
        <w:ind w:right="-6"/>
        <w:jc w:val="thaiDistribute"/>
        <w:rPr>
          <w:rFonts w:ascii="TH SarabunIT๙" w:hAnsi="TH SarabunIT๙" w:cs="TH SarabunIT๙"/>
          <w:sz w:val="16"/>
          <w:szCs w:val="16"/>
          <w:cs/>
        </w:rPr>
      </w:pPr>
    </w:p>
    <w:p w:rsidR="00820549" w:rsidRPr="00090DFE" w:rsidRDefault="009E4195" w:rsidP="00090DFE">
      <w:pPr>
        <w:tabs>
          <w:tab w:val="left" w:pos="1080"/>
        </w:tabs>
        <w:ind w:right="-8" w:hanging="180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F11A5F">
        <w:rPr>
          <w:rFonts w:ascii="TH SarabunIT๙" w:hAnsi="TH SarabunIT๙" w:cs="TH SarabunIT๙"/>
          <w:b/>
          <w:bCs/>
          <w:sz w:val="32"/>
          <w:szCs w:val="32"/>
          <w:cs/>
        </w:rPr>
        <w:t>ตาราง</w:t>
      </w:r>
      <w:r w:rsidR="00820549" w:rsidRPr="0082054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820549" w:rsidRPr="0082054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121EB0" w:rsidRPr="00121EB0">
        <w:rPr>
          <w:rFonts w:ascii="TH SarabunIT๙" w:hAnsi="TH SarabunIT๙" w:cs="TH SarabunIT๙"/>
          <w:sz w:val="32"/>
          <w:szCs w:val="32"/>
        </w:rPr>
        <w:t>38</w:t>
      </w:r>
      <w:r w:rsidR="00820549" w:rsidRPr="00820549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820549" w:rsidRPr="0082054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820549" w:rsidRPr="00090DFE">
        <w:rPr>
          <w:rFonts w:ascii="TH SarabunIT๙" w:hAnsi="TH SarabunIT๙" w:cs="TH SarabunIT๙"/>
          <w:sz w:val="32"/>
          <w:szCs w:val="32"/>
          <w:cs/>
        </w:rPr>
        <w:t>ตารางการแสดงจำนวนการเพาะเลี้ยงสัตว์น้ำ รายอำเภอปี 25</w:t>
      </w:r>
      <w:r w:rsidR="00F05F6D">
        <w:rPr>
          <w:rFonts w:ascii="TH SarabunIT๙" w:hAnsi="TH SarabunIT๙" w:cs="TH SarabunIT๙" w:hint="cs"/>
          <w:sz w:val="32"/>
          <w:szCs w:val="32"/>
          <w:cs/>
        </w:rPr>
        <w:t>61</w:t>
      </w:r>
    </w:p>
    <w:tbl>
      <w:tblPr>
        <w:tblStyle w:val="2"/>
        <w:tblW w:w="0" w:type="auto"/>
        <w:tblLook w:val="01E0" w:firstRow="1" w:lastRow="1" w:firstColumn="1" w:lastColumn="1" w:noHBand="0" w:noVBand="0"/>
      </w:tblPr>
      <w:tblGrid>
        <w:gridCol w:w="2282"/>
        <w:gridCol w:w="1966"/>
        <w:gridCol w:w="1980"/>
        <w:gridCol w:w="1980"/>
      </w:tblGrid>
      <w:tr w:rsidR="00820549" w:rsidRPr="00820549" w:rsidTr="00090DFE">
        <w:trPr>
          <w:trHeight w:val="323"/>
        </w:trPr>
        <w:tc>
          <w:tcPr>
            <w:tcW w:w="2282" w:type="dxa"/>
            <w:vMerge w:val="restart"/>
            <w:vAlign w:val="center"/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2054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5926" w:type="dxa"/>
            <w:gridSpan w:val="3"/>
            <w:tcBorders>
              <w:right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2054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จำนวนการเพาะเลี้ยงสัตว์น้ำ</w:t>
            </w:r>
          </w:p>
        </w:tc>
      </w:tr>
      <w:tr w:rsidR="00820549" w:rsidRPr="00820549" w:rsidTr="00090DFE">
        <w:trPr>
          <w:trHeight w:val="129"/>
        </w:trPr>
        <w:tc>
          <w:tcPr>
            <w:tcW w:w="2282" w:type="dxa"/>
            <w:vMerge/>
            <w:tcBorders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66" w:type="dxa"/>
            <w:tcBorders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2054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จำนวนเกษตรกร (ราย)</w:t>
            </w: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2054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พื้นที่การเลี้ยง  (ไร่)</w:t>
            </w:r>
          </w:p>
        </w:tc>
        <w:tc>
          <w:tcPr>
            <w:tcW w:w="1980" w:type="dxa"/>
            <w:tcBorders>
              <w:bottom w:val="single" w:sz="4" w:space="0" w:color="auto"/>
              <w:right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2054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จำนวนบ่อ (บ่อ)</w:t>
            </w:r>
          </w:p>
        </w:tc>
      </w:tr>
      <w:tr w:rsidR="00820549" w:rsidRPr="00820549" w:rsidTr="004A2FB4">
        <w:trPr>
          <w:trHeight w:val="473"/>
        </w:trPr>
        <w:tc>
          <w:tcPr>
            <w:tcW w:w="2282" w:type="dxa"/>
            <w:tcBorders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820549">
              <w:rPr>
                <w:rFonts w:ascii="TH SarabunIT๙" w:hAnsi="TH SarabunIT๙" w:cs="TH SarabunIT๙"/>
                <w:sz w:val="32"/>
                <w:szCs w:val="32"/>
              </w:rPr>
              <w:t>1.</w:t>
            </w:r>
            <w:r w:rsidRPr="00820549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เมืองพะเยา</w:t>
            </w:r>
          </w:p>
        </w:tc>
        <w:tc>
          <w:tcPr>
            <w:tcW w:w="1966" w:type="dxa"/>
            <w:tcBorders>
              <w:bottom w:val="single" w:sz="4" w:space="0" w:color="auto"/>
            </w:tcBorders>
            <w:vAlign w:val="bottom"/>
          </w:tcPr>
          <w:p w:rsidR="00820549" w:rsidRPr="00820549" w:rsidRDefault="00F05F6D" w:rsidP="00090DF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="00090DFE">
              <w:rPr>
                <w:rFonts w:ascii="TH SarabunIT๙" w:hAnsi="TH SarabunIT๙" w:cs="TH SarabunIT๙"/>
                <w:sz w:val="32"/>
                <w:szCs w:val="32"/>
              </w:rPr>
              <w:t>143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bottom"/>
          </w:tcPr>
          <w:p w:rsidR="00820549" w:rsidRPr="00820549" w:rsidRDefault="00820549" w:rsidP="00090DF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820549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82054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820549">
              <w:rPr>
                <w:rFonts w:ascii="TH SarabunIT๙" w:hAnsi="TH SarabunIT๙" w:cs="TH SarabunIT๙"/>
                <w:sz w:val="32"/>
                <w:szCs w:val="32"/>
              </w:rPr>
              <w:t>132.83</w:t>
            </w:r>
          </w:p>
        </w:tc>
        <w:tc>
          <w:tcPr>
            <w:tcW w:w="1980" w:type="dxa"/>
            <w:tcBorders>
              <w:bottom w:val="single" w:sz="4" w:space="0" w:color="auto"/>
            </w:tcBorders>
            <w:vAlign w:val="bottom"/>
          </w:tcPr>
          <w:p w:rsidR="00820549" w:rsidRPr="00820549" w:rsidRDefault="00820549" w:rsidP="00090DF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820549">
              <w:rPr>
                <w:rFonts w:ascii="TH SarabunIT๙" w:hAnsi="TH SarabunIT๙" w:cs="TH SarabunIT๙"/>
                <w:sz w:val="32"/>
                <w:szCs w:val="32"/>
              </w:rPr>
              <w:t>3,589</w:t>
            </w:r>
          </w:p>
        </w:tc>
      </w:tr>
      <w:tr w:rsidR="00820549" w:rsidRPr="00820549" w:rsidTr="004A2FB4">
        <w:trPr>
          <w:trHeight w:val="551"/>
        </w:trPr>
        <w:tc>
          <w:tcPr>
            <w:tcW w:w="2282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20549">
              <w:rPr>
                <w:rFonts w:ascii="TH SarabunIT๙" w:hAnsi="TH SarabunIT๙" w:cs="TH SarabunIT๙"/>
                <w:sz w:val="32"/>
                <w:szCs w:val="32"/>
              </w:rPr>
              <w:t>2.</w:t>
            </w:r>
            <w:r w:rsidRPr="00820549">
              <w:rPr>
                <w:rFonts w:ascii="TH SarabunIT๙" w:hAnsi="TH SarabunIT๙" w:cs="TH SarabunIT๙"/>
                <w:sz w:val="32"/>
                <w:szCs w:val="32"/>
                <w:cs/>
              </w:rPr>
              <w:t>แม่ใจ</w:t>
            </w:r>
          </w:p>
        </w:tc>
        <w:tc>
          <w:tcPr>
            <w:tcW w:w="19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20549" w:rsidRPr="00820549" w:rsidRDefault="00090DFE" w:rsidP="00090DF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609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20549" w:rsidRPr="00820549" w:rsidRDefault="00820549" w:rsidP="00090DF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820549">
              <w:rPr>
                <w:rFonts w:ascii="TH SarabunIT๙" w:hAnsi="TH SarabunIT๙" w:cs="TH SarabunIT๙"/>
                <w:sz w:val="32"/>
                <w:szCs w:val="32"/>
              </w:rPr>
              <w:t>438.28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20549" w:rsidRPr="00820549" w:rsidRDefault="00820549" w:rsidP="00090DF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820549">
              <w:rPr>
                <w:rFonts w:ascii="TH SarabunIT๙" w:hAnsi="TH SarabunIT๙" w:cs="TH SarabunIT๙"/>
                <w:sz w:val="32"/>
                <w:szCs w:val="32"/>
              </w:rPr>
              <w:t>945</w:t>
            </w:r>
          </w:p>
        </w:tc>
      </w:tr>
      <w:tr w:rsidR="00820549" w:rsidRPr="00820549" w:rsidTr="004A2FB4">
        <w:trPr>
          <w:trHeight w:val="559"/>
        </w:trPr>
        <w:tc>
          <w:tcPr>
            <w:tcW w:w="2282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20549">
              <w:rPr>
                <w:rFonts w:ascii="TH SarabunIT๙" w:hAnsi="TH SarabunIT๙" w:cs="TH SarabunIT๙"/>
                <w:sz w:val="32"/>
                <w:szCs w:val="32"/>
              </w:rPr>
              <w:t>3.</w:t>
            </w:r>
            <w:r w:rsidRPr="00820549">
              <w:rPr>
                <w:rFonts w:ascii="TH SarabunIT๙" w:hAnsi="TH SarabunIT๙" w:cs="TH SarabunIT๙"/>
                <w:sz w:val="32"/>
                <w:szCs w:val="32"/>
                <w:cs/>
              </w:rPr>
              <w:t>ดอกคำใต้</w:t>
            </w:r>
          </w:p>
        </w:tc>
        <w:tc>
          <w:tcPr>
            <w:tcW w:w="19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20549" w:rsidRPr="00820549" w:rsidRDefault="00820549" w:rsidP="00090DF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820549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82054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="00090DFE">
              <w:rPr>
                <w:rFonts w:ascii="TH SarabunIT๙" w:hAnsi="TH SarabunIT๙" w:cs="TH SarabunIT๙"/>
                <w:sz w:val="32"/>
                <w:szCs w:val="32"/>
              </w:rPr>
              <w:t>948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20549" w:rsidRPr="00820549" w:rsidRDefault="00820549" w:rsidP="00090DF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820549"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Pr="00820549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Pr="00820549">
              <w:rPr>
                <w:rFonts w:ascii="TH SarabunIT๙" w:hAnsi="TH SarabunIT๙" w:cs="TH SarabunIT๙"/>
                <w:sz w:val="32"/>
                <w:szCs w:val="32"/>
              </w:rPr>
              <w:t>490.58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20549" w:rsidRPr="00820549" w:rsidRDefault="00820549" w:rsidP="00090DF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820549">
              <w:rPr>
                <w:rFonts w:ascii="TH SarabunIT๙" w:hAnsi="TH SarabunIT๙" w:cs="TH SarabunIT๙"/>
                <w:sz w:val="32"/>
                <w:szCs w:val="32"/>
              </w:rPr>
              <w:t>7,100</w:t>
            </w:r>
          </w:p>
        </w:tc>
      </w:tr>
      <w:tr w:rsidR="00820549" w:rsidRPr="00820549" w:rsidTr="004A2FB4">
        <w:trPr>
          <w:trHeight w:val="553"/>
        </w:trPr>
        <w:tc>
          <w:tcPr>
            <w:tcW w:w="2282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20549">
              <w:rPr>
                <w:rFonts w:ascii="TH SarabunIT๙" w:hAnsi="TH SarabunIT๙" w:cs="TH SarabunIT๙"/>
                <w:sz w:val="32"/>
                <w:szCs w:val="32"/>
              </w:rPr>
              <w:t>4.</w:t>
            </w:r>
            <w:r w:rsidRPr="00820549">
              <w:rPr>
                <w:rFonts w:ascii="TH SarabunIT๙" w:hAnsi="TH SarabunIT๙" w:cs="TH SarabunIT๙"/>
                <w:sz w:val="32"/>
                <w:szCs w:val="32"/>
                <w:cs/>
              </w:rPr>
              <w:t>จุน</w:t>
            </w:r>
          </w:p>
        </w:tc>
        <w:tc>
          <w:tcPr>
            <w:tcW w:w="19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20549" w:rsidRPr="00820549" w:rsidRDefault="00090DFE" w:rsidP="00090DF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,040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20549" w:rsidRPr="00820549" w:rsidRDefault="00090DFE" w:rsidP="00090DF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090.45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20549" w:rsidRPr="00820549" w:rsidRDefault="00090DFE" w:rsidP="00090DF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,686</w:t>
            </w:r>
          </w:p>
        </w:tc>
      </w:tr>
      <w:tr w:rsidR="00820549" w:rsidRPr="00820549" w:rsidTr="004A2FB4">
        <w:trPr>
          <w:trHeight w:val="561"/>
        </w:trPr>
        <w:tc>
          <w:tcPr>
            <w:tcW w:w="2282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20549">
              <w:rPr>
                <w:rFonts w:ascii="TH SarabunIT๙" w:hAnsi="TH SarabunIT๙" w:cs="TH SarabunIT๙"/>
                <w:sz w:val="32"/>
                <w:szCs w:val="32"/>
              </w:rPr>
              <w:t>5.</w:t>
            </w:r>
            <w:r w:rsidRPr="00820549">
              <w:rPr>
                <w:rFonts w:ascii="TH SarabunIT๙" w:hAnsi="TH SarabunIT๙" w:cs="TH SarabunIT๙"/>
                <w:sz w:val="32"/>
                <w:szCs w:val="32"/>
                <w:cs/>
              </w:rPr>
              <w:t>ปง</w:t>
            </w:r>
          </w:p>
        </w:tc>
        <w:tc>
          <w:tcPr>
            <w:tcW w:w="19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20549" w:rsidRPr="00820549" w:rsidRDefault="00090DFE" w:rsidP="00090DF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591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20549" w:rsidRPr="00820549" w:rsidRDefault="00090DFE" w:rsidP="00090DF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533.57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20549" w:rsidRPr="00820549" w:rsidRDefault="004A2FB4" w:rsidP="00090DF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853</w:t>
            </w:r>
          </w:p>
        </w:tc>
      </w:tr>
      <w:tr w:rsidR="00820549" w:rsidRPr="00820549" w:rsidTr="004A2FB4">
        <w:trPr>
          <w:trHeight w:val="555"/>
        </w:trPr>
        <w:tc>
          <w:tcPr>
            <w:tcW w:w="2282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20549">
              <w:rPr>
                <w:rFonts w:ascii="TH SarabunIT๙" w:hAnsi="TH SarabunIT๙" w:cs="TH SarabunIT๙"/>
                <w:sz w:val="32"/>
                <w:szCs w:val="32"/>
              </w:rPr>
              <w:t>6.</w:t>
            </w:r>
            <w:r w:rsidRPr="00820549">
              <w:rPr>
                <w:rFonts w:ascii="TH SarabunIT๙" w:hAnsi="TH SarabunIT๙" w:cs="TH SarabunIT๙"/>
                <w:sz w:val="32"/>
                <w:szCs w:val="32"/>
                <w:cs/>
              </w:rPr>
              <w:t>เชียงคำ</w:t>
            </w:r>
          </w:p>
        </w:tc>
        <w:tc>
          <w:tcPr>
            <w:tcW w:w="19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20549" w:rsidRPr="00820549" w:rsidRDefault="00090DFE" w:rsidP="00090DF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,383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20549" w:rsidRPr="00820549" w:rsidRDefault="00090DFE" w:rsidP="00090DF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,193.19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20549" w:rsidRPr="00820549" w:rsidRDefault="004A2FB4" w:rsidP="00090DFE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,083</w:t>
            </w:r>
          </w:p>
        </w:tc>
      </w:tr>
      <w:tr w:rsidR="00820549" w:rsidRPr="00820549" w:rsidTr="004A2FB4">
        <w:trPr>
          <w:trHeight w:val="549"/>
        </w:trPr>
        <w:tc>
          <w:tcPr>
            <w:tcW w:w="2282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20549">
              <w:rPr>
                <w:rFonts w:ascii="TH SarabunIT๙" w:hAnsi="TH SarabunIT๙" w:cs="TH SarabunIT๙"/>
                <w:sz w:val="32"/>
                <w:szCs w:val="32"/>
              </w:rPr>
              <w:t>7.</w:t>
            </w:r>
            <w:r w:rsidRPr="00820549">
              <w:rPr>
                <w:rFonts w:ascii="TH SarabunIT๙" w:hAnsi="TH SarabunIT๙" w:cs="TH SarabunIT๙"/>
                <w:sz w:val="32"/>
                <w:szCs w:val="32"/>
                <w:cs/>
              </w:rPr>
              <w:t>เชียงม่วน</w:t>
            </w:r>
          </w:p>
        </w:tc>
        <w:tc>
          <w:tcPr>
            <w:tcW w:w="19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20549" w:rsidRPr="00820549" w:rsidRDefault="00090DFE" w:rsidP="00090DF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547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20549" w:rsidRPr="00820549" w:rsidRDefault="00090DFE" w:rsidP="00090DF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566.5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20549" w:rsidRPr="00820549" w:rsidRDefault="004A2FB4" w:rsidP="00090DF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857</w:t>
            </w:r>
          </w:p>
        </w:tc>
      </w:tr>
      <w:tr w:rsidR="00820549" w:rsidRPr="00820549" w:rsidTr="004A2FB4">
        <w:trPr>
          <w:trHeight w:val="557"/>
        </w:trPr>
        <w:tc>
          <w:tcPr>
            <w:tcW w:w="2282" w:type="dxa"/>
            <w:tcBorders>
              <w:top w:val="single" w:sz="4" w:space="0" w:color="auto"/>
              <w:bottom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20549">
              <w:rPr>
                <w:rFonts w:ascii="TH SarabunIT๙" w:hAnsi="TH SarabunIT๙" w:cs="TH SarabunIT๙"/>
                <w:sz w:val="32"/>
                <w:szCs w:val="32"/>
              </w:rPr>
              <w:t>8.</w:t>
            </w:r>
            <w:r w:rsidRPr="00820549">
              <w:rPr>
                <w:rFonts w:ascii="TH SarabunIT๙" w:hAnsi="TH SarabunIT๙" w:cs="TH SarabunIT๙"/>
                <w:sz w:val="32"/>
                <w:szCs w:val="32"/>
                <w:cs/>
              </w:rPr>
              <w:t>ภูซาง</w:t>
            </w:r>
          </w:p>
        </w:tc>
        <w:tc>
          <w:tcPr>
            <w:tcW w:w="196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20549" w:rsidRPr="00820549" w:rsidRDefault="00090DFE" w:rsidP="00090DF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871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20549" w:rsidRPr="00820549" w:rsidRDefault="00820549" w:rsidP="00090DF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820549">
              <w:rPr>
                <w:rFonts w:ascii="TH SarabunIT๙" w:hAnsi="TH SarabunIT๙" w:cs="TH SarabunIT๙"/>
                <w:sz w:val="32"/>
                <w:szCs w:val="32"/>
              </w:rPr>
              <w:t>731.01</w:t>
            </w:r>
          </w:p>
        </w:tc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20549" w:rsidRPr="00820549" w:rsidRDefault="00820549" w:rsidP="00090DF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820549">
              <w:rPr>
                <w:rFonts w:ascii="TH SarabunIT๙" w:hAnsi="TH SarabunIT๙" w:cs="TH SarabunIT๙"/>
                <w:sz w:val="32"/>
                <w:szCs w:val="32"/>
              </w:rPr>
              <w:t>1,344</w:t>
            </w:r>
          </w:p>
        </w:tc>
      </w:tr>
      <w:tr w:rsidR="00820549" w:rsidRPr="00820549" w:rsidTr="004A2FB4">
        <w:trPr>
          <w:trHeight w:val="565"/>
        </w:trPr>
        <w:tc>
          <w:tcPr>
            <w:tcW w:w="2282" w:type="dxa"/>
            <w:tcBorders>
              <w:top w:val="single" w:sz="4" w:space="0" w:color="auto"/>
            </w:tcBorders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both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20549">
              <w:rPr>
                <w:rFonts w:ascii="TH SarabunIT๙" w:hAnsi="TH SarabunIT๙" w:cs="TH SarabunIT๙"/>
                <w:sz w:val="32"/>
                <w:szCs w:val="32"/>
              </w:rPr>
              <w:t>9.</w:t>
            </w:r>
            <w:r w:rsidRPr="00820549">
              <w:rPr>
                <w:rFonts w:ascii="TH SarabunIT๙" w:hAnsi="TH SarabunIT๙" w:cs="TH SarabunIT๙"/>
                <w:sz w:val="32"/>
                <w:szCs w:val="32"/>
                <w:cs/>
              </w:rPr>
              <w:t>ภูกามยาว</w:t>
            </w:r>
          </w:p>
        </w:tc>
        <w:tc>
          <w:tcPr>
            <w:tcW w:w="1966" w:type="dxa"/>
            <w:tcBorders>
              <w:top w:val="single" w:sz="4" w:space="0" w:color="auto"/>
            </w:tcBorders>
            <w:vAlign w:val="bottom"/>
          </w:tcPr>
          <w:p w:rsidR="00820549" w:rsidRPr="00820549" w:rsidRDefault="00090DFE" w:rsidP="00090DF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827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vAlign w:val="bottom"/>
          </w:tcPr>
          <w:p w:rsidR="00820549" w:rsidRPr="00820549" w:rsidRDefault="00820549" w:rsidP="00090DF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820549">
              <w:rPr>
                <w:rFonts w:ascii="TH SarabunIT๙" w:hAnsi="TH SarabunIT๙" w:cs="TH SarabunIT๙"/>
                <w:sz w:val="32"/>
                <w:szCs w:val="32"/>
              </w:rPr>
              <w:t>902.11</w:t>
            </w:r>
          </w:p>
        </w:tc>
        <w:tc>
          <w:tcPr>
            <w:tcW w:w="1980" w:type="dxa"/>
            <w:tcBorders>
              <w:top w:val="single" w:sz="4" w:space="0" w:color="auto"/>
            </w:tcBorders>
            <w:vAlign w:val="bottom"/>
          </w:tcPr>
          <w:p w:rsidR="00820549" w:rsidRPr="00820549" w:rsidRDefault="00820549" w:rsidP="00090DFE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820549">
              <w:rPr>
                <w:rFonts w:ascii="TH SarabunIT๙" w:hAnsi="TH SarabunIT๙" w:cs="TH SarabunIT๙"/>
                <w:sz w:val="32"/>
                <w:szCs w:val="32"/>
              </w:rPr>
              <w:t>1,531</w:t>
            </w:r>
          </w:p>
        </w:tc>
      </w:tr>
      <w:tr w:rsidR="00820549" w:rsidRPr="00820549" w:rsidTr="004A2FB4">
        <w:trPr>
          <w:trHeight w:val="559"/>
        </w:trPr>
        <w:tc>
          <w:tcPr>
            <w:tcW w:w="2282" w:type="dxa"/>
          </w:tcPr>
          <w:p w:rsidR="00820549" w:rsidRPr="00820549" w:rsidRDefault="00820549" w:rsidP="00820549">
            <w:pPr>
              <w:tabs>
                <w:tab w:val="left" w:pos="1080"/>
              </w:tabs>
              <w:ind w:right="-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64BB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68D9ECAF" wp14:editId="0B59E5D2">
                      <wp:simplePos x="0" y="0"/>
                      <wp:positionH relativeFrom="column">
                        <wp:posOffset>-51435</wp:posOffset>
                      </wp:positionH>
                      <wp:positionV relativeFrom="paragraph">
                        <wp:posOffset>348615</wp:posOffset>
                      </wp:positionV>
                      <wp:extent cx="2838450" cy="357229"/>
                      <wp:effectExtent l="0" t="0" r="0" b="5080"/>
                      <wp:wrapNone/>
                      <wp:docPr id="1" name="Text Box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38450" cy="35722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9525" algn="ctr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610703" w:rsidRPr="00F05F6D" w:rsidRDefault="00610703" w:rsidP="00820549">
                                  <w:pPr>
                                    <w:rPr>
                                      <w:rFonts w:ascii="TH SarabunIT๙" w:hAnsi="TH SarabunIT๙" w:cs="TH SarabunIT๙"/>
                                      <w:szCs w:val="24"/>
                                      <w:cs/>
                                    </w:rPr>
                                  </w:pPr>
                                  <w:r w:rsidRPr="00F05F6D">
                                    <w:rPr>
                                      <w:rFonts w:ascii="TH SarabunIT๙" w:hAnsi="TH SarabunIT๙" w:cs="TH SarabunIT๙"/>
                                      <w:szCs w:val="24"/>
                                      <w:cs/>
                                    </w:rPr>
                                    <w:t xml:space="preserve">ที่มา </w:t>
                                  </w:r>
                                  <w:r w:rsidRPr="00F05F6D">
                                    <w:rPr>
                                      <w:rFonts w:ascii="TH SarabunIT๙" w:hAnsi="TH SarabunIT๙" w:cs="TH SarabunIT๙"/>
                                      <w:szCs w:val="24"/>
                                    </w:rPr>
                                    <w:t xml:space="preserve">: </w:t>
                                  </w:r>
                                  <w:r w:rsidRPr="00F05F6D">
                                    <w:rPr>
                                      <w:rFonts w:ascii="TH SarabunIT๙" w:hAnsi="TH SarabunIT๙" w:cs="TH SarabunIT๙"/>
                                      <w:szCs w:val="24"/>
                                      <w:cs/>
                                    </w:rPr>
                                    <w:t>สำนักงานประมงจังหวัดพะเยา</w:t>
                                  </w:r>
                                  <w:r w:rsidR="00F05F6D" w:rsidRPr="00F05F6D">
                                    <w:rPr>
                                      <w:rFonts w:ascii="TH SarabunIT๙" w:hAnsi="TH SarabunIT๙" w:cs="TH SarabunIT๙"/>
                                      <w:szCs w:val="24"/>
                                      <w:cs/>
                                    </w:rPr>
                                    <w:t xml:space="preserve"> ณ 30  ตุลาคม  2561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4.05pt;margin-top:27.45pt;width:223.5pt;height:28.1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" stroked="f">
                      <v:textbox>
                        <w:txbxContent>
                          <w:p w:rsidR="00610703" w:rsidRPr="00F05F6D" w:rsidRDefault="00610703" w:rsidP="00820549">
                            <w:pPr>
                              <w:rPr>
                                <w:rFonts w:ascii="TH SarabunIT๙" w:hAnsi="TH SarabunIT๙" w:cs="TH SarabunIT๙" w:hint="cs"/>
                                <w:szCs w:val="24"/>
                                <w:cs/>
                              </w:rPr>
                            </w:pPr>
                            <w:r w:rsidRPr="00F05F6D"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  <w:t xml:space="preserve">ที่มา </w:t>
                            </w:r>
                            <w:r w:rsidRPr="00F05F6D">
                              <w:rPr>
                                <w:rFonts w:ascii="TH SarabunIT๙" w:hAnsi="TH SarabunIT๙" w:cs="TH SarabunIT๙"/>
                                <w:szCs w:val="24"/>
                              </w:rPr>
                              <w:t xml:space="preserve">: </w:t>
                            </w:r>
                            <w:r w:rsidRPr="00F05F6D"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  <w:t>สำนักงานประมงจังหวัดพะเยา</w:t>
                            </w:r>
                            <w:r w:rsidR="00F05F6D" w:rsidRPr="00F05F6D">
                              <w:rPr>
                                <w:rFonts w:ascii="TH SarabunIT๙" w:hAnsi="TH SarabunIT๙" w:cs="TH SarabunIT๙"/>
                                <w:szCs w:val="24"/>
                                <w:cs/>
                              </w:rPr>
                              <w:t xml:space="preserve"> ณ 30  ตุลาคม  2561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2054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966" w:type="dxa"/>
          </w:tcPr>
          <w:p w:rsidR="00820549" w:rsidRPr="00820549" w:rsidRDefault="00090DFE" w:rsidP="00090DFE">
            <w:pPr>
              <w:tabs>
                <w:tab w:val="left" w:pos="1080"/>
              </w:tabs>
              <w:ind w:right="-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11,959</w:t>
            </w:r>
          </w:p>
        </w:tc>
        <w:tc>
          <w:tcPr>
            <w:tcW w:w="1980" w:type="dxa"/>
          </w:tcPr>
          <w:p w:rsidR="00820549" w:rsidRPr="00820549" w:rsidRDefault="00090DFE" w:rsidP="00090DFE">
            <w:pPr>
              <w:tabs>
                <w:tab w:val="left" w:pos="1080"/>
              </w:tabs>
              <w:ind w:right="-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12,078.53</w:t>
            </w:r>
          </w:p>
        </w:tc>
        <w:tc>
          <w:tcPr>
            <w:tcW w:w="1980" w:type="dxa"/>
          </w:tcPr>
          <w:p w:rsidR="00820549" w:rsidRPr="00820549" w:rsidRDefault="00820549" w:rsidP="00090DFE">
            <w:pPr>
              <w:tabs>
                <w:tab w:val="left" w:pos="1080"/>
              </w:tabs>
              <w:ind w:right="-8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2054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fldChar w:fldCharType="begin"/>
            </w:r>
            <w:r w:rsidRPr="0082054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instrText xml:space="preserve"> =</w:instrText>
            </w:r>
            <w:r w:rsidRPr="00820549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instrText>SUM(ABOVE)</w:instrText>
            </w:r>
            <w:r w:rsidRPr="0082054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instrText xml:space="preserve"> </w:instrText>
            </w:r>
            <w:r w:rsidRPr="0082054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fldChar w:fldCharType="separate"/>
            </w:r>
            <w:r w:rsidRPr="00820549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cs/>
              </w:rPr>
              <w:t>19</w:t>
            </w:r>
            <w:r w:rsidRPr="00820549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t>,</w:t>
            </w:r>
            <w:r w:rsidRPr="00820549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cs/>
              </w:rPr>
              <w:t>988</w:t>
            </w:r>
            <w:r w:rsidRPr="00820549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fldChar w:fldCharType="end"/>
            </w:r>
          </w:p>
        </w:tc>
      </w:tr>
    </w:tbl>
    <w:p w:rsidR="00B7671D" w:rsidRPr="00AF24C2" w:rsidRDefault="00B7671D" w:rsidP="004A2FB4">
      <w:pPr>
        <w:pStyle w:val="a3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8F64BB" w:rsidRPr="008F64BB" w:rsidRDefault="008F64BB" w:rsidP="008F64BB">
      <w:pPr>
        <w:tabs>
          <w:tab w:val="left" w:pos="1080"/>
        </w:tabs>
        <w:spacing w:before="240"/>
        <w:ind w:left="-180" w:right="-8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8F64BB">
        <w:rPr>
          <w:rFonts w:ascii="TH SarabunIT๙" w:hAnsi="TH SarabunIT๙" w:cs="TH SarabunIT๙"/>
          <w:b/>
          <w:bCs/>
          <w:sz w:val="32"/>
          <w:szCs w:val="32"/>
          <w:cs/>
        </w:rPr>
        <w:t>ผลผลิตการประมง</w:t>
      </w:r>
    </w:p>
    <w:p w:rsidR="008F64BB" w:rsidRPr="008F64BB" w:rsidRDefault="008F64BB" w:rsidP="008F64BB">
      <w:pPr>
        <w:tabs>
          <w:tab w:val="left" w:pos="540"/>
        </w:tabs>
        <w:spacing w:before="120"/>
        <w:ind w:left="-180" w:right="-6"/>
        <w:jc w:val="thaiDistribute"/>
        <w:rPr>
          <w:rFonts w:ascii="TH SarabunIT๙" w:hAnsi="TH SarabunIT๙" w:cs="TH SarabunIT๙"/>
          <w:sz w:val="32"/>
          <w:szCs w:val="32"/>
        </w:rPr>
      </w:pPr>
      <w:r w:rsidRPr="008F64BB">
        <w:rPr>
          <w:rFonts w:ascii="TH SarabunIT๙" w:hAnsi="TH SarabunIT๙" w:cs="TH SarabunIT๙"/>
          <w:sz w:val="32"/>
          <w:szCs w:val="32"/>
          <w:cs/>
        </w:rPr>
        <w:tab/>
        <w:t xml:space="preserve">ผลผลิตการประมงในจังหวัดพะเยาส่วนใหญ่ได้มาจากแหล่งน้ำธรรมชาติ  โดยส่วนใหญ่จะนำมาใช้บริโภคในครัวเรือน และบางส่วนจะขายเป็นรายได้เสริม  โดยเฉพาะในบริเวณรอบกว๊านพะเยาจะมีชาวประมงที่อาศัยอยู่ทั้งหมด </w:t>
      </w:r>
      <w:r w:rsidRPr="008F64BB">
        <w:rPr>
          <w:rFonts w:ascii="TH SarabunIT๙" w:hAnsi="TH SarabunIT๙" w:cs="TH SarabunIT๙"/>
          <w:sz w:val="32"/>
          <w:szCs w:val="32"/>
        </w:rPr>
        <w:t xml:space="preserve">  </w:t>
      </w:r>
      <w:r w:rsidRPr="008F64BB">
        <w:rPr>
          <w:rFonts w:ascii="TH SarabunIT๙" w:hAnsi="TH SarabunIT๙" w:cs="TH SarabunIT๙"/>
          <w:sz w:val="32"/>
          <w:szCs w:val="32"/>
          <w:cs/>
        </w:rPr>
        <w:t xml:space="preserve">11 หมู่บ้าน  มีอาชีพทำการประมงจำนวนประมาณ 485 ครัวเรือน ออกหาปลามาขายทุกวันและจะจับปลาได้เฉลี่ยคนละ </w:t>
      </w:r>
      <w:r w:rsidRPr="008F64BB">
        <w:rPr>
          <w:rFonts w:ascii="TH SarabunIT๙" w:hAnsi="TH SarabunIT๙" w:cs="TH SarabunIT๙"/>
          <w:sz w:val="32"/>
          <w:szCs w:val="32"/>
        </w:rPr>
        <w:t xml:space="preserve">  </w:t>
      </w:r>
      <w:r w:rsidRPr="008F64BB">
        <w:rPr>
          <w:rFonts w:ascii="TH SarabunIT๙" w:hAnsi="TH SarabunIT๙" w:cs="TH SarabunIT๙"/>
          <w:sz w:val="32"/>
          <w:szCs w:val="32"/>
          <w:cs/>
        </w:rPr>
        <w:t>2 - 8 กก./วัน ราคาประมาณ 15 - 35 บาท/กก. ผลผลิตจากแหล่งน้ำต่างๆ มีจำนวนประมาณ 1,452,223 กิโลกรัม</w:t>
      </w:r>
      <w:r w:rsidR="00C8030B">
        <w:rPr>
          <w:rFonts w:ascii="TH SarabunIT๙" w:hAnsi="TH SarabunIT๙" w:cs="TH SarabunIT๙" w:hint="cs"/>
          <w:sz w:val="32"/>
          <w:szCs w:val="32"/>
          <w:cs/>
        </w:rPr>
        <w:t>/ปี</w:t>
      </w:r>
      <w:r w:rsidRPr="008F64B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F64BB">
        <w:rPr>
          <w:rFonts w:ascii="TH SarabunIT๙" w:hAnsi="TH SarabunIT๙" w:cs="TH SarabunIT๙"/>
          <w:sz w:val="32"/>
          <w:szCs w:val="32"/>
        </w:rPr>
        <w:t xml:space="preserve">   </w:t>
      </w:r>
      <w:r w:rsidRPr="008F64BB">
        <w:rPr>
          <w:rFonts w:ascii="TH SarabunIT๙" w:hAnsi="TH SarabunIT๙" w:cs="TH SarabunIT๙"/>
          <w:sz w:val="32"/>
          <w:szCs w:val="32"/>
          <w:cs/>
        </w:rPr>
        <w:t>และผลผลิตจากการเพาะเลี้ยงมีจำนวนประมาณ 1,395,965 กิโลกรัม</w:t>
      </w:r>
      <w:r w:rsidR="00C8030B">
        <w:rPr>
          <w:rFonts w:ascii="TH SarabunIT๙" w:hAnsi="TH SarabunIT๙" w:cs="TH SarabunIT๙" w:hint="cs"/>
          <w:sz w:val="32"/>
          <w:szCs w:val="32"/>
          <w:cs/>
        </w:rPr>
        <w:t xml:space="preserve">/ปี </w:t>
      </w:r>
      <w:r w:rsidRPr="008F64BB">
        <w:rPr>
          <w:rFonts w:ascii="TH SarabunIT๙" w:hAnsi="TH SarabunIT๙" w:cs="TH SarabunIT๙"/>
          <w:sz w:val="32"/>
          <w:szCs w:val="32"/>
          <w:cs/>
        </w:rPr>
        <w:t xml:space="preserve"> ผลผลิตเฉลี่ย 197 กก./ไร่  โดยในเขตอำเภอเมืองพะเยาจะมีผลผลิตสูงกว่าอำเภออื่นๆ เนื่องจากเกษตรกรจะเลี้ยงปลานิลหมันแบบพัฒนา  ผลผลิตเฉลี่ย 1,000 - 1,200 กก./ไร่  โดยจะเลี้ยง ปีละ 2 รุ่น ผลผลิตจะขายให้กลุ่มผู้ซื้อปลา ซึ่งมีจำนวนประมาณ 5 - 6 กลุ่ม อยู่ที่อำเภอพาน จังหวัดเชียงราย เพื่อจำหน่ายในเขตภาคเหนือตอนบน ปัจจุบันเกษตรกรได้ประสบปัญหาบ่อเลี้ยงปลาถูกน้ำ</w:t>
      </w:r>
      <w:r w:rsidRPr="008F64BB">
        <w:rPr>
          <w:rFonts w:ascii="TH SarabunIT๙" w:hAnsi="TH SarabunIT๙" w:cs="TH SarabunIT๙"/>
          <w:sz w:val="32"/>
          <w:szCs w:val="32"/>
          <w:cs/>
        </w:rPr>
        <w:lastRenderedPageBreak/>
        <w:t>ท่วมเป็นประจำ ทำให้ไม่มีทุนที่จะดำเนินการเลี้ยงด้วยอาหารสำเร็จรูป  ประกอบกับมีเกษตรกรที่เลี้ยงปลาแบบผสมผสานกับการเลี้ยงสัตว์ เช่น สุกร หรือไก่ ฯลฯ ซึ่งจะมีต้นทุนการผลิตที่ต่ำกว่า แต่มีผลผลิตสูงจึงทำให้ปริมาณปลาที่ส่งออกจำหน่ายมีมากขึ้นทำให้ราคาขายส่งมีราคาลดลงเหลือประมาณกิโลกรัมละ 15 - 30 บาท ตามขนาดของปลา</w:t>
      </w:r>
    </w:p>
    <w:p w:rsidR="00B7671D" w:rsidRPr="00CA6A3A" w:rsidRDefault="00B7671D" w:rsidP="004A2FB4">
      <w:pPr>
        <w:pStyle w:val="a3"/>
        <w:rPr>
          <w:rFonts w:ascii="TH SarabunIT๙" w:hAnsi="TH SarabunIT๙" w:cs="TH SarabunIT๙"/>
          <w:b/>
          <w:bCs/>
          <w:sz w:val="16"/>
          <w:szCs w:val="16"/>
        </w:rPr>
      </w:pPr>
    </w:p>
    <w:p w:rsidR="00B7671D" w:rsidRPr="008F64BB" w:rsidRDefault="008F64BB" w:rsidP="00D924C7">
      <w:pPr>
        <w:pStyle w:val="a3"/>
        <w:ind w:left="360"/>
        <w:rPr>
          <w:rFonts w:ascii="TH SarabunIT๙" w:hAnsi="TH SarabunIT๙" w:cs="TH SarabunIT๙"/>
          <w:b/>
          <w:bCs/>
          <w:sz w:val="32"/>
          <w:szCs w:val="32"/>
        </w:rPr>
      </w:pPr>
      <w:r w:rsidRPr="008F64B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 </w:t>
      </w:r>
      <w:r w:rsidR="00121EB0" w:rsidRPr="00121EB0">
        <w:rPr>
          <w:rFonts w:ascii="TH SarabunIT๙" w:hAnsi="TH SarabunIT๙" w:cs="TH SarabunIT๙" w:hint="cs"/>
          <w:sz w:val="32"/>
          <w:szCs w:val="32"/>
          <w:cs/>
        </w:rPr>
        <w:t>39</w:t>
      </w:r>
      <w:r w:rsidR="006E08C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F64B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8F64BB">
        <w:rPr>
          <w:rFonts w:ascii="TH SarabunIT๙" w:hAnsi="TH SarabunIT๙" w:cs="TH SarabunIT๙"/>
          <w:sz w:val="32"/>
          <w:szCs w:val="32"/>
          <w:cs/>
        </w:rPr>
        <w:t>การแสดงปริมาณผลผลิตการประมงจังหวัดพะเยา</w:t>
      </w:r>
    </w:p>
    <w:tbl>
      <w:tblPr>
        <w:tblStyle w:val="a6"/>
        <w:tblW w:w="0" w:type="auto"/>
        <w:tblInd w:w="360" w:type="dxa"/>
        <w:tblLook w:val="04A0" w:firstRow="1" w:lastRow="0" w:firstColumn="1" w:lastColumn="0" w:noHBand="0" w:noVBand="1"/>
      </w:tblPr>
      <w:tblGrid>
        <w:gridCol w:w="1003"/>
        <w:gridCol w:w="3230"/>
        <w:gridCol w:w="2184"/>
        <w:gridCol w:w="2204"/>
      </w:tblGrid>
      <w:tr w:rsidR="00496A10" w:rsidTr="00584098">
        <w:trPr>
          <w:trHeight w:val="733"/>
        </w:trPr>
        <w:tc>
          <w:tcPr>
            <w:tcW w:w="1024" w:type="dxa"/>
            <w:vAlign w:val="center"/>
          </w:tcPr>
          <w:p w:rsidR="00496A10" w:rsidRDefault="00496A10" w:rsidP="00496A10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3416" w:type="dxa"/>
            <w:vAlign w:val="center"/>
          </w:tcPr>
          <w:p w:rsidR="00496A10" w:rsidRDefault="00496A10" w:rsidP="00496A10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221" w:type="dxa"/>
          </w:tcPr>
          <w:p w:rsidR="00496A10" w:rsidRDefault="00496A10" w:rsidP="004A2FB4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ปริมาณผลผลิตที่จับได้</w:t>
            </w:r>
          </w:p>
          <w:p w:rsidR="00496A10" w:rsidRDefault="00496A10" w:rsidP="004A2FB4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(กก.)</w:t>
            </w:r>
          </w:p>
        </w:tc>
        <w:tc>
          <w:tcPr>
            <w:tcW w:w="2221" w:type="dxa"/>
          </w:tcPr>
          <w:p w:rsidR="00496A10" w:rsidRDefault="00496A10" w:rsidP="004A2FB4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มูลค่าผลผลิตรวม</w:t>
            </w:r>
          </w:p>
          <w:p w:rsidR="00496A10" w:rsidRDefault="00496A10" w:rsidP="004A2FB4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(บาท)</w:t>
            </w:r>
          </w:p>
        </w:tc>
      </w:tr>
      <w:tr w:rsidR="004A2FB4" w:rsidTr="00496A10">
        <w:trPr>
          <w:trHeight w:val="505"/>
        </w:trPr>
        <w:tc>
          <w:tcPr>
            <w:tcW w:w="1024" w:type="dxa"/>
          </w:tcPr>
          <w:p w:rsidR="004A2FB4" w:rsidRPr="004A2FB4" w:rsidRDefault="004A2FB4" w:rsidP="00496A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4A2FB4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416" w:type="dxa"/>
          </w:tcPr>
          <w:p w:rsidR="004A2FB4" w:rsidRPr="004A2FB4" w:rsidRDefault="004A2FB4" w:rsidP="00496A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A2FB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เมือง</w:t>
            </w:r>
          </w:p>
        </w:tc>
        <w:tc>
          <w:tcPr>
            <w:tcW w:w="2221" w:type="dxa"/>
          </w:tcPr>
          <w:p w:rsidR="004A2FB4" w:rsidRPr="004A2FB4" w:rsidRDefault="004A2FB4" w:rsidP="00496A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2,076,725.91</w:t>
            </w:r>
          </w:p>
        </w:tc>
        <w:tc>
          <w:tcPr>
            <w:tcW w:w="2221" w:type="dxa"/>
          </w:tcPr>
          <w:p w:rsidR="004A2FB4" w:rsidRPr="004A2FB4" w:rsidRDefault="004A2FB4" w:rsidP="00496A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70,332,710.07</w:t>
            </w:r>
          </w:p>
        </w:tc>
      </w:tr>
      <w:tr w:rsidR="004A2FB4" w:rsidTr="00496A10">
        <w:trPr>
          <w:trHeight w:val="569"/>
        </w:trPr>
        <w:tc>
          <w:tcPr>
            <w:tcW w:w="1024" w:type="dxa"/>
          </w:tcPr>
          <w:p w:rsidR="004A2FB4" w:rsidRPr="004A2FB4" w:rsidRDefault="004A2FB4" w:rsidP="00496A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3416" w:type="dxa"/>
          </w:tcPr>
          <w:p w:rsidR="004A2FB4" w:rsidRPr="004A2FB4" w:rsidRDefault="004A2FB4" w:rsidP="00496A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แม่ใจ</w:t>
            </w:r>
          </w:p>
        </w:tc>
        <w:tc>
          <w:tcPr>
            <w:tcW w:w="2221" w:type="dxa"/>
          </w:tcPr>
          <w:p w:rsidR="004A2FB4" w:rsidRDefault="004A2FB4" w:rsidP="00496A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731,692.10</w:t>
            </w:r>
          </w:p>
        </w:tc>
        <w:tc>
          <w:tcPr>
            <w:tcW w:w="2221" w:type="dxa"/>
          </w:tcPr>
          <w:p w:rsidR="004A2FB4" w:rsidRDefault="004A2FB4" w:rsidP="00496A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25,593,148.36</w:t>
            </w:r>
          </w:p>
        </w:tc>
      </w:tr>
      <w:tr w:rsidR="004A2FB4" w:rsidTr="00496A10">
        <w:trPr>
          <w:trHeight w:val="535"/>
        </w:trPr>
        <w:tc>
          <w:tcPr>
            <w:tcW w:w="1024" w:type="dxa"/>
          </w:tcPr>
          <w:p w:rsidR="004A2FB4" w:rsidRDefault="004A2FB4" w:rsidP="00496A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3416" w:type="dxa"/>
          </w:tcPr>
          <w:p w:rsidR="004A2FB4" w:rsidRDefault="004A2FB4" w:rsidP="00496A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จุน</w:t>
            </w:r>
          </w:p>
        </w:tc>
        <w:tc>
          <w:tcPr>
            <w:tcW w:w="2221" w:type="dxa"/>
          </w:tcPr>
          <w:p w:rsidR="004A2FB4" w:rsidRDefault="004A2FB4" w:rsidP="00496A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150,467.40</w:t>
            </w:r>
          </w:p>
        </w:tc>
        <w:tc>
          <w:tcPr>
            <w:tcW w:w="2221" w:type="dxa"/>
          </w:tcPr>
          <w:p w:rsidR="004A2FB4" w:rsidRDefault="004A2FB4" w:rsidP="00496A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7,730,324.08</w:t>
            </w:r>
          </w:p>
        </w:tc>
      </w:tr>
      <w:tr w:rsidR="004A2FB4" w:rsidTr="00496A10">
        <w:trPr>
          <w:trHeight w:val="571"/>
        </w:trPr>
        <w:tc>
          <w:tcPr>
            <w:tcW w:w="1024" w:type="dxa"/>
          </w:tcPr>
          <w:p w:rsidR="004A2FB4" w:rsidRDefault="004A2FB4" w:rsidP="00496A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3416" w:type="dxa"/>
          </w:tcPr>
          <w:p w:rsidR="004A2FB4" w:rsidRDefault="004A2FB4" w:rsidP="00496A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ปง</w:t>
            </w:r>
          </w:p>
        </w:tc>
        <w:tc>
          <w:tcPr>
            <w:tcW w:w="2221" w:type="dxa"/>
          </w:tcPr>
          <w:p w:rsidR="004A2FB4" w:rsidRDefault="004A2FB4" w:rsidP="00496A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55,985.37</w:t>
            </w:r>
          </w:p>
        </w:tc>
        <w:tc>
          <w:tcPr>
            <w:tcW w:w="2221" w:type="dxa"/>
          </w:tcPr>
          <w:p w:rsidR="004A2FB4" w:rsidRDefault="004A2FB4" w:rsidP="00496A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2,382,859.24</w:t>
            </w:r>
          </w:p>
        </w:tc>
      </w:tr>
      <w:tr w:rsidR="004A2FB4" w:rsidTr="00496A10">
        <w:trPr>
          <w:trHeight w:val="551"/>
        </w:trPr>
        <w:tc>
          <w:tcPr>
            <w:tcW w:w="1024" w:type="dxa"/>
          </w:tcPr>
          <w:p w:rsidR="004A2FB4" w:rsidRDefault="004A2FB4" w:rsidP="00496A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3416" w:type="dxa"/>
          </w:tcPr>
          <w:p w:rsidR="004A2FB4" w:rsidRDefault="004A2FB4" w:rsidP="00496A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เชียงคำ</w:t>
            </w:r>
          </w:p>
        </w:tc>
        <w:tc>
          <w:tcPr>
            <w:tcW w:w="2221" w:type="dxa"/>
          </w:tcPr>
          <w:p w:rsidR="004A2FB4" w:rsidRDefault="004A2FB4" w:rsidP="00496A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254,745.94</w:t>
            </w:r>
          </w:p>
        </w:tc>
        <w:tc>
          <w:tcPr>
            <w:tcW w:w="2221" w:type="dxa"/>
          </w:tcPr>
          <w:p w:rsidR="004A2FB4" w:rsidRDefault="004A2FB4" w:rsidP="00496A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11,831,119.74</w:t>
            </w:r>
          </w:p>
        </w:tc>
      </w:tr>
      <w:tr w:rsidR="004A2FB4" w:rsidTr="00496A10">
        <w:trPr>
          <w:trHeight w:val="559"/>
        </w:trPr>
        <w:tc>
          <w:tcPr>
            <w:tcW w:w="1024" w:type="dxa"/>
          </w:tcPr>
          <w:p w:rsidR="004A2FB4" w:rsidRDefault="004A2FB4" w:rsidP="00496A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3416" w:type="dxa"/>
          </w:tcPr>
          <w:p w:rsidR="004A2FB4" w:rsidRDefault="004A2FB4" w:rsidP="00496A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เชียงม่วน</w:t>
            </w:r>
          </w:p>
        </w:tc>
        <w:tc>
          <w:tcPr>
            <w:tcW w:w="2221" w:type="dxa"/>
          </w:tcPr>
          <w:p w:rsidR="004A2FB4" w:rsidRDefault="00496A10" w:rsidP="00496A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169,101.56</w:t>
            </w:r>
          </w:p>
        </w:tc>
        <w:tc>
          <w:tcPr>
            <w:tcW w:w="2221" w:type="dxa"/>
          </w:tcPr>
          <w:p w:rsidR="004A2FB4" w:rsidRDefault="00496A10" w:rsidP="00496A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8,559,140.63</w:t>
            </w:r>
          </w:p>
        </w:tc>
      </w:tr>
      <w:tr w:rsidR="00496A10" w:rsidTr="00496A10">
        <w:trPr>
          <w:trHeight w:val="553"/>
        </w:trPr>
        <w:tc>
          <w:tcPr>
            <w:tcW w:w="1024" w:type="dxa"/>
          </w:tcPr>
          <w:p w:rsidR="00496A10" w:rsidRDefault="00496A10" w:rsidP="00496A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3416" w:type="dxa"/>
          </w:tcPr>
          <w:p w:rsidR="00496A10" w:rsidRDefault="00496A10" w:rsidP="00496A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ภูกามยาว</w:t>
            </w:r>
          </w:p>
        </w:tc>
        <w:tc>
          <w:tcPr>
            <w:tcW w:w="2221" w:type="dxa"/>
          </w:tcPr>
          <w:p w:rsidR="00496A10" w:rsidRDefault="00496A10" w:rsidP="00496A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45,074.76</w:t>
            </w:r>
          </w:p>
        </w:tc>
        <w:tc>
          <w:tcPr>
            <w:tcW w:w="2221" w:type="dxa"/>
          </w:tcPr>
          <w:p w:rsidR="00496A10" w:rsidRDefault="00496A10" w:rsidP="00496A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2,253,738.14</w:t>
            </w:r>
          </w:p>
        </w:tc>
      </w:tr>
      <w:tr w:rsidR="00496A10" w:rsidTr="00496A10">
        <w:trPr>
          <w:trHeight w:val="561"/>
        </w:trPr>
        <w:tc>
          <w:tcPr>
            <w:tcW w:w="1024" w:type="dxa"/>
          </w:tcPr>
          <w:p w:rsidR="00496A10" w:rsidRDefault="00496A10" w:rsidP="00496A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3416" w:type="dxa"/>
          </w:tcPr>
          <w:p w:rsidR="00496A10" w:rsidRDefault="00496A10" w:rsidP="00496A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ภูซาง</w:t>
            </w:r>
          </w:p>
        </w:tc>
        <w:tc>
          <w:tcPr>
            <w:tcW w:w="2221" w:type="dxa"/>
          </w:tcPr>
          <w:p w:rsidR="00496A10" w:rsidRDefault="00496A10" w:rsidP="00496A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257,550.61</w:t>
            </w:r>
          </w:p>
        </w:tc>
        <w:tc>
          <w:tcPr>
            <w:tcW w:w="2221" w:type="dxa"/>
          </w:tcPr>
          <w:p w:rsidR="00496A10" w:rsidRDefault="00496A10" w:rsidP="00496A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12,238,788.62</w:t>
            </w:r>
          </w:p>
        </w:tc>
      </w:tr>
      <w:tr w:rsidR="00496A10" w:rsidTr="00496A10">
        <w:trPr>
          <w:trHeight w:val="555"/>
        </w:trPr>
        <w:tc>
          <w:tcPr>
            <w:tcW w:w="1024" w:type="dxa"/>
          </w:tcPr>
          <w:p w:rsidR="00496A10" w:rsidRDefault="00496A10" w:rsidP="00496A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3416" w:type="dxa"/>
          </w:tcPr>
          <w:p w:rsidR="00496A10" w:rsidRDefault="00496A10" w:rsidP="00496A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ดอกคำใต้</w:t>
            </w:r>
          </w:p>
        </w:tc>
        <w:tc>
          <w:tcPr>
            <w:tcW w:w="2221" w:type="dxa"/>
          </w:tcPr>
          <w:p w:rsidR="00496A10" w:rsidRDefault="00496A10" w:rsidP="00496A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1,356,867.91</w:t>
            </w:r>
          </w:p>
        </w:tc>
        <w:tc>
          <w:tcPr>
            <w:tcW w:w="2221" w:type="dxa"/>
          </w:tcPr>
          <w:p w:rsidR="00496A10" w:rsidRDefault="00496A10" w:rsidP="00496A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70,026,455.33</w:t>
            </w:r>
          </w:p>
        </w:tc>
      </w:tr>
      <w:tr w:rsidR="00496A10" w:rsidTr="00496A10">
        <w:trPr>
          <w:trHeight w:val="562"/>
        </w:trPr>
        <w:tc>
          <w:tcPr>
            <w:tcW w:w="1024" w:type="dxa"/>
          </w:tcPr>
          <w:p w:rsidR="00496A10" w:rsidRDefault="00496A10" w:rsidP="00496A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416" w:type="dxa"/>
          </w:tcPr>
          <w:p w:rsidR="00496A10" w:rsidRPr="00496A10" w:rsidRDefault="00496A10" w:rsidP="00496A10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96A1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221" w:type="dxa"/>
          </w:tcPr>
          <w:p w:rsidR="00496A10" w:rsidRPr="00496A10" w:rsidRDefault="00496A10" w:rsidP="00496A10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5,098,211.56</w:t>
            </w:r>
          </w:p>
        </w:tc>
        <w:tc>
          <w:tcPr>
            <w:tcW w:w="2221" w:type="dxa"/>
          </w:tcPr>
          <w:p w:rsidR="00496A10" w:rsidRPr="00496A10" w:rsidRDefault="00496A10" w:rsidP="00496A10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210,948,284.20</w:t>
            </w:r>
          </w:p>
        </w:tc>
      </w:tr>
    </w:tbl>
    <w:p w:rsidR="008F64BB" w:rsidRPr="00496A10" w:rsidRDefault="00496A10" w:rsidP="00496A10">
      <w:pPr>
        <w:pStyle w:val="a3"/>
        <w:ind w:left="360"/>
        <w:rPr>
          <w:rFonts w:ascii="TH SarabunIT๙" w:hAnsi="TH SarabunIT๙" w:cs="TH SarabunIT๙"/>
          <w:sz w:val="24"/>
          <w:szCs w:val="24"/>
          <w:cs/>
        </w:rPr>
      </w:pPr>
      <w:r w:rsidRPr="00496A10">
        <w:rPr>
          <w:rFonts w:ascii="TH SarabunIT๙" w:hAnsi="TH SarabunIT๙" w:cs="TH SarabunIT๙" w:hint="cs"/>
          <w:sz w:val="24"/>
          <w:szCs w:val="24"/>
          <w:cs/>
        </w:rPr>
        <w:t>ที่มา</w:t>
      </w:r>
      <w:r w:rsidRPr="00496A10">
        <w:rPr>
          <w:rFonts w:ascii="TH SarabunIT๙" w:hAnsi="TH SarabunIT๙" w:cs="TH SarabunIT๙"/>
          <w:sz w:val="24"/>
          <w:szCs w:val="24"/>
        </w:rPr>
        <w:t xml:space="preserve">: </w:t>
      </w:r>
      <w:r w:rsidRPr="00496A10">
        <w:rPr>
          <w:rFonts w:ascii="TH SarabunIT๙" w:hAnsi="TH SarabunIT๙" w:cs="TH SarabunIT๙" w:hint="cs"/>
          <w:sz w:val="24"/>
          <w:szCs w:val="24"/>
          <w:cs/>
        </w:rPr>
        <w:t>สำนักงานประมงจังหวัดพะเยา</w:t>
      </w:r>
      <w:r w:rsidR="00F05F6D">
        <w:rPr>
          <w:rFonts w:ascii="TH SarabunIT๙" w:hAnsi="TH SarabunIT๙" w:cs="TH SarabunIT๙" w:hint="cs"/>
          <w:sz w:val="24"/>
          <w:szCs w:val="24"/>
          <w:cs/>
        </w:rPr>
        <w:t xml:space="preserve">  ณ  30  ตุลาคม  2561</w:t>
      </w:r>
    </w:p>
    <w:p w:rsidR="00496A10" w:rsidRPr="008F64BB" w:rsidRDefault="00496A10" w:rsidP="00496A10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</w:p>
    <w:p w:rsidR="008F64BB" w:rsidRPr="008F64BB" w:rsidRDefault="008F64BB" w:rsidP="008F64BB">
      <w:pPr>
        <w:tabs>
          <w:tab w:val="left" w:pos="1080"/>
        </w:tabs>
        <w:ind w:right="-8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8F64BB">
        <w:rPr>
          <w:rFonts w:ascii="TH SarabunIT๙" w:hAnsi="TH SarabunIT๙" w:cs="TH SarabunIT๙"/>
          <w:b/>
          <w:bCs/>
          <w:sz w:val="32"/>
          <w:szCs w:val="32"/>
          <w:cs/>
        </w:rPr>
        <w:t>การแปรรูปสินค้าสัตว์น้ำ</w:t>
      </w:r>
    </w:p>
    <w:p w:rsidR="008F64BB" w:rsidRPr="008F64BB" w:rsidRDefault="008F64BB" w:rsidP="008F64BB">
      <w:pPr>
        <w:tabs>
          <w:tab w:val="left" w:pos="1080"/>
        </w:tabs>
        <w:ind w:right="-8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8F64BB">
        <w:rPr>
          <w:rFonts w:ascii="TH SarabunIT๙" w:hAnsi="TH SarabunIT๙" w:cs="TH SarabunIT๙"/>
          <w:sz w:val="32"/>
          <w:szCs w:val="32"/>
          <w:cs/>
        </w:rPr>
        <w:tab/>
      </w:r>
      <w:r w:rsidRPr="008F64BB">
        <w:rPr>
          <w:rFonts w:ascii="TH SarabunIT๙" w:hAnsi="TH SarabunIT๙" w:cs="TH SarabunIT๙"/>
          <w:spacing w:val="-10"/>
          <w:sz w:val="32"/>
          <w:szCs w:val="32"/>
          <w:cs/>
        </w:rPr>
        <w:t>การแปรรูปสินค้าสัตว์น้ำในจังหวัดพะเยา ส่วนใหญ่จะดำเนินการในรูปแบบอุตสาหกรรมในครัวเรือนเพื่อจำหน่ายในท้องถิ่นและมีปริมาณไม่มากนัก ทั้งนี้เนื่องจากในเขตภาคเหนือตอนบนราคาจำหน่ายปลาสดจะมีราคาสูงประมาณ 30 - 45 บาท/กก. ขึ้นไป และผลผลิตการประมงมีไม่เพียงพอกับการบริโภค ดังนั้น จึงต้องสั่งวัตถุดิบจากสะพานปลาในเขตกรุงเทพฯ อ่างทอง และสุโขทัย ซึ่งมีราคาถูกกว่า เช่น ปลาจีน ปลายี่สกเทศ และปลานวลจันทร์ ราคาประมาณ 15 - 25 บาท/กก. ซึ่งเมื่อนำมาแปรรูปแล้วจะขายราคาประมาณ 60 - 80 บาท/กิโลกรัม ประกอบกับพันธุ์ปลาดังกล่าวเป็นปลาที่มีขนาดใหญ่ต้องการพื้นที่บ่อที่มีขนาดใหญ่ และระยะเวลาการเลี้ยงที่ยาวนาน แต่ในเขตภาคเหนือตอนบนระยะเวลาการเลี้ยงปลาจะสั้นเนื่องจากในช่วงฤดูหนาวอากาศจะหนาวเย็น การแปรรูปสินค้าสัตว์น้ำในจั</w:t>
      </w:r>
      <w:r w:rsidR="006E1855">
        <w:rPr>
          <w:rFonts w:ascii="TH SarabunIT๙" w:hAnsi="TH SarabunIT๙" w:cs="TH SarabunIT๙"/>
          <w:spacing w:val="-10"/>
          <w:sz w:val="32"/>
          <w:szCs w:val="32"/>
          <w:cs/>
        </w:rPr>
        <w:t>งหวัดพะเยาส่วนใหญ่จะนิยมทำ ปลาส</w:t>
      </w:r>
      <w:r w:rsidR="006E1855">
        <w:rPr>
          <w:rFonts w:ascii="TH SarabunIT๙" w:hAnsi="TH SarabunIT๙" w:cs="TH SarabunIT๙" w:hint="cs"/>
          <w:spacing w:val="-10"/>
          <w:sz w:val="32"/>
          <w:szCs w:val="32"/>
          <w:cs/>
        </w:rPr>
        <w:t>้</w:t>
      </w:r>
      <w:r w:rsidRPr="008F64BB">
        <w:rPr>
          <w:rFonts w:ascii="TH SarabunIT๙" w:hAnsi="TH SarabunIT๙" w:cs="TH SarabunIT๙"/>
          <w:spacing w:val="-10"/>
          <w:sz w:val="32"/>
          <w:szCs w:val="32"/>
          <w:cs/>
        </w:rPr>
        <w:t>ม และปลาเจ่า ซึ่งเกษตรกรจำนวนประมาณ  35 - 45 ครัวเรือน ได้รวมกลุ่มตั้งเป็นสหกรณ์ผู้ผลิตปลาส้มจังหวัดพะเยา ดำเนินการที่บ้านสันเวียงใหม่ หมู่ที่         3 ตำบลบ้านสาง อำเภอเมืองพะเยา โดยสำนักงานประมงจังหวัดพะเยาได้สนับสนุนเครื่องมือและอุปกรณ์ในการแปรรูปตามโครงการหนึ่งตำบลหนึ่งผลิตภัณฑ์ และสำนักงานสาธารณสุขจังหวัดพะเยาให้การสนับสนุนด้านคุณภาพ และสิ่งแวดล้อม        ในการแปรรูปสินค้าสัตว์น้ำจะใช้วัตถุดิบประมาณ วันละ 1,000 - 1,500 กก./วัน ผลผลิตจะจำหน่ายในเขตภาคเหนือตอนบน</w:t>
      </w:r>
      <w:r w:rsidRPr="008F64BB">
        <w:rPr>
          <w:rFonts w:ascii="TH SarabunIT๙" w:hAnsi="TH SarabunIT๙" w:cs="TH SarabunIT๙"/>
          <w:spacing w:val="-10"/>
          <w:sz w:val="32"/>
          <w:szCs w:val="32"/>
          <w:cs/>
        </w:rPr>
        <w:softHyphen/>
      </w:r>
    </w:p>
    <w:p w:rsidR="008F64BB" w:rsidRPr="008F64BB" w:rsidRDefault="008F64BB" w:rsidP="00BC33CD">
      <w:pPr>
        <w:tabs>
          <w:tab w:val="left" w:pos="1080"/>
        </w:tabs>
        <w:ind w:right="-14"/>
        <w:jc w:val="thaiDistribute"/>
        <w:rPr>
          <w:rFonts w:ascii="TH SarabunIT๙" w:hAnsi="TH SarabunIT๙" w:cs="TH SarabunIT๙"/>
          <w:sz w:val="32"/>
          <w:szCs w:val="32"/>
        </w:rPr>
      </w:pPr>
      <w:r w:rsidRPr="008F64BB">
        <w:rPr>
          <w:rFonts w:ascii="TH SarabunIT๙" w:hAnsi="TH SarabunIT๙" w:cs="TH SarabunIT๙"/>
          <w:sz w:val="32"/>
          <w:szCs w:val="32"/>
          <w:cs/>
        </w:rPr>
        <w:lastRenderedPageBreak/>
        <w:tab/>
        <w:t>จากสภาวะแวดล้อมในปัจจุบันแหล่งน้ำต่างๆ โดยเฉพาะกว๊านพะเยา</w:t>
      </w:r>
      <w:r w:rsidRPr="008F64BB">
        <w:rPr>
          <w:rFonts w:ascii="TH SarabunIT๙" w:hAnsi="TH SarabunIT๙" w:cs="TH SarabunIT๙"/>
          <w:sz w:val="32"/>
          <w:szCs w:val="32"/>
        </w:rPr>
        <w:t xml:space="preserve"> </w:t>
      </w:r>
      <w:r w:rsidRPr="008F64BB">
        <w:rPr>
          <w:rFonts w:ascii="TH SarabunIT๙" w:hAnsi="TH SarabunIT๙" w:cs="TH SarabunIT๙"/>
          <w:sz w:val="32"/>
          <w:szCs w:val="32"/>
          <w:cs/>
        </w:rPr>
        <w:t>มีความเสื่อมโทรมลง ทั้งในด้านคุณภาพน้ำ และการจัดการระบบนิเวศของกว๊าน เช่น</w:t>
      </w:r>
    </w:p>
    <w:p w:rsidR="008F64BB" w:rsidRPr="008F64BB" w:rsidRDefault="008F64BB" w:rsidP="00BC33CD">
      <w:pPr>
        <w:ind w:right="-360"/>
        <w:rPr>
          <w:rFonts w:ascii="TH SarabunIT๙" w:hAnsi="TH SarabunIT๙" w:cs="TH SarabunIT๙"/>
          <w:spacing w:val="-16"/>
          <w:sz w:val="32"/>
          <w:szCs w:val="32"/>
        </w:rPr>
      </w:pPr>
      <w:r w:rsidRPr="008F64BB">
        <w:rPr>
          <w:rFonts w:ascii="TH SarabunIT๙" w:hAnsi="TH SarabunIT๙" w:cs="TH SarabunIT๙"/>
          <w:sz w:val="32"/>
          <w:szCs w:val="32"/>
          <w:cs/>
        </w:rPr>
        <w:tab/>
      </w:r>
      <w:r w:rsidRPr="008F64BB">
        <w:rPr>
          <w:rFonts w:ascii="TH SarabunIT๙" w:hAnsi="TH SarabunIT๙" w:cs="TH SarabunIT๙"/>
          <w:sz w:val="32"/>
          <w:szCs w:val="32"/>
          <w:cs/>
        </w:rPr>
        <w:tab/>
      </w:r>
      <w:r w:rsidRPr="008F64BB">
        <w:rPr>
          <w:rFonts w:ascii="TH SarabunIT๙" w:hAnsi="TH SarabunIT๙" w:cs="TH SarabunIT๙"/>
          <w:spacing w:val="-16"/>
          <w:sz w:val="32"/>
          <w:szCs w:val="32"/>
          <w:cs/>
        </w:rPr>
        <w:t>1. ปัญหาด้านระบบนิเวศ  คือ  การลดลงและการสูญพันธุ์ของพันธุ์ปลา การตื้นเขินเนื่องจากตะกอน</w:t>
      </w:r>
      <w:r w:rsidR="00BC33CD">
        <w:rPr>
          <w:rFonts w:ascii="TH SarabunIT๙" w:hAnsi="TH SarabunIT๙" w:cs="TH SarabunIT๙" w:hint="cs"/>
          <w:spacing w:val="-16"/>
          <w:sz w:val="32"/>
          <w:szCs w:val="32"/>
          <w:cs/>
        </w:rPr>
        <w:t xml:space="preserve">     </w:t>
      </w:r>
      <w:r w:rsidRPr="008F64BB">
        <w:rPr>
          <w:rFonts w:ascii="TH SarabunIT๙" w:hAnsi="TH SarabunIT๙" w:cs="TH SarabunIT๙"/>
          <w:spacing w:val="-16"/>
          <w:sz w:val="32"/>
          <w:szCs w:val="32"/>
          <w:cs/>
        </w:rPr>
        <w:t>ดินและเศษวัชพืช</w:t>
      </w:r>
    </w:p>
    <w:p w:rsidR="008F64BB" w:rsidRPr="008F64BB" w:rsidRDefault="008F64BB" w:rsidP="00BC33CD">
      <w:pPr>
        <w:ind w:right="-8"/>
        <w:jc w:val="thaiDistribute"/>
        <w:rPr>
          <w:rFonts w:ascii="TH SarabunIT๙" w:hAnsi="TH SarabunIT๙" w:cs="TH SarabunIT๙"/>
          <w:sz w:val="32"/>
          <w:szCs w:val="32"/>
        </w:rPr>
      </w:pPr>
      <w:r w:rsidRPr="008F64BB">
        <w:rPr>
          <w:rFonts w:ascii="TH SarabunIT๙" w:hAnsi="TH SarabunIT๙" w:cs="TH SarabunIT๙"/>
          <w:sz w:val="32"/>
          <w:szCs w:val="32"/>
          <w:cs/>
        </w:rPr>
        <w:tab/>
      </w:r>
      <w:r w:rsidRPr="008F64BB">
        <w:rPr>
          <w:rFonts w:ascii="TH SarabunIT๙" w:hAnsi="TH SarabunIT๙" w:cs="TH SarabunIT๙"/>
          <w:sz w:val="32"/>
          <w:szCs w:val="32"/>
          <w:cs/>
        </w:rPr>
        <w:tab/>
        <w:t xml:space="preserve">2. </w:t>
      </w:r>
      <w:r w:rsidRPr="008F64B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ปัญหาคุณภาพน้ำของกว๊านพะเยา ที่เกิดจากปล่อยน้ำเสียของชุมชน/สถานประกอบการโรงงาน  </w:t>
      </w:r>
      <w:r w:rsidRPr="008F64BB">
        <w:rPr>
          <w:rFonts w:ascii="TH SarabunIT๙" w:hAnsi="TH SarabunIT๙" w:cs="TH SarabunIT๙"/>
          <w:spacing w:val="-6"/>
          <w:sz w:val="32"/>
          <w:szCs w:val="32"/>
        </w:rPr>
        <w:t xml:space="preserve">  </w:t>
      </w:r>
      <w:r w:rsidRPr="008F64BB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การทิ้งขยะมูลฝอยลงในกว๊านพะเยา  รวมทั้งสารเคมีที่ใช้ในการเกษตรและการเน่าเสียของพืช</w:t>
      </w:r>
      <w:r w:rsidRPr="008F64BB">
        <w:rPr>
          <w:rFonts w:ascii="TH SarabunIT๙" w:hAnsi="TH SarabunIT๙" w:cs="TH SarabunIT๙"/>
          <w:sz w:val="32"/>
          <w:szCs w:val="32"/>
          <w:cs/>
        </w:rPr>
        <w:t>น้ำ</w:t>
      </w:r>
      <w:r w:rsidRPr="008F64BB">
        <w:rPr>
          <w:rFonts w:ascii="TH SarabunIT๙" w:hAnsi="TH SarabunIT๙" w:cs="TH SarabunIT๙"/>
          <w:sz w:val="32"/>
          <w:szCs w:val="32"/>
          <w:cs/>
        </w:rPr>
        <w:tab/>
      </w:r>
    </w:p>
    <w:p w:rsidR="008F64BB" w:rsidRDefault="008F64BB" w:rsidP="00BC33CD">
      <w:pPr>
        <w:ind w:left="720" w:right="-8"/>
        <w:jc w:val="thaiDistribute"/>
        <w:rPr>
          <w:rFonts w:ascii="TH SarabunIT๙" w:hAnsi="TH SarabunIT๙" w:cs="TH SarabunIT๙"/>
          <w:sz w:val="32"/>
          <w:szCs w:val="32"/>
        </w:rPr>
      </w:pPr>
      <w:r w:rsidRPr="008F64BB">
        <w:rPr>
          <w:rFonts w:ascii="TH SarabunIT๙" w:hAnsi="TH SarabunIT๙" w:cs="TH SarabunIT๙"/>
          <w:sz w:val="32"/>
          <w:szCs w:val="32"/>
          <w:cs/>
        </w:rPr>
        <w:tab/>
        <w:t xml:space="preserve">3. ปัญหาด้านการจัดการ  ได้แก่  ชุมชนมีส่วนร่วมในการจัดการน้อย  มีการบุกรุกพื้นที่ </w:t>
      </w:r>
    </w:p>
    <w:p w:rsidR="00AF24C2" w:rsidRPr="007D350F" w:rsidRDefault="008F64BB" w:rsidP="00BC33CD">
      <w:pPr>
        <w:ind w:right="-8"/>
        <w:jc w:val="thaiDistribute"/>
        <w:rPr>
          <w:rFonts w:ascii="TH SarabunIT๙" w:hAnsi="TH SarabunIT๙" w:cs="TH SarabunIT๙"/>
          <w:sz w:val="32"/>
          <w:szCs w:val="32"/>
        </w:rPr>
      </w:pPr>
      <w:r w:rsidRPr="008F64BB">
        <w:rPr>
          <w:rFonts w:ascii="TH SarabunIT๙" w:hAnsi="TH SarabunIT๙" w:cs="TH SarabunIT๙"/>
          <w:sz w:val="32"/>
          <w:szCs w:val="32"/>
          <w:cs/>
        </w:rPr>
        <w:t>รวมถึงการใช้เครื่องมือในการทำประมงที่ผิดกฎหมาย</w:t>
      </w:r>
    </w:p>
    <w:p w:rsidR="008F64BB" w:rsidRPr="008F64BB" w:rsidRDefault="008F64BB" w:rsidP="00D924C7">
      <w:pPr>
        <w:pStyle w:val="a3"/>
        <w:ind w:left="360"/>
        <w:rPr>
          <w:rFonts w:ascii="TH SarabunIT๙" w:hAnsi="TH SarabunIT๙" w:cs="TH SarabunIT๙"/>
          <w:b/>
          <w:bCs/>
          <w:sz w:val="40"/>
          <w:szCs w:val="40"/>
        </w:rPr>
      </w:pPr>
    </w:p>
    <w:p w:rsidR="00584098" w:rsidRDefault="00584098" w:rsidP="00292C36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584098" w:rsidRDefault="00584098" w:rsidP="00292C36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584098" w:rsidRDefault="00584098" w:rsidP="00292C36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584098" w:rsidRDefault="00584098" w:rsidP="00292C36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584098" w:rsidRDefault="00584098" w:rsidP="00292C36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584098" w:rsidRDefault="00584098" w:rsidP="00292C36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584098" w:rsidRDefault="00584098" w:rsidP="00292C36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584098" w:rsidRDefault="00584098" w:rsidP="00292C36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584098" w:rsidRDefault="00584098" w:rsidP="00292C36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584098" w:rsidRDefault="00584098" w:rsidP="00292C36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584098" w:rsidRDefault="00584098" w:rsidP="00292C36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584098" w:rsidRDefault="00584098" w:rsidP="00292C36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584098" w:rsidRDefault="00584098" w:rsidP="00292C36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584098" w:rsidRDefault="00584098" w:rsidP="00292C36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584098" w:rsidRDefault="00584098" w:rsidP="00292C36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584098" w:rsidRDefault="00584098" w:rsidP="00292C36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584098" w:rsidRDefault="00584098" w:rsidP="00292C36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584098" w:rsidRDefault="00584098" w:rsidP="00292C36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584098" w:rsidRDefault="00584098" w:rsidP="00292C36">
      <w:pPr>
        <w:pStyle w:val="a3"/>
        <w:rPr>
          <w:rFonts w:ascii="TH SarabunIT๙" w:hAnsi="TH SarabunIT๙" w:cs="TH SarabunIT๙"/>
          <w:sz w:val="24"/>
          <w:szCs w:val="24"/>
        </w:rPr>
      </w:pPr>
    </w:p>
    <w:sectPr w:rsidR="00584098" w:rsidSect="0035056E">
      <w:headerReference w:type="default" r:id="rId9"/>
      <w:pgSz w:w="11906" w:h="16838"/>
      <w:pgMar w:top="1440" w:right="1440" w:bottom="851" w:left="1701" w:header="709" w:footer="709" w:gutter="0"/>
      <w:pgNumType w:fmt="thaiNumbers" w:start="6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99F" w:rsidRDefault="00A4099F" w:rsidP="002C5317">
      <w:r>
        <w:separator/>
      </w:r>
    </w:p>
  </w:endnote>
  <w:endnote w:type="continuationSeparator" w:id="0">
    <w:p w:rsidR="00A4099F" w:rsidRDefault="00A4099F" w:rsidP="002C5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DilleniaDS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Dillen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99F" w:rsidRDefault="00A4099F" w:rsidP="002C5317">
      <w:r>
        <w:separator/>
      </w:r>
    </w:p>
  </w:footnote>
  <w:footnote w:type="continuationSeparator" w:id="0">
    <w:p w:rsidR="00A4099F" w:rsidRDefault="00A4099F" w:rsidP="002C53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7183497"/>
      <w:docPartObj>
        <w:docPartGallery w:val="Page Numbers (Top of Page)"/>
        <w:docPartUnique/>
      </w:docPartObj>
    </w:sdtPr>
    <w:sdtEndPr/>
    <w:sdtContent>
      <w:p w:rsidR="002C5317" w:rsidRDefault="002C531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056E" w:rsidRPr="0035056E">
          <w:rPr>
            <w:noProof/>
            <w:cs/>
            <w:lang w:val="th-TH"/>
          </w:rPr>
          <w:t>๖๕</w:t>
        </w:r>
        <w:r>
          <w:fldChar w:fldCharType="end"/>
        </w:r>
      </w:p>
    </w:sdtContent>
  </w:sdt>
  <w:p w:rsidR="002C5317" w:rsidRDefault="002C531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64F1A"/>
    <w:multiLevelType w:val="hybridMultilevel"/>
    <w:tmpl w:val="4C7EE46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2C0C36"/>
    <w:multiLevelType w:val="hybridMultilevel"/>
    <w:tmpl w:val="350468B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2C60CE"/>
    <w:multiLevelType w:val="hybridMultilevel"/>
    <w:tmpl w:val="21122A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6177F"/>
    <w:multiLevelType w:val="hybridMultilevel"/>
    <w:tmpl w:val="49220F9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E2534B7"/>
    <w:multiLevelType w:val="hybridMultilevel"/>
    <w:tmpl w:val="8968CC4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2F20BF5"/>
    <w:multiLevelType w:val="hybridMultilevel"/>
    <w:tmpl w:val="C32C0C2E"/>
    <w:lvl w:ilvl="0" w:tplc="B810D42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4B3D2B43"/>
    <w:multiLevelType w:val="hybridMultilevel"/>
    <w:tmpl w:val="632C2ED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24D14D0"/>
    <w:multiLevelType w:val="hybridMultilevel"/>
    <w:tmpl w:val="B964D13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D4E3180"/>
    <w:multiLevelType w:val="hybridMultilevel"/>
    <w:tmpl w:val="F218168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8486A1A"/>
    <w:multiLevelType w:val="hybridMultilevel"/>
    <w:tmpl w:val="27949D16"/>
    <w:lvl w:ilvl="0" w:tplc="57468998">
      <w:numFmt w:val="bullet"/>
      <w:lvlText w:val="-"/>
      <w:lvlJc w:val="left"/>
      <w:pPr>
        <w:ind w:left="180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778F75AB"/>
    <w:multiLevelType w:val="hybridMultilevel"/>
    <w:tmpl w:val="33C0CD0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BE97D5D"/>
    <w:multiLevelType w:val="hybridMultilevel"/>
    <w:tmpl w:val="0512E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1"/>
  </w:num>
  <w:num w:numId="3">
    <w:abstractNumId w:val="2"/>
  </w:num>
  <w:num w:numId="4">
    <w:abstractNumId w:val="1"/>
  </w:num>
  <w:num w:numId="5">
    <w:abstractNumId w:val="7"/>
  </w:num>
  <w:num w:numId="6">
    <w:abstractNumId w:val="3"/>
  </w:num>
  <w:num w:numId="7">
    <w:abstractNumId w:val="8"/>
  </w:num>
  <w:num w:numId="8">
    <w:abstractNumId w:val="6"/>
  </w:num>
  <w:num w:numId="9">
    <w:abstractNumId w:val="0"/>
  </w:num>
  <w:num w:numId="10">
    <w:abstractNumId w:val="4"/>
  </w:num>
  <w:num w:numId="11">
    <w:abstractNumId w:val="1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21E"/>
    <w:rsid w:val="00016F34"/>
    <w:rsid w:val="00025985"/>
    <w:rsid w:val="00054284"/>
    <w:rsid w:val="00066A7B"/>
    <w:rsid w:val="000827A3"/>
    <w:rsid w:val="00090DFE"/>
    <w:rsid w:val="000C02B3"/>
    <w:rsid w:val="000C0FF9"/>
    <w:rsid w:val="000C31F5"/>
    <w:rsid w:val="000E3787"/>
    <w:rsid w:val="000F2291"/>
    <w:rsid w:val="001010FB"/>
    <w:rsid w:val="00121EB0"/>
    <w:rsid w:val="00127BE6"/>
    <w:rsid w:val="001433E9"/>
    <w:rsid w:val="001656AC"/>
    <w:rsid w:val="001659B8"/>
    <w:rsid w:val="00167FE3"/>
    <w:rsid w:val="001727AF"/>
    <w:rsid w:val="001F7E86"/>
    <w:rsid w:val="00202256"/>
    <w:rsid w:val="00207068"/>
    <w:rsid w:val="002347E7"/>
    <w:rsid w:val="00244004"/>
    <w:rsid w:val="00246F47"/>
    <w:rsid w:val="002659B7"/>
    <w:rsid w:val="00272996"/>
    <w:rsid w:val="002833F3"/>
    <w:rsid w:val="00291847"/>
    <w:rsid w:val="00292C36"/>
    <w:rsid w:val="002938F3"/>
    <w:rsid w:val="002A531D"/>
    <w:rsid w:val="002B6892"/>
    <w:rsid w:val="002B72AD"/>
    <w:rsid w:val="002C5317"/>
    <w:rsid w:val="002C6F04"/>
    <w:rsid w:val="002D06A6"/>
    <w:rsid w:val="002D0D40"/>
    <w:rsid w:val="002D29C6"/>
    <w:rsid w:val="002F53CB"/>
    <w:rsid w:val="00316B7B"/>
    <w:rsid w:val="00317A9A"/>
    <w:rsid w:val="00320B53"/>
    <w:rsid w:val="0033086F"/>
    <w:rsid w:val="0035056E"/>
    <w:rsid w:val="00355351"/>
    <w:rsid w:val="0038578C"/>
    <w:rsid w:val="0039608A"/>
    <w:rsid w:val="003B4425"/>
    <w:rsid w:val="003C6B07"/>
    <w:rsid w:val="003D5B88"/>
    <w:rsid w:val="00422EAF"/>
    <w:rsid w:val="00423006"/>
    <w:rsid w:val="00430A83"/>
    <w:rsid w:val="00442D0A"/>
    <w:rsid w:val="00443297"/>
    <w:rsid w:val="0044393F"/>
    <w:rsid w:val="00454A0D"/>
    <w:rsid w:val="00456330"/>
    <w:rsid w:val="00476DE4"/>
    <w:rsid w:val="00496A10"/>
    <w:rsid w:val="004A2FB4"/>
    <w:rsid w:val="004A794F"/>
    <w:rsid w:val="004B1F93"/>
    <w:rsid w:val="004B5A62"/>
    <w:rsid w:val="004C0070"/>
    <w:rsid w:val="004C5BBE"/>
    <w:rsid w:val="004D528E"/>
    <w:rsid w:val="004D6A9B"/>
    <w:rsid w:val="004D7F0D"/>
    <w:rsid w:val="004E5012"/>
    <w:rsid w:val="004F4B72"/>
    <w:rsid w:val="004F54CE"/>
    <w:rsid w:val="00507745"/>
    <w:rsid w:val="00510CCA"/>
    <w:rsid w:val="005126A3"/>
    <w:rsid w:val="00516B33"/>
    <w:rsid w:val="00520267"/>
    <w:rsid w:val="00523094"/>
    <w:rsid w:val="005516CF"/>
    <w:rsid w:val="00577262"/>
    <w:rsid w:val="00581619"/>
    <w:rsid w:val="00584098"/>
    <w:rsid w:val="005A003F"/>
    <w:rsid w:val="005B23FF"/>
    <w:rsid w:val="005C5B03"/>
    <w:rsid w:val="005E3AA3"/>
    <w:rsid w:val="005F148E"/>
    <w:rsid w:val="00604EF7"/>
    <w:rsid w:val="00610592"/>
    <w:rsid w:val="00610703"/>
    <w:rsid w:val="00611F21"/>
    <w:rsid w:val="00626724"/>
    <w:rsid w:val="00641D1E"/>
    <w:rsid w:val="00641E6E"/>
    <w:rsid w:val="006450C5"/>
    <w:rsid w:val="00666CC5"/>
    <w:rsid w:val="00666E53"/>
    <w:rsid w:val="006726DB"/>
    <w:rsid w:val="006C36CF"/>
    <w:rsid w:val="006C4786"/>
    <w:rsid w:val="006E08CD"/>
    <w:rsid w:val="006E1855"/>
    <w:rsid w:val="006F1461"/>
    <w:rsid w:val="00712F4B"/>
    <w:rsid w:val="00732F61"/>
    <w:rsid w:val="00740444"/>
    <w:rsid w:val="00760396"/>
    <w:rsid w:val="0078420F"/>
    <w:rsid w:val="007C3246"/>
    <w:rsid w:val="007D1425"/>
    <w:rsid w:val="007D34E1"/>
    <w:rsid w:val="007D350F"/>
    <w:rsid w:val="007D3A0F"/>
    <w:rsid w:val="007D76D8"/>
    <w:rsid w:val="00814175"/>
    <w:rsid w:val="008145BF"/>
    <w:rsid w:val="00820549"/>
    <w:rsid w:val="0083166E"/>
    <w:rsid w:val="00856CE7"/>
    <w:rsid w:val="00862974"/>
    <w:rsid w:val="00863988"/>
    <w:rsid w:val="00872393"/>
    <w:rsid w:val="00877840"/>
    <w:rsid w:val="008B6AF4"/>
    <w:rsid w:val="008D06B2"/>
    <w:rsid w:val="008D1297"/>
    <w:rsid w:val="008D77C3"/>
    <w:rsid w:val="008E4749"/>
    <w:rsid w:val="008E5026"/>
    <w:rsid w:val="008F243B"/>
    <w:rsid w:val="008F403F"/>
    <w:rsid w:val="008F64BB"/>
    <w:rsid w:val="00913A04"/>
    <w:rsid w:val="009174F4"/>
    <w:rsid w:val="00930C88"/>
    <w:rsid w:val="00941FF4"/>
    <w:rsid w:val="00955DDA"/>
    <w:rsid w:val="009769AC"/>
    <w:rsid w:val="00987AF7"/>
    <w:rsid w:val="00994E31"/>
    <w:rsid w:val="009A6C10"/>
    <w:rsid w:val="009B0268"/>
    <w:rsid w:val="009C173C"/>
    <w:rsid w:val="009C766C"/>
    <w:rsid w:val="009D021E"/>
    <w:rsid w:val="009E4195"/>
    <w:rsid w:val="009E73F2"/>
    <w:rsid w:val="009F37E3"/>
    <w:rsid w:val="009F7462"/>
    <w:rsid w:val="00A10C12"/>
    <w:rsid w:val="00A112A1"/>
    <w:rsid w:val="00A24F5A"/>
    <w:rsid w:val="00A34A7C"/>
    <w:rsid w:val="00A4099F"/>
    <w:rsid w:val="00A46B36"/>
    <w:rsid w:val="00A5484E"/>
    <w:rsid w:val="00A56306"/>
    <w:rsid w:val="00A62142"/>
    <w:rsid w:val="00A634C5"/>
    <w:rsid w:val="00A66440"/>
    <w:rsid w:val="00A812C8"/>
    <w:rsid w:val="00AA03D2"/>
    <w:rsid w:val="00AA51EF"/>
    <w:rsid w:val="00AB44DD"/>
    <w:rsid w:val="00AC6825"/>
    <w:rsid w:val="00AF24C2"/>
    <w:rsid w:val="00AF31FE"/>
    <w:rsid w:val="00B00AE7"/>
    <w:rsid w:val="00B02B43"/>
    <w:rsid w:val="00B06D50"/>
    <w:rsid w:val="00B16734"/>
    <w:rsid w:val="00B22C48"/>
    <w:rsid w:val="00B25D58"/>
    <w:rsid w:val="00B30227"/>
    <w:rsid w:val="00B302F8"/>
    <w:rsid w:val="00B56A44"/>
    <w:rsid w:val="00B64D85"/>
    <w:rsid w:val="00B705BA"/>
    <w:rsid w:val="00B705F3"/>
    <w:rsid w:val="00B7671D"/>
    <w:rsid w:val="00B85CE2"/>
    <w:rsid w:val="00BC33CD"/>
    <w:rsid w:val="00BF2990"/>
    <w:rsid w:val="00BF4B2F"/>
    <w:rsid w:val="00C33013"/>
    <w:rsid w:val="00C72070"/>
    <w:rsid w:val="00C73DD9"/>
    <w:rsid w:val="00C8030B"/>
    <w:rsid w:val="00C80E88"/>
    <w:rsid w:val="00C82E74"/>
    <w:rsid w:val="00C83147"/>
    <w:rsid w:val="00C85140"/>
    <w:rsid w:val="00C910F2"/>
    <w:rsid w:val="00CA6A3A"/>
    <w:rsid w:val="00CC0B0D"/>
    <w:rsid w:val="00CD248A"/>
    <w:rsid w:val="00CE134E"/>
    <w:rsid w:val="00D0009A"/>
    <w:rsid w:val="00D058EA"/>
    <w:rsid w:val="00D150B2"/>
    <w:rsid w:val="00D3408F"/>
    <w:rsid w:val="00D363B0"/>
    <w:rsid w:val="00D41BFA"/>
    <w:rsid w:val="00D47A04"/>
    <w:rsid w:val="00D650D0"/>
    <w:rsid w:val="00D73372"/>
    <w:rsid w:val="00D758B2"/>
    <w:rsid w:val="00D85733"/>
    <w:rsid w:val="00D8649E"/>
    <w:rsid w:val="00D9041D"/>
    <w:rsid w:val="00D922E8"/>
    <w:rsid w:val="00D924C7"/>
    <w:rsid w:val="00DA0B93"/>
    <w:rsid w:val="00DC6203"/>
    <w:rsid w:val="00DE4E5B"/>
    <w:rsid w:val="00DF1D70"/>
    <w:rsid w:val="00E0723A"/>
    <w:rsid w:val="00E11BC5"/>
    <w:rsid w:val="00E207B7"/>
    <w:rsid w:val="00E214F2"/>
    <w:rsid w:val="00E21B84"/>
    <w:rsid w:val="00E35DF5"/>
    <w:rsid w:val="00E42694"/>
    <w:rsid w:val="00E50A29"/>
    <w:rsid w:val="00E52500"/>
    <w:rsid w:val="00E5405D"/>
    <w:rsid w:val="00E543A9"/>
    <w:rsid w:val="00E549A2"/>
    <w:rsid w:val="00E577BF"/>
    <w:rsid w:val="00E6640B"/>
    <w:rsid w:val="00E72782"/>
    <w:rsid w:val="00E965D8"/>
    <w:rsid w:val="00EB205C"/>
    <w:rsid w:val="00EF4111"/>
    <w:rsid w:val="00F05F6D"/>
    <w:rsid w:val="00F11A5F"/>
    <w:rsid w:val="00F22C97"/>
    <w:rsid w:val="00F30392"/>
    <w:rsid w:val="00F41DB3"/>
    <w:rsid w:val="00F45B9D"/>
    <w:rsid w:val="00F54029"/>
    <w:rsid w:val="00F644F8"/>
    <w:rsid w:val="00F85833"/>
    <w:rsid w:val="00FB5D5D"/>
    <w:rsid w:val="00FD4672"/>
    <w:rsid w:val="00FF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4C7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021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C0FF9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0C0FF9"/>
    <w:rPr>
      <w:rFonts w:ascii="Tahoma" w:hAnsi="Tahoma" w:cs="Angsana New"/>
      <w:sz w:val="16"/>
      <w:szCs w:val="20"/>
    </w:rPr>
  </w:style>
  <w:style w:type="table" w:styleId="a6">
    <w:name w:val="Table Grid"/>
    <w:basedOn w:val="a1"/>
    <w:uiPriority w:val="59"/>
    <w:rsid w:val="00A63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เส้นตาราง1"/>
    <w:basedOn w:val="a1"/>
    <w:next w:val="a6"/>
    <w:rsid w:val="0082054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เส้นตาราง2"/>
    <w:basedOn w:val="a1"/>
    <w:next w:val="a6"/>
    <w:rsid w:val="0082054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2C5317"/>
    <w:pPr>
      <w:tabs>
        <w:tab w:val="center" w:pos="4513"/>
        <w:tab w:val="right" w:pos="9026"/>
      </w:tabs>
    </w:pPr>
  </w:style>
  <w:style w:type="character" w:customStyle="1" w:styleId="a8">
    <w:name w:val="หัวกระดาษ อักขระ"/>
    <w:basedOn w:val="a0"/>
    <w:link w:val="a7"/>
    <w:uiPriority w:val="99"/>
    <w:rsid w:val="002C5317"/>
    <w:rPr>
      <w:rFonts w:ascii="Times New Roman" w:eastAsia="Times New Roman" w:hAnsi="Times New Roman" w:cs="Angsana New"/>
      <w:sz w:val="24"/>
    </w:rPr>
  </w:style>
  <w:style w:type="paragraph" w:styleId="a9">
    <w:name w:val="footer"/>
    <w:basedOn w:val="a"/>
    <w:link w:val="aa"/>
    <w:uiPriority w:val="99"/>
    <w:unhideWhenUsed/>
    <w:rsid w:val="002C5317"/>
    <w:pPr>
      <w:tabs>
        <w:tab w:val="center" w:pos="4513"/>
        <w:tab w:val="right" w:pos="9026"/>
      </w:tabs>
    </w:pPr>
  </w:style>
  <w:style w:type="character" w:customStyle="1" w:styleId="aa">
    <w:name w:val="ท้ายกระดาษ อักขระ"/>
    <w:basedOn w:val="a0"/>
    <w:link w:val="a9"/>
    <w:uiPriority w:val="99"/>
    <w:rsid w:val="002C5317"/>
    <w:rPr>
      <w:rFonts w:ascii="Times New Roman" w:eastAsia="Times New Roman" w:hAnsi="Times New Roman" w:cs="Angsana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4C7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021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C0FF9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0C0FF9"/>
    <w:rPr>
      <w:rFonts w:ascii="Tahoma" w:hAnsi="Tahoma" w:cs="Angsana New"/>
      <w:sz w:val="16"/>
      <w:szCs w:val="20"/>
    </w:rPr>
  </w:style>
  <w:style w:type="table" w:styleId="a6">
    <w:name w:val="Table Grid"/>
    <w:basedOn w:val="a1"/>
    <w:uiPriority w:val="59"/>
    <w:rsid w:val="00A63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เส้นตาราง1"/>
    <w:basedOn w:val="a1"/>
    <w:next w:val="a6"/>
    <w:rsid w:val="0082054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เส้นตาราง2"/>
    <w:basedOn w:val="a1"/>
    <w:next w:val="a6"/>
    <w:rsid w:val="0082054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2C5317"/>
    <w:pPr>
      <w:tabs>
        <w:tab w:val="center" w:pos="4513"/>
        <w:tab w:val="right" w:pos="9026"/>
      </w:tabs>
    </w:pPr>
  </w:style>
  <w:style w:type="character" w:customStyle="1" w:styleId="a8">
    <w:name w:val="หัวกระดาษ อักขระ"/>
    <w:basedOn w:val="a0"/>
    <w:link w:val="a7"/>
    <w:uiPriority w:val="99"/>
    <w:rsid w:val="002C5317"/>
    <w:rPr>
      <w:rFonts w:ascii="Times New Roman" w:eastAsia="Times New Roman" w:hAnsi="Times New Roman" w:cs="Angsana New"/>
      <w:sz w:val="24"/>
    </w:rPr>
  </w:style>
  <w:style w:type="paragraph" w:styleId="a9">
    <w:name w:val="footer"/>
    <w:basedOn w:val="a"/>
    <w:link w:val="aa"/>
    <w:uiPriority w:val="99"/>
    <w:unhideWhenUsed/>
    <w:rsid w:val="002C5317"/>
    <w:pPr>
      <w:tabs>
        <w:tab w:val="center" w:pos="4513"/>
        <w:tab w:val="right" w:pos="9026"/>
      </w:tabs>
    </w:pPr>
  </w:style>
  <w:style w:type="character" w:customStyle="1" w:styleId="aa">
    <w:name w:val="ท้ายกระดาษ อักขระ"/>
    <w:basedOn w:val="a0"/>
    <w:link w:val="a9"/>
    <w:uiPriority w:val="99"/>
    <w:rsid w:val="002C5317"/>
    <w:rPr>
      <w:rFonts w:ascii="Times New Roman" w:eastAsia="Times New Roman" w:hAnsi="Times New Roman" w:cs="Angsana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2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5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8844B9-C009-4518-8E05-6E1576EE1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4</Pages>
  <Words>985</Words>
  <Characters>5616</Characters>
  <Application>Microsoft Office Word</Application>
  <DocSecurity>0</DocSecurity>
  <Lines>46</Lines>
  <Paragraphs>13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WIN8.1</cp:lastModifiedBy>
  <cp:revision>38</cp:revision>
  <cp:lastPrinted>2017-12-29T03:43:00Z</cp:lastPrinted>
  <dcterms:created xsi:type="dcterms:W3CDTF">2016-06-30T05:42:00Z</dcterms:created>
  <dcterms:modified xsi:type="dcterms:W3CDTF">2019-01-08T01:50:00Z</dcterms:modified>
</cp:coreProperties>
</file>