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936EB" w14:textId="36422603" w:rsidR="00995F29" w:rsidRPr="00964CAF" w:rsidRDefault="00AC3F06" w:rsidP="0006062E">
      <w:pPr>
        <w:shd w:val="clear" w:color="auto" w:fill="C5E0B3" w:themeFill="accent6" w:themeFillTint="66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64CAF">
        <w:rPr>
          <w:rFonts w:ascii="TH SarabunPSK" w:hAnsi="TH SarabunPSK" w:cs="TH SarabunPSK"/>
          <w:b/>
          <w:bCs/>
          <w:sz w:val="36"/>
          <w:szCs w:val="36"/>
          <w:cs/>
        </w:rPr>
        <w:t>ข้อมูลพื้นฐานของจังหวัดพะเยา</w:t>
      </w:r>
      <w:r w:rsidRPr="00964CAF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</w:p>
    <w:p w14:paraId="63F6BE2C" w14:textId="38692F23" w:rsidR="00AC3F06" w:rsidRPr="00AB1F79" w:rsidRDefault="00AC3F06" w:rsidP="0006062E">
      <w:pPr>
        <w:tabs>
          <w:tab w:val="left" w:pos="378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E87F975" w14:textId="40C5D837" w:rsidR="00AC3F06" w:rsidRPr="00AB1F79" w:rsidRDefault="00AC3F06" w:rsidP="0006062E">
      <w:pPr>
        <w:tabs>
          <w:tab w:val="left" w:pos="378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27A156D2" w14:textId="0C5A6AD5" w:rsidR="00AC3F06" w:rsidRPr="00AB1F79" w:rsidRDefault="00AC3F06" w:rsidP="0006062E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1.1 พื้นที่ทั้งหมด 3,959,412 ไร่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 เป็นพื้นที่เกษตรกรรม 1,243,952 ไร่ (31.41% พื้นที่ทั้งหมด) แบ่งเป็น</w:t>
      </w:r>
    </w:p>
    <w:p w14:paraId="738C85A3" w14:textId="1987BA93" w:rsidR="00AC3F06" w:rsidRPr="00AB1F79" w:rsidRDefault="00AC3F06" w:rsidP="0006062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="00D921A6"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- ที่นา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จำนวน 693,169 ไร่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(55.72% ของพื้นที่เกษตรกรรม)</w:t>
      </w:r>
    </w:p>
    <w:p w14:paraId="70EFA5C3" w14:textId="070D556C" w:rsidR="00AC3F06" w:rsidRPr="00AB1F79" w:rsidRDefault="00AC3F06" w:rsidP="0006062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="00D921A6"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- ที่ไร่ 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จำนวน 176,437 ไร่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(14.18% ของพื้นที่เกษตรกรรม)</w:t>
      </w:r>
    </w:p>
    <w:p w14:paraId="34B72B3E" w14:textId="2592D6AB" w:rsidR="00AC3F06" w:rsidRPr="00AB1F79" w:rsidRDefault="00AC3F06" w:rsidP="0006062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="00D921A6"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- ที่ไม้ผล/ไม้ยืนต้น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จำนวน 278,505 ไร่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(22.39% ของพื้นที่เกษตรกรรม)</w:t>
      </w:r>
    </w:p>
    <w:p w14:paraId="7202B7AC" w14:textId="0D422E13" w:rsidR="00AC3F06" w:rsidRPr="00AB1F79" w:rsidRDefault="00AC3F06" w:rsidP="0006062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="00D921A6"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- ที่สวน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จำนวน 22,583 ไร่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(1.82% ของพื้นที่เกษตรกรรม)</w:t>
      </w:r>
    </w:p>
    <w:p w14:paraId="482B78E0" w14:textId="3EEE3B1C" w:rsidR="00AC3F06" w:rsidRPr="00AB1F79" w:rsidRDefault="00AC3F06" w:rsidP="0006062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="00D921A6"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- ที่การเกษตรอื่นๆ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จำนวน 73,258 ไร่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(5.89% ของพื้นที่เกษตรกรรม)</w:t>
      </w:r>
    </w:p>
    <w:p w14:paraId="73627C2D" w14:textId="36B8EBD4" w:rsidR="00D921A6" w:rsidRPr="00B02C79" w:rsidRDefault="00D921A6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B02C79">
        <w:rPr>
          <w:rFonts w:ascii="TH SarabunPSK" w:hAnsi="TH SarabunPSK" w:cs="TH SarabunPSK"/>
          <w:spacing w:val="-4"/>
          <w:sz w:val="32"/>
          <w:szCs w:val="32"/>
          <w:cs/>
        </w:rPr>
        <w:t>โดยเป็นพื้นที่เกษตรกรรมในเขตชลประทาน 665,843 ไร่ และนอกเขตชลประทาน 578,109 ไร่ นอกจากนั้นเป็นพื้นที่ป่าไม้ 1,986,959.23 ไร่ (51.37% ของพื้นที่ทั้งหมด) และเป็นที่อื่นๆ 728,500.77 ไร่ (18.39% ของพื้นที่ทั้งหมด)</w:t>
      </w:r>
    </w:p>
    <w:p w14:paraId="08CD2C21" w14:textId="6661EB1C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1.2 สถานการณ์ด้านทรัพยากรการผลิตและแนวโน้ม</w:t>
      </w:r>
    </w:p>
    <w:p w14:paraId="1A2B3912" w14:textId="0912FE5F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1) ปริมาณน้ำภาพรวมจังหวัด 101.216 ลบ.ม. ณ 6 กันยายน 2566</w:t>
      </w:r>
    </w:p>
    <w:p w14:paraId="073938C4" w14:textId="1E44CB35" w:rsidR="00D921A6" w:rsidRPr="00AB1F79" w:rsidRDefault="00D921A6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2) ปริมาณน้ำฝนสะสม ตั้งแต่วันที่ 1 มกราคม 2566 ถึงปัจจุบัน จำนวน 640.4 ลบ.ม.</w:t>
      </w:r>
    </w:p>
    <w:p w14:paraId="394366C9" w14:textId="77777777" w:rsidR="00D921A6" w:rsidRPr="00AB1F79" w:rsidRDefault="00D921A6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3) ความต้องการใช้น้ำของจังหวัดจำแนก 4 ด้าน ดังนี้</w:t>
      </w:r>
    </w:p>
    <w:p w14:paraId="69CAED9B" w14:textId="7EA362D3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อุปโภคบริโภค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0.04 ลบ.ม.</w:t>
      </w:r>
    </w:p>
    <w:p w14:paraId="290A432E" w14:textId="5D1329B8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ระบบนิเวศน์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     ลบ.ม.</w:t>
      </w:r>
    </w:p>
    <w:p w14:paraId="09BFF675" w14:textId="475A0510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เกษตรกรรม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4.75 ลบ.ม.</w:t>
      </w:r>
    </w:p>
    <w:p w14:paraId="0001833B" w14:textId="4334556E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อุตสาหกรรม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     ลบ.ม.</w:t>
      </w:r>
    </w:p>
    <w:p w14:paraId="2DD30014" w14:textId="77777777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4) การใช้ประโยชน์และความเหมาะสมของดินเพื่อการเพาะปลูก (</w:t>
      </w:r>
      <w:r w:rsidRPr="00AB1F79">
        <w:rPr>
          <w:rFonts w:ascii="TH SarabunPSK" w:hAnsi="TH SarabunPSK" w:cs="TH SarabunPSK"/>
          <w:sz w:val="32"/>
          <w:szCs w:val="32"/>
        </w:rPr>
        <w:t>Agri-Map Analytic)</w:t>
      </w:r>
    </w:p>
    <w:p w14:paraId="12B6C21B" w14:textId="088ADCBB" w:rsidR="00D921A6" w:rsidRPr="00AB1F79" w:rsidRDefault="00D921A6" w:rsidP="0006062E">
      <w:pPr>
        <w:pStyle w:val="a3"/>
        <w:numPr>
          <w:ilvl w:val="0"/>
          <w:numId w:val="3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ข้าว</w:t>
      </w:r>
    </w:p>
    <w:p w14:paraId="08413A30" w14:textId="5242B944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AB1F79">
        <w:rPr>
          <w:rFonts w:ascii="TH SarabunPSK" w:hAnsi="TH SarabunPSK" w:cs="TH SarabunPSK"/>
          <w:sz w:val="32"/>
          <w:szCs w:val="32"/>
        </w:rPr>
        <w:t>S</w:t>
      </w:r>
      <w:r w:rsidRPr="00AB1F79">
        <w:rPr>
          <w:rFonts w:ascii="TH SarabunPSK" w:hAnsi="TH SarabunPSK" w:cs="TH SarabunPSK"/>
          <w:sz w:val="32"/>
          <w:szCs w:val="32"/>
          <w:cs/>
        </w:rPr>
        <w:t>1)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133,504 ไร่</w:t>
      </w:r>
    </w:p>
    <w:p w14:paraId="4961F5A4" w14:textId="64CA3C8B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AB1F79">
        <w:rPr>
          <w:rFonts w:ascii="TH SarabunPSK" w:hAnsi="TH SarabunPSK" w:cs="TH SarabunPSK"/>
          <w:sz w:val="32"/>
          <w:szCs w:val="32"/>
        </w:rPr>
        <w:t>S</w:t>
      </w:r>
      <w:r w:rsidRPr="00AB1F79">
        <w:rPr>
          <w:rFonts w:ascii="TH SarabunPSK" w:hAnsi="TH SarabunPSK" w:cs="TH SarabunPSK"/>
          <w:sz w:val="32"/>
          <w:szCs w:val="32"/>
          <w:cs/>
        </w:rPr>
        <w:t>2)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663,346 ไร่</w:t>
      </w:r>
    </w:p>
    <w:p w14:paraId="4E1962E1" w14:textId="3D818E57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AB1F79">
        <w:rPr>
          <w:rFonts w:ascii="TH SarabunPSK" w:hAnsi="TH SarabunPSK" w:cs="TH SarabunPSK"/>
          <w:sz w:val="32"/>
          <w:szCs w:val="32"/>
        </w:rPr>
        <w:t>S</w:t>
      </w:r>
      <w:r w:rsidRPr="00AB1F79">
        <w:rPr>
          <w:rFonts w:ascii="TH SarabunPSK" w:hAnsi="TH SarabunPSK" w:cs="TH SarabunPSK"/>
          <w:sz w:val="32"/>
          <w:szCs w:val="32"/>
          <w:cs/>
        </w:rPr>
        <w:t>3)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6,118 ไร่</w:t>
      </w:r>
    </w:p>
    <w:p w14:paraId="3EF32476" w14:textId="2E3E8463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พื้นที่ทำการเกษตรที่ไม่เหมาะสม (</w:t>
      </w:r>
      <w:r w:rsidRPr="00AB1F79">
        <w:rPr>
          <w:rFonts w:ascii="TH SarabunPSK" w:hAnsi="TH SarabunPSK" w:cs="TH SarabunPSK"/>
          <w:sz w:val="32"/>
          <w:szCs w:val="32"/>
        </w:rPr>
        <w:t>N)</w:t>
      </w:r>
      <w:r w:rsidRPr="00AB1F79">
        <w:rPr>
          <w:rFonts w:ascii="TH SarabunPSK" w:hAnsi="TH SarabunPSK" w:cs="TH SarabunPSK"/>
          <w:sz w:val="32"/>
          <w:szCs w:val="32"/>
        </w:rPr>
        <w:tab/>
      </w:r>
      <w:r w:rsidRPr="00AB1F79">
        <w:rPr>
          <w:rFonts w:ascii="TH SarabunPSK" w:hAnsi="TH SarabunPSK" w:cs="TH SarabunPSK"/>
          <w:sz w:val="32"/>
          <w:szCs w:val="32"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665,820 ไร่</w:t>
      </w:r>
    </w:p>
    <w:p w14:paraId="10CA8ABA" w14:textId="2F698935" w:rsidR="00D921A6" w:rsidRPr="00AB1F79" w:rsidRDefault="00D921A6" w:rsidP="0006062E">
      <w:pPr>
        <w:pStyle w:val="a3"/>
        <w:numPr>
          <w:ilvl w:val="0"/>
          <w:numId w:val="3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ข้าวโพดเลี้ยงสัตว์</w:t>
      </w:r>
    </w:p>
    <w:p w14:paraId="4538BC77" w14:textId="1A17CFB9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AB1F79">
        <w:rPr>
          <w:rFonts w:ascii="TH SarabunPSK" w:hAnsi="TH SarabunPSK" w:cs="TH SarabunPSK"/>
          <w:sz w:val="32"/>
          <w:szCs w:val="32"/>
        </w:rPr>
        <w:t>S</w:t>
      </w:r>
      <w:r w:rsidRPr="00AB1F79">
        <w:rPr>
          <w:rFonts w:ascii="TH SarabunPSK" w:hAnsi="TH SarabunPSK" w:cs="TH SarabunPSK"/>
          <w:sz w:val="32"/>
          <w:szCs w:val="32"/>
          <w:cs/>
        </w:rPr>
        <w:t>1)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43,227 ไร่</w:t>
      </w:r>
    </w:p>
    <w:p w14:paraId="2CA2F23B" w14:textId="1E88A335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AB1F79">
        <w:rPr>
          <w:rFonts w:ascii="TH SarabunPSK" w:hAnsi="TH SarabunPSK" w:cs="TH SarabunPSK"/>
          <w:sz w:val="32"/>
          <w:szCs w:val="32"/>
        </w:rPr>
        <w:t>S</w:t>
      </w:r>
      <w:r w:rsidRPr="00AB1F79">
        <w:rPr>
          <w:rFonts w:ascii="TH SarabunPSK" w:hAnsi="TH SarabunPSK" w:cs="TH SarabunPSK"/>
          <w:sz w:val="32"/>
          <w:szCs w:val="32"/>
          <w:cs/>
        </w:rPr>
        <w:t>2)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403,572 ไร่</w:t>
      </w:r>
    </w:p>
    <w:p w14:paraId="0233827A" w14:textId="7AE9E82A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AB1F79">
        <w:rPr>
          <w:rFonts w:ascii="TH SarabunPSK" w:hAnsi="TH SarabunPSK" w:cs="TH SarabunPSK"/>
          <w:sz w:val="32"/>
          <w:szCs w:val="32"/>
        </w:rPr>
        <w:t>S</w:t>
      </w:r>
      <w:r w:rsidRPr="00AB1F79">
        <w:rPr>
          <w:rFonts w:ascii="TH SarabunPSK" w:hAnsi="TH SarabunPSK" w:cs="TH SarabunPSK"/>
          <w:sz w:val="32"/>
          <w:szCs w:val="32"/>
          <w:cs/>
        </w:rPr>
        <w:t>3)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55,501 ไร่</w:t>
      </w:r>
    </w:p>
    <w:p w14:paraId="0D2128E9" w14:textId="7A7C9122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พื้นที่ทำการเกษตรที่ไม่เหมาะสม (</w:t>
      </w:r>
      <w:r w:rsidRPr="00AB1F79">
        <w:rPr>
          <w:rFonts w:ascii="TH SarabunPSK" w:hAnsi="TH SarabunPSK" w:cs="TH SarabunPSK"/>
          <w:sz w:val="32"/>
          <w:szCs w:val="32"/>
        </w:rPr>
        <w:t>N)</w:t>
      </w:r>
      <w:r w:rsidRPr="00AB1F79">
        <w:rPr>
          <w:rFonts w:ascii="TH SarabunPSK" w:hAnsi="TH SarabunPSK" w:cs="TH SarabunPSK"/>
          <w:sz w:val="32"/>
          <w:szCs w:val="32"/>
        </w:rPr>
        <w:tab/>
      </w:r>
      <w:r w:rsidRPr="00AB1F79">
        <w:rPr>
          <w:rFonts w:ascii="TH SarabunPSK" w:hAnsi="TH SarabunPSK" w:cs="TH SarabunPSK"/>
          <w:sz w:val="32"/>
          <w:szCs w:val="32"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1,044,085 ไร่</w:t>
      </w:r>
    </w:p>
    <w:p w14:paraId="4C2B3B07" w14:textId="39D7767E" w:rsidR="00D921A6" w:rsidRPr="00AB1F79" w:rsidRDefault="00D921A6" w:rsidP="0006062E">
      <w:pPr>
        <w:pStyle w:val="a3"/>
        <w:numPr>
          <w:ilvl w:val="0"/>
          <w:numId w:val="3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ยางพารา</w:t>
      </w:r>
    </w:p>
    <w:p w14:paraId="318457D9" w14:textId="1BC4ADEA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AB1F79">
        <w:rPr>
          <w:rFonts w:ascii="TH SarabunPSK" w:hAnsi="TH SarabunPSK" w:cs="TH SarabunPSK"/>
          <w:sz w:val="32"/>
          <w:szCs w:val="32"/>
        </w:rPr>
        <w:t>S</w:t>
      </w:r>
      <w:r w:rsidRPr="00AB1F79">
        <w:rPr>
          <w:rFonts w:ascii="TH SarabunPSK" w:hAnsi="TH SarabunPSK" w:cs="TH SarabunPSK"/>
          <w:sz w:val="32"/>
          <w:szCs w:val="32"/>
          <w:cs/>
        </w:rPr>
        <w:t>1)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8,122 ไร่</w:t>
      </w:r>
    </w:p>
    <w:p w14:paraId="3D2AE1FF" w14:textId="6350A9FF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AB1F79">
        <w:rPr>
          <w:rFonts w:ascii="TH SarabunPSK" w:hAnsi="TH SarabunPSK" w:cs="TH SarabunPSK"/>
          <w:sz w:val="32"/>
          <w:szCs w:val="32"/>
        </w:rPr>
        <w:t>S</w:t>
      </w:r>
      <w:r w:rsidRPr="00AB1F79">
        <w:rPr>
          <w:rFonts w:ascii="TH SarabunPSK" w:hAnsi="TH SarabunPSK" w:cs="TH SarabunPSK"/>
          <w:sz w:val="32"/>
          <w:szCs w:val="32"/>
          <w:cs/>
        </w:rPr>
        <w:t>2)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261,366 ไร่</w:t>
      </w:r>
    </w:p>
    <w:p w14:paraId="312CB606" w14:textId="28967A20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AB1F79">
        <w:rPr>
          <w:rFonts w:ascii="TH SarabunPSK" w:hAnsi="TH SarabunPSK" w:cs="TH SarabunPSK"/>
          <w:sz w:val="32"/>
          <w:szCs w:val="32"/>
        </w:rPr>
        <w:t>S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3) 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174,411 ไร่</w:t>
      </w:r>
    </w:p>
    <w:p w14:paraId="61A37BE2" w14:textId="05C580E3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พื้นที่ทำการเกษตรที่ไม่เหมาะสม (</w:t>
      </w:r>
      <w:r w:rsidRPr="00AB1F79">
        <w:rPr>
          <w:rFonts w:ascii="TH SarabunPSK" w:hAnsi="TH SarabunPSK" w:cs="TH SarabunPSK"/>
          <w:sz w:val="32"/>
          <w:szCs w:val="32"/>
        </w:rPr>
        <w:t>N)</w:t>
      </w:r>
      <w:r w:rsidRPr="00AB1F79">
        <w:rPr>
          <w:rFonts w:ascii="TH SarabunPSK" w:hAnsi="TH SarabunPSK" w:cs="TH SarabunPSK"/>
          <w:sz w:val="32"/>
          <w:szCs w:val="32"/>
        </w:rPr>
        <w:tab/>
      </w:r>
      <w:r w:rsidRPr="00AB1F79">
        <w:rPr>
          <w:rFonts w:ascii="TH SarabunPSK" w:hAnsi="TH SarabunPSK" w:cs="TH SarabunPSK"/>
          <w:sz w:val="32"/>
          <w:szCs w:val="32"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1,024,656 ไร่</w:t>
      </w:r>
    </w:p>
    <w:p w14:paraId="57D47F84" w14:textId="19E981A3" w:rsidR="00D921A6" w:rsidRPr="00AB1F79" w:rsidRDefault="00D921A6" w:rsidP="0006062E">
      <w:pPr>
        <w:pStyle w:val="a3"/>
        <w:numPr>
          <w:ilvl w:val="0"/>
          <w:numId w:val="3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ลำไย</w:t>
      </w:r>
    </w:p>
    <w:p w14:paraId="0E2CD2CF" w14:textId="723069E1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AB1F79">
        <w:rPr>
          <w:rFonts w:ascii="TH SarabunPSK" w:hAnsi="TH SarabunPSK" w:cs="TH SarabunPSK"/>
          <w:sz w:val="32"/>
          <w:szCs w:val="32"/>
        </w:rPr>
        <w:t>S</w:t>
      </w:r>
      <w:r w:rsidRPr="00AB1F79">
        <w:rPr>
          <w:rFonts w:ascii="TH SarabunPSK" w:hAnsi="TH SarabunPSK" w:cs="TH SarabunPSK"/>
          <w:sz w:val="32"/>
          <w:szCs w:val="32"/>
          <w:cs/>
        </w:rPr>
        <w:t>1)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117,011 ไร่</w:t>
      </w:r>
    </w:p>
    <w:p w14:paraId="689FF93B" w14:textId="465ADFB6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AB1F79">
        <w:rPr>
          <w:rFonts w:ascii="TH SarabunPSK" w:hAnsi="TH SarabunPSK" w:cs="TH SarabunPSK"/>
          <w:sz w:val="32"/>
          <w:szCs w:val="32"/>
        </w:rPr>
        <w:t>S</w:t>
      </w:r>
      <w:r w:rsidRPr="00AB1F79">
        <w:rPr>
          <w:rFonts w:ascii="TH SarabunPSK" w:hAnsi="TH SarabunPSK" w:cs="TH SarabunPSK"/>
          <w:sz w:val="32"/>
          <w:szCs w:val="32"/>
          <w:cs/>
        </w:rPr>
        <w:t>2)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324,768 ไร่</w:t>
      </w:r>
    </w:p>
    <w:p w14:paraId="5C2948D0" w14:textId="27453670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AB1F79">
        <w:rPr>
          <w:rFonts w:ascii="TH SarabunPSK" w:hAnsi="TH SarabunPSK" w:cs="TH SarabunPSK"/>
          <w:sz w:val="32"/>
          <w:szCs w:val="32"/>
        </w:rPr>
        <w:t>S</w:t>
      </w:r>
      <w:r w:rsidRPr="00AB1F79">
        <w:rPr>
          <w:rFonts w:ascii="TH SarabunPSK" w:hAnsi="TH SarabunPSK" w:cs="TH SarabunPSK"/>
          <w:sz w:val="32"/>
          <w:szCs w:val="32"/>
          <w:cs/>
        </w:rPr>
        <w:t>3)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2,233 ไร่</w:t>
      </w:r>
    </w:p>
    <w:p w14:paraId="208890D0" w14:textId="2546410E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พื้นที่ทำการเกษตรที่ไม่เหมาะสม(</w:t>
      </w:r>
      <w:r w:rsidRPr="00AB1F79">
        <w:rPr>
          <w:rFonts w:ascii="TH SarabunPSK" w:hAnsi="TH SarabunPSK" w:cs="TH SarabunPSK"/>
          <w:sz w:val="32"/>
          <w:szCs w:val="32"/>
        </w:rPr>
        <w:t>N)</w:t>
      </w:r>
      <w:r w:rsidRPr="00AB1F79">
        <w:rPr>
          <w:rFonts w:ascii="TH SarabunPSK" w:hAnsi="TH SarabunPSK" w:cs="TH SarabunPSK"/>
          <w:sz w:val="32"/>
          <w:szCs w:val="32"/>
        </w:rPr>
        <w:tab/>
      </w:r>
      <w:r w:rsidRPr="00AB1F79">
        <w:rPr>
          <w:rFonts w:ascii="TH SarabunPSK" w:hAnsi="TH SarabunPSK" w:cs="TH SarabunPSK"/>
          <w:sz w:val="32"/>
          <w:szCs w:val="32"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1,024,429 ไร่</w:t>
      </w:r>
    </w:p>
    <w:p w14:paraId="7ECE05A0" w14:textId="77777777" w:rsidR="00AF3AA7" w:rsidRDefault="00AF3AA7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346C71B" w14:textId="2B15CFB4" w:rsidR="00D921A6" w:rsidRPr="00AB1F79" w:rsidRDefault="00D921A6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1.3 ขนาดเศรษฐกิจของจังหวัดพะเยา</w:t>
      </w:r>
    </w:p>
    <w:p w14:paraId="1C588F35" w14:textId="7C6E92B9" w:rsidR="00596BD8" w:rsidRPr="00596BD8" w:rsidRDefault="00D921A6" w:rsidP="00596BD8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โครงสร้างผลิตภัณฑ์มวลรวมจังหวัดพะเยา ปี 256</w:t>
      </w:r>
      <w:r w:rsidR="00596BD8">
        <w:rPr>
          <w:rFonts w:ascii="TH SarabunPSK" w:hAnsi="TH SarabunPSK" w:cs="TH SarabunPSK" w:hint="cs"/>
          <w:sz w:val="32"/>
          <w:szCs w:val="32"/>
          <w:cs/>
        </w:rPr>
        <w:t>5</w:t>
      </w:r>
      <w:r w:rsidRPr="00AB1F79">
        <w:rPr>
          <w:rFonts w:ascii="TH SarabunPSK" w:hAnsi="TH SarabunPSK" w:cs="TH SarabunPSK"/>
          <w:sz w:val="32"/>
          <w:szCs w:val="32"/>
        </w:rPr>
        <w:t xml:space="preserve">p 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มีผลิตภัณฑ์มวลรวมจังหวัด ณ ราคาประจำปี </w:t>
      </w:r>
      <w:r w:rsidRPr="00AB1F79">
        <w:rPr>
          <w:rFonts w:ascii="TH SarabunPSK" w:hAnsi="TH SarabunPSK" w:cs="TH SarabunPSK"/>
          <w:sz w:val="32"/>
          <w:szCs w:val="32"/>
          <w:cs/>
        </w:rPr>
        <w:br/>
        <w:t>จำนวน 3</w:t>
      </w:r>
      <w:r w:rsidR="00596BD8">
        <w:rPr>
          <w:rFonts w:ascii="TH SarabunPSK" w:hAnsi="TH SarabunPSK" w:cs="TH SarabunPSK" w:hint="cs"/>
          <w:sz w:val="32"/>
          <w:szCs w:val="32"/>
          <w:cs/>
        </w:rPr>
        <w:t>6</w:t>
      </w:r>
      <w:r w:rsidRPr="00AB1F79">
        <w:rPr>
          <w:rFonts w:ascii="TH SarabunPSK" w:hAnsi="TH SarabunPSK" w:cs="TH SarabunPSK"/>
          <w:sz w:val="32"/>
          <w:szCs w:val="32"/>
          <w:cs/>
        </w:rPr>
        <w:t>,</w:t>
      </w:r>
      <w:r w:rsidR="00596BD8">
        <w:rPr>
          <w:rFonts w:ascii="TH SarabunPSK" w:hAnsi="TH SarabunPSK" w:cs="TH SarabunPSK" w:hint="cs"/>
          <w:sz w:val="32"/>
          <w:szCs w:val="32"/>
          <w:cs/>
        </w:rPr>
        <w:t>377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ล้านบาท </w:t>
      </w:r>
      <w:r w:rsidR="00596BD8" w:rsidRPr="00596BD8">
        <w:rPr>
          <w:rFonts w:ascii="TH SarabunPSK" w:hAnsi="TH SarabunPSK" w:cs="TH SarabunPSK"/>
          <w:sz w:val="32"/>
          <w:szCs w:val="32"/>
          <w:cs/>
        </w:rPr>
        <w:t>เพิ่มขึ้นจากปีก่อน 1,284 ล้านบาท เป็นลำดับที่ 63</w:t>
      </w:r>
      <w:r w:rsidR="00596BD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BD8" w:rsidRPr="00596BD8">
        <w:rPr>
          <w:rFonts w:ascii="TH SarabunPSK" w:hAnsi="TH SarabunPSK" w:cs="TH SarabunPSK"/>
          <w:sz w:val="32"/>
          <w:szCs w:val="32"/>
          <w:cs/>
        </w:rPr>
        <w:t>ของประเทศ ลำดับที่ 14 ของภาคเหนือ โดยผลิตภัณฑ์มวลรวมจังหวัดต่อหัว จำนวน 100,588 บาท เพิ่มขึ้น</w:t>
      </w:r>
      <w:r w:rsidR="00596BD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BD8" w:rsidRPr="00596BD8">
        <w:rPr>
          <w:rFonts w:ascii="TH SarabunPSK" w:hAnsi="TH SarabunPSK" w:cs="TH SarabunPSK"/>
          <w:sz w:val="32"/>
          <w:szCs w:val="32"/>
          <w:cs/>
        </w:rPr>
        <w:t xml:space="preserve">จากปีก่อน 4,943 บาท เป็นลำดับที่ 49 </w:t>
      </w:r>
      <w:r w:rsidR="00596BD8">
        <w:rPr>
          <w:rFonts w:ascii="TH SarabunPSK" w:hAnsi="TH SarabunPSK" w:cs="TH SarabunPSK"/>
          <w:sz w:val="32"/>
          <w:szCs w:val="32"/>
          <w:cs/>
        </w:rPr>
        <w:br/>
      </w:r>
      <w:r w:rsidR="00596BD8" w:rsidRPr="00596BD8">
        <w:rPr>
          <w:rFonts w:ascii="TH SarabunPSK" w:hAnsi="TH SarabunPSK" w:cs="TH SarabunPSK"/>
          <w:sz w:val="32"/>
          <w:szCs w:val="32"/>
          <w:cs/>
        </w:rPr>
        <w:t>ของประเทศ และเป็นลำดับที่ 10 ของภาคเหนือ สาขาการผลิต</w:t>
      </w:r>
    </w:p>
    <w:p w14:paraId="2CAD9594" w14:textId="0C7AB0C3" w:rsidR="00D921A6" w:rsidRPr="00AB1F79" w:rsidRDefault="00596BD8" w:rsidP="00596BD8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596BD8">
        <w:rPr>
          <w:rFonts w:ascii="TH SarabunPSK" w:hAnsi="TH SarabunPSK" w:cs="TH SarabunPSK"/>
          <w:sz w:val="32"/>
          <w:szCs w:val="32"/>
          <w:cs/>
        </w:rPr>
        <w:t>ที่มีมูลค่าสูงสุด 5 ลำดับแรก ดังนี้</w:t>
      </w:r>
    </w:p>
    <w:p w14:paraId="1A502A1B" w14:textId="76AFBD32" w:rsidR="00D921A6" w:rsidRPr="00AB1F79" w:rsidRDefault="00D921A6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1) สาขาเกษตรกรรม การล่าสัตว์และการป่าไม้ 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มูลค่า 1</w:t>
      </w:r>
      <w:r w:rsidR="00596BD8">
        <w:rPr>
          <w:rFonts w:ascii="TH SarabunPSK" w:hAnsi="TH SarabunPSK" w:cs="TH SarabunPSK" w:hint="cs"/>
          <w:sz w:val="32"/>
          <w:szCs w:val="32"/>
          <w:cs/>
        </w:rPr>
        <w:t>1</w:t>
      </w:r>
      <w:r w:rsidRPr="00AB1F79">
        <w:rPr>
          <w:rFonts w:ascii="TH SarabunPSK" w:hAnsi="TH SarabunPSK" w:cs="TH SarabunPSK"/>
          <w:sz w:val="32"/>
          <w:szCs w:val="32"/>
          <w:cs/>
        </w:rPr>
        <w:t>,</w:t>
      </w:r>
      <w:r w:rsidR="00596BD8">
        <w:rPr>
          <w:rFonts w:ascii="TH SarabunPSK" w:hAnsi="TH SarabunPSK" w:cs="TH SarabunPSK" w:hint="cs"/>
          <w:sz w:val="32"/>
          <w:szCs w:val="32"/>
          <w:cs/>
        </w:rPr>
        <w:t>053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ล้านบาท</w:t>
      </w:r>
    </w:p>
    <w:p w14:paraId="106C1166" w14:textId="2C88EBAD" w:rsidR="00D921A6" w:rsidRPr="00AB1F79" w:rsidRDefault="00D921A6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2) สาขาการศึกษา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มูลค่า 5,</w:t>
      </w:r>
      <w:r w:rsidR="00596BD8">
        <w:rPr>
          <w:rFonts w:ascii="TH SarabunPSK" w:hAnsi="TH SarabunPSK" w:cs="TH SarabunPSK" w:hint="cs"/>
          <w:sz w:val="32"/>
          <w:szCs w:val="32"/>
          <w:cs/>
        </w:rPr>
        <w:t>593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ล้านบาท</w:t>
      </w:r>
    </w:p>
    <w:p w14:paraId="1CE42364" w14:textId="3BF6FC13" w:rsidR="00D921A6" w:rsidRPr="00AB1F79" w:rsidRDefault="00D921A6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3) สาขาการขายส่ง การขายปลีก การซ่อมแซมยานยนต์ฯ 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มูลค่า 3,8</w:t>
      </w:r>
      <w:r w:rsidR="00596BD8">
        <w:rPr>
          <w:rFonts w:ascii="TH SarabunPSK" w:hAnsi="TH SarabunPSK" w:cs="TH SarabunPSK" w:hint="cs"/>
          <w:sz w:val="32"/>
          <w:szCs w:val="32"/>
          <w:cs/>
        </w:rPr>
        <w:t>08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ล้านบาท</w:t>
      </w:r>
    </w:p>
    <w:p w14:paraId="772E62AE" w14:textId="600FED95" w:rsidR="00D921A6" w:rsidRPr="00AB1F79" w:rsidRDefault="00D921A6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4) สาขาตัวกลางทางการเงิน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 xml:space="preserve">มูลค่า </w:t>
      </w:r>
      <w:r w:rsidR="00596BD8">
        <w:rPr>
          <w:rFonts w:ascii="TH SarabunPSK" w:hAnsi="TH SarabunPSK" w:cs="TH SarabunPSK" w:hint="cs"/>
          <w:sz w:val="32"/>
          <w:szCs w:val="32"/>
          <w:cs/>
        </w:rPr>
        <w:t>3,046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ล้านบาท</w:t>
      </w:r>
    </w:p>
    <w:p w14:paraId="6791A895" w14:textId="491A6D14" w:rsidR="00D921A6" w:rsidRPr="00AB1F79" w:rsidRDefault="00D921A6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5) สาขาการบริหารราชการและการป้องกันประเทศฯ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มูลค่า 2,6</w:t>
      </w:r>
      <w:r w:rsidR="00596BD8">
        <w:rPr>
          <w:rFonts w:ascii="TH SarabunPSK" w:hAnsi="TH SarabunPSK" w:cs="TH SarabunPSK" w:hint="cs"/>
          <w:sz w:val="32"/>
          <w:szCs w:val="32"/>
          <w:cs/>
        </w:rPr>
        <w:t>04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ล้านบาท</w:t>
      </w:r>
    </w:p>
    <w:p w14:paraId="35EAFF0D" w14:textId="089BD161" w:rsidR="00D921A6" w:rsidRPr="00AB1F79" w:rsidRDefault="00D921A6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1.4 พืชเศรษฐกิจที่สำคัญ</w:t>
      </w:r>
    </w:p>
    <w:p w14:paraId="11B7B65B" w14:textId="42A21106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="00BE20ED"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1) ข้าว</w:t>
      </w:r>
    </w:p>
    <w:p w14:paraId="7FF11C79" w14:textId="3AE17792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="004B40D0" w:rsidRPr="00AB1F79">
        <w:rPr>
          <w:rFonts w:ascii="TH SarabunPSK" w:hAnsi="TH SarabunPSK" w:cs="TH SarabunPSK"/>
          <w:sz w:val="32"/>
          <w:szCs w:val="32"/>
          <w:cs/>
        </w:rPr>
        <w:tab/>
      </w:r>
      <w:r w:rsidR="004B40D0" w:rsidRPr="00AB1F79">
        <w:rPr>
          <w:rFonts w:ascii="TH SarabunPSK" w:hAnsi="TH SarabunPSK" w:cs="TH SarabunPSK"/>
          <w:color w:val="000000" w:themeColor="text1"/>
          <w:szCs w:val="32"/>
          <w:u w:val="single"/>
          <w:cs/>
        </w:rPr>
        <w:t>การผลิต</w:t>
      </w:r>
      <w:r w:rsidR="005B2423" w:rsidRPr="00AB1F79">
        <w:rPr>
          <w:rFonts w:ascii="TH SarabunPSK" w:hAnsi="TH SarabunPSK" w:cs="TH SarabunPSK"/>
          <w:color w:val="000000" w:themeColor="text1"/>
          <w:szCs w:val="32"/>
          <w:cs/>
        </w:rPr>
        <w:t xml:space="preserve"> </w:t>
      </w:r>
      <w:r w:rsidR="004B40D0" w:rsidRPr="00AB1F79">
        <w:rPr>
          <w:rFonts w:ascii="TH SarabunPSK" w:hAnsi="TH SarabunPSK" w:cs="TH SarabunPSK"/>
          <w:color w:val="000000" w:themeColor="text1"/>
          <w:szCs w:val="32"/>
          <w:cs/>
        </w:rPr>
        <w:t>ข้าวของเกษตรกรจังหวัดพะเยา ปี 2565/66 ข้าวนาปี มีพื้นที่เพาะปลูก 638</w:t>
      </w:r>
      <w:r w:rsidR="004B40D0" w:rsidRPr="00AB1F79">
        <w:rPr>
          <w:rFonts w:ascii="TH SarabunPSK" w:hAnsi="TH SarabunPSK" w:cs="TH SarabunPSK"/>
          <w:color w:val="000000" w:themeColor="text1"/>
          <w:szCs w:val="32"/>
        </w:rPr>
        <w:t>,</w:t>
      </w:r>
      <w:r w:rsidR="004B40D0" w:rsidRPr="00AB1F79">
        <w:rPr>
          <w:rFonts w:ascii="TH SarabunPSK" w:hAnsi="TH SarabunPSK" w:cs="TH SarabunPSK"/>
          <w:color w:val="000000" w:themeColor="text1"/>
          <w:szCs w:val="32"/>
          <w:cs/>
        </w:rPr>
        <w:t>352 ไร่ พื้นที่เก็บเกี่ยว 626</w:t>
      </w:r>
      <w:r w:rsidR="004B40D0" w:rsidRPr="00AB1F79">
        <w:rPr>
          <w:rFonts w:ascii="TH SarabunPSK" w:hAnsi="TH SarabunPSK" w:cs="TH SarabunPSK"/>
          <w:color w:val="000000" w:themeColor="text1"/>
          <w:szCs w:val="32"/>
        </w:rPr>
        <w:t>,</w:t>
      </w:r>
      <w:r w:rsidR="004B40D0" w:rsidRPr="00AB1F79">
        <w:rPr>
          <w:rFonts w:ascii="TH SarabunPSK" w:hAnsi="TH SarabunPSK" w:cs="TH SarabunPSK"/>
          <w:color w:val="000000" w:themeColor="text1"/>
          <w:szCs w:val="32"/>
          <w:cs/>
        </w:rPr>
        <w:t>016 ไร่ ผลผลิตรวม 302</w:t>
      </w:r>
      <w:r w:rsidR="004B40D0" w:rsidRPr="00AB1F79">
        <w:rPr>
          <w:rFonts w:ascii="TH SarabunPSK" w:hAnsi="TH SarabunPSK" w:cs="TH SarabunPSK"/>
          <w:color w:val="000000" w:themeColor="text1"/>
          <w:szCs w:val="32"/>
        </w:rPr>
        <w:t>,</w:t>
      </w:r>
      <w:r w:rsidR="004B40D0" w:rsidRPr="00AB1F79">
        <w:rPr>
          <w:rFonts w:ascii="TH SarabunPSK" w:hAnsi="TH SarabunPSK" w:cs="TH SarabunPSK"/>
          <w:color w:val="000000" w:themeColor="text1"/>
          <w:szCs w:val="32"/>
          <w:cs/>
        </w:rPr>
        <w:t>894 ตัน ผลผลิตเฉลี่ยต่อไร่ 484 กก. และข้าวนาปรัง ปี 2564/65 มีพื้นที่เพาะปลูก 46</w:t>
      </w:r>
      <w:r w:rsidR="004B40D0" w:rsidRPr="00AB1F79">
        <w:rPr>
          <w:rFonts w:ascii="TH SarabunPSK" w:hAnsi="TH SarabunPSK" w:cs="TH SarabunPSK"/>
          <w:color w:val="000000" w:themeColor="text1"/>
          <w:szCs w:val="32"/>
        </w:rPr>
        <w:t>,</w:t>
      </w:r>
      <w:r w:rsidR="004B40D0" w:rsidRPr="00AB1F79">
        <w:rPr>
          <w:rFonts w:ascii="TH SarabunPSK" w:hAnsi="TH SarabunPSK" w:cs="TH SarabunPSK"/>
          <w:color w:val="000000" w:themeColor="text1"/>
          <w:szCs w:val="32"/>
          <w:cs/>
        </w:rPr>
        <w:t>704 ไร่ พื้นที่เก็บเกี่ยว 46</w:t>
      </w:r>
      <w:r w:rsidR="004B40D0" w:rsidRPr="00AB1F79">
        <w:rPr>
          <w:rFonts w:ascii="TH SarabunPSK" w:hAnsi="TH SarabunPSK" w:cs="TH SarabunPSK"/>
          <w:color w:val="000000" w:themeColor="text1"/>
          <w:szCs w:val="32"/>
        </w:rPr>
        <w:t>,</w:t>
      </w:r>
      <w:r w:rsidR="004B40D0" w:rsidRPr="00AB1F79">
        <w:rPr>
          <w:rFonts w:ascii="TH SarabunPSK" w:hAnsi="TH SarabunPSK" w:cs="TH SarabunPSK"/>
          <w:color w:val="000000" w:themeColor="text1"/>
          <w:szCs w:val="32"/>
          <w:cs/>
        </w:rPr>
        <w:t>704 ไร่ ผลผลิตรวม 29</w:t>
      </w:r>
      <w:r w:rsidR="004B40D0" w:rsidRPr="00AB1F79">
        <w:rPr>
          <w:rFonts w:ascii="TH SarabunPSK" w:hAnsi="TH SarabunPSK" w:cs="TH SarabunPSK"/>
          <w:color w:val="000000" w:themeColor="text1"/>
          <w:szCs w:val="32"/>
        </w:rPr>
        <w:t>,</w:t>
      </w:r>
      <w:r w:rsidR="004B40D0" w:rsidRPr="00AB1F79">
        <w:rPr>
          <w:rFonts w:ascii="TH SarabunPSK" w:hAnsi="TH SarabunPSK" w:cs="TH SarabunPSK"/>
          <w:color w:val="000000" w:themeColor="text1"/>
          <w:szCs w:val="32"/>
          <w:cs/>
        </w:rPr>
        <w:t>842 ตัน ผลผลิตเฉลี่ยต่อไร่ 639 กก./ไร่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="004B40D0" w:rsidRPr="00AB1F79">
        <w:rPr>
          <w:rFonts w:ascii="TH SarabunPSK" w:hAnsi="TH SarabunPSK" w:cs="TH SarabunPSK"/>
          <w:sz w:val="32"/>
          <w:szCs w:val="32"/>
          <w:cs/>
        </w:rPr>
        <w:tab/>
      </w:r>
      <w:r w:rsidR="004B40D0"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ส่วนใหญ่จะทำการผลิตข้าวหอมมะลิเพื่อจำหน่าย ส่วนข้าวเหนียวผลิตเพื่อการบริโภคภายในครัวเรือน และนำออกจำหน่ายหากเหลือจากการบริโภค(ส่วนใหญ่เป็นข้าวนาปี) นอกจากนั้น ยังมีการปลูกข้าวไร่ในบริเวณเชิงเขาอีกเล็กน้อย</w:t>
      </w:r>
    </w:p>
    <w:p w14:paraId="5FDE3AE7" w14:textId="3EB20A96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u w:val="single"/>
          <w:cs/>
        </w:rPr>
        <w:t>พันธุ์ที่ใช้ปลูก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พันธุ์ข้าวเจ้าที่ปลูก ได้แก่ ข้าวขาวดอกมะลิ 105  กข.15 พันธุ์ข้าวเหนียวที่ปลูก ได้แก่ พันธุ์ กข 6 ข้าวไร่ใช้พันธุ์พื้นเมือง และพันธุ์ข้าวนาปรังใช้พันธุ์สันป่าตอง 1 และ กข.10 เกษตรกร ส่วนใหญ่นิยมใช้เมล็ดพันธุ์ข้าวจากศูนย์ส่งเสริมและผลิตพันธุ์ข้าวชุมชน ศูนย์วิจัยข้าวเชียงรายทและศูนย์เมล็ดพันธุ์ข้าวพะเยา</w:t>
      </w:r>
    </w:p>
    <w:p w14:paraId="44BA51D0" w14:textId="5EC63272" w:rsidR="005B2423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u w:val="single"/>
          <w:cs/>
        </w:rPr>
        <w:t>การตลาด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เกษตรกรส่วนใหญ่จะจำหน่ายให้กับโรงสี และราคาข้าวของจังหวัดพะเยาจะอยู่ที่สภาวะของตลาด ณ ขณะนั้นๆ</w:t>
      </w:r>
    </w:p>
    <w:p w14:paraId="2400A1E8" w14:textId="5722A615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u w:val="single"/>
          <w:cs/>
        </w:rPr>
        <w:t>ปัญหาอุปสรรคและข้อเสนอแนะ</w:t>
      </w:r>
    </w:p>
    <w:p w14:paraId="47501A39" w14:textId="674A6525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1. การขาดแคลนเมล็ดพันธุ์ข้าวพันธุ์ดี</w:t>
      </w:r>
    </w:p>
    <w:p w14:paraId="670AC77C" w14:textId="2C171D66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2. ปัญหาโรคไหม้ข้าวและโรคถอดฝักดาบ</w:t>
      </w:r>
    </w:p>
    <w:p w14:paraId="2393C487" w14:textId="51FA56B8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3. ปัญหาการเก็บเกี่ยวข้าวเมื่อข้าวแก่เกินไป ทำให้ได้เปอร์เซ็นต์ต้นข้าวน้อยเมื่อสีออกมา</w:t>
      </w:r>
    </w:p>
    <w:p w14:paraId="76E738C5" w14:textId="73417F04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4. ปัญหาการนำข้าวปทุมธานี 1 เข้ามาปลอมปนข้าวหอมมะลิของจังหวัดพะเยา</w:t>
      </w:r>
    </w:p>
    <w:p w14:paraId="1F79D395" w14:textId="32B2AE45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 xml:space="preserve">5. ปัญหาคุณภาพข้าวไม่สม่ำเสมอ เนื่องจากการไม่ให้ความสำคัญกับวิทยาการหลังการเก็บเกี่ยว  </w:t>
      </w:r>
    </w:p>
    <w:p w14:paraId="1FB6B1E7" w14:textId="0BD4639D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6. ขาดการรวมตัวอย่างเป็นรูปธรรมระหว่างโรงสีสหกรณ์และพ่อค้าเอกชน</w:t>
      </w:r>
    </w:p>
    <w:p w14:paraId="3ED3BC4A" w14:textId="6DFE29A4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7. การกำหนดราคาควรให้เป็นไปตามกลไกของตลาด</w:t>
      </w:r>
    </w:p>
    <w:p w14:paraId="5BEB46C3" w14:textId="4A906DD7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8. สนับสนุนโรงสีและผู้ผลิตที่ใช้วัตถุดิบข้าว ผลิตอาหารข้าว หรือผลิตภัณฑ์ข้าวอื่นๆ ในด้านราคาและให้ความเป็นธรรมแก่เกษตรกร</w:t>
      </w:r>
    </w:p>
    <w:p w14:paraId="295AC238" w14:textId="21D2B549" w:rsidR="00D921A6" w:rsidRPr="00AB1F79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9. เกษตรกรเข้าไม่ถึงตลาดข้าวปลอดภัยข้าวอินทรีย์ ไม่สามารถจำหน่ายผลผลิตที่ได้รับรองมาตรฐาน</w:t>
      </w:r>
      <w:r w:rsidRPr="00AB1F79">
        <w:rPr>
          <w:rFonts w:ascii="TH SarabunPSK" w:hAnsi="TH SarabunPSK" w:cs="TH SarabunPSK"/>
          <w:sz w:val="32"/>
          <w:szCs w:val="32"/>
        </w:rPr>
        <w:t>GAP</w:t>
      </w:r>
      <w:r w:rsidRPr="00AB1F79">
        <w:rPr>
          <w:rFonts w:ascii="TH SarabunPSK" w:hAnsi="TH SarabunPSK" w:cs="TH SarabunPSK"/>
          <w:sz w:val="32"/>
          <w:szCs w:val="32"/>
          <w:cs/>
        </w:rPr>
        <w:t>และอินทรีย์ได้สูงกว่าราคาข้าวทั่วไปในตลาด</w:t>
      </w:r>
    </w:p>
    <w:p w14:paraId="50273329" w14:textId="77777777" w:rsidR="00BE20ED" w:rsidRPr="00AB1F79" w:rsidRDefault="00BE20ED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2) ข้าวโพดเลี้ยงสัตว์</w:t>
      </w:r>
    </w:p>
    <w:p w14:paraId="0AE286DC" w14:textId="77777777" w:rsidR="00BE20ED" w:rsidRPr="00AB1F79" w:rsidRDefault="00BE20ED" w:rsidP="0006062E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AB1F79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การผลิต</w:t>
      </w:r>
      <w:r w:rsidRPr="00AB1F79">
        <w:rPr>
          <w:rFonts w:ascii="TH SarabunPSK" w:hAnsi="TH SarabunPSK" w:cs="TH SarabunPSK"/>
          <w:spacing w:val="-4"/>
          <w:sz w:val="32"/>
          <w:szCs w:val="32"/>
          <w:cs/>
        </w:rPr>
        <w:t xml:space="preserve"> ข้าวโพดเลี้ยงสัตว์จังหวัดพะเยา ปี 2564/65 ข้าวโพดเลี้ยงสัตว์ฤดูฝน พื้นที่เพาะปลูก 116,607 ไร่ พื้นที่เก็บเกี่ยว 115,386 ไร่ ผลผลิตรวม 84,985 ตัน  ผลผลิตเฉลี่ยต่อไร่ 737 กก./ไร่ และข้าวโพดเลี้ยงสัตว์ฤดูแล้ง พื้นที่เพาะปลูก 12,489 ไร่ พื้นที่เก็บเกี่ยว 12,489 ไร่ ผลผลิตรวม  9,455 ตัน ผลผลิตเฉลี่ยต่อไร่ 757 กก./ไร่</w:t>
      </w:r>
    </w:p>
    <w:p w14:paraId="3FFEBFB8" w14:textId="77777777" w:rsidR="00BE20ED" w:rsidRPr="00AB1F79" w:rsidRDefault="00BE20ED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B1F79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 xml:space="preserve">การตลาด </w:t>
      </w:r>
    </w:p>
    <w:p w14:paraId="2B0DBFA6" w14:textId="222A1E93" w:rsidR="00BE20ED" w:rsidRPr="00AB1F79" w:rsidRDefault="00BE20ED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พ่อค้าท้องถิ่นที่มีเครื่องสีจะทำการรับซื้อผลผลิตโดยนำเครื่องสีไปบริการถึงไร่แล้วหักค่าสีและค่าขนส่งจากไร่ข้าวโพดถึงโกดัง</w:t>
      </w:r>
    </w:p>
    <w:p w14:paraId="497E19EC" w14:textId="77777777" w:rsidR="00BE20ED" w:rsidRPr="00AB1F79" w:rsidRDefault="00BE20ED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- เกษตรกรนำผลผลิตไปขายเองที่ร้านรับซื้อผลผลิตพืชไร่ในจังหวัด</w:t>
      </w:r>
    </w:p>
    <w:p w14:paraId="05B54BAE" w14:textId="517EFDEE" w:rsidR="00BE20ED" w:rsidRPr="00AB1F79" w:rsidRDefault="00BE20ED" w:rsidP="0006062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- เกษตรกรขายผลผลิตให้พ่อค้าคนกลาง ที่อยู่ในแหล่งผลิต โดยจะเก็บไว้ในระยะสั้น เมื่อรวบรวม</w:t>
      </w:r>
      <w:proofErr w:type="spellStart"/>
      <w:r w:rsidRPr="00AB1F79">
        <w:rPr>
          <w:rFonts w:ascii="TH SarabunPSK" w:hAnsi="TH SarabunPSK" w:cs="TH SarabunPSK"/>
          <w:sz w:val="32"/>
          <w:szCs w:val="32"/>
          <w:cs/>
        </w:rPr>
        <w:t>ได</w:t>
      </w:r>
      <w:proofErr w:type="spellEnd"/>
      <w:r w:rsidRPr="00AB1F79">
        <w:rPr>
          <w:rFonts w:ascii="TH SarabunPSK" w:hAnsi="TH SarabunPSK" w:cs="TH SarabunPSK"/>
          <w:sz w:val="32"/>
          <w:szCs w:val="32"/>
          <w:cs/>
        </w:rPr>
        <w:t>ปริมาณมากพอสมควรแล้วจะส่งต่อไปยังผู้รวบรวมท้องถิ่น รายใหญ่ต่อไป</w:t>
      </w:r>
    </w:p>
    <w:p w14:paraId="1724F6A1" w14:textId="7777777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- จำหน่ายให้สหกรณ์การเกษตรโดยสมาชิกสหกรณ์จะนำผลผลิตไปจำหน่ายให้ไซโลของสหกรณ์การเกษตรในพื้นที่</w:t>
      </w:r>
    </w:p>
    <w:p w14:paraId="00163C9C" w14:textId="77777777" w:rsidR="00BE20ED" w:rsidRPr="00AB1F79" w:rsidRDefault="00BE20ED" w:rsidP="0006062E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B1F79">
        <w:rPr>
          <w:rFonts w:ascii="TH SarabunPSK" w:hAnsi="TH SarabunPSK" w:cs="TH SarabunPSK"/>
          <w:sz w:val="32"/>
          <w:szCs w:val="32"/>
          <w:u w:val="single"/>
          <w:cs/>
        </w:rPr>
        <w:t>ปัญหาอุปสรรคและข้อเสนอแนะ</w:t>
      </w:r>
    </w:p>
    <w:p w14:paraId="701FD009" w14:textId="77777777" w:rsidR="00BE20ED" w:rsidRPr="00AB1F79" w:rsidRDefault="00BE20ED" w:rsidP="0006062E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1. ต้นทุนการผลิตสูง</w:t>
      </w:r>
    </w:p>
    <w:p w14:paraId="0F7CDF49" w14:textId="77777777" w:rsidR="00BE20ED" w:rsidRPr="00AB1F79" w:rsidRDefault="00BE20ED" w:rsidP="0006062E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2. ความชื้นสูงในช่วงเก็บเกี่ยว ราคาถูก</w:t>
      </w:r>
    </w:p>
    <w:p w14:paraId="448EB7EE" w14:textId="77777777" w:rsidR="00BE20ED" w:rsidRPr="00AB1F79" w:rsidRDefault="00BE20ED" w:rsidP="0006062E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3. พัฒนากระบวนการผลิตเพื่อรักษาคุณภาพผลผลิต  และยืดอายุการเก็บรักษา</w:t>
      </w:r>
    </w:p>
    <w:p w14:paraId="3232F915" w14:textId="77777777" w:rsidR="00BE20ED" w:rsidRPr="00AB1F79" w:rsidRDefault="00BE20ED" w:rsidP="0006062E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4. ควรให้เป็นไปตามกลไกของตลาด</w:t>
      </w:r>
    </w:p>
    <w:p w14:paraId="04B8DA79" w14:textId="688A6960" w:rsidR="00BE20ED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5. ให้บริษัทผู้ผลิตและใช้วัตถุดิบข้าวโพดเลี้ยงสัตว์ในการผลิตอาหารสัตว์หรือผลิตภัณฑ์อื่นๆ  สนับสนุนด้านราคาและให้ความเป็นธรรมเกษตรกร</w:t>
      </w:r>
    </w:p>
    <w:p w14:paraId="59CC32E5" w14:textId="1CC5861C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3) ลิ้นจี่</w:t>
      </w:r>
    </w:p>
    <w:p w14:paraId="6DC89C27" w14:textId="7777777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u w:val="single"/>
          <w:cs/>
        </w:rPr>
        <w:t>การผลิต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ลิ้นจี่ของจังหวัดพะเยา ปี 2565 มีพื้นที่เพาะปลูก 12,118 ไร่ พื้นที่เก็บเกี่ยว 11,704 ไร่ ผลผลิตรวม 4,497 ตัน ผลผลิตเฉลี่ยต่อไร่ 384 กก. ลิ้นจี่เป็นพืชที่มีความสำคัญของจังหวัดพะเยา โดยจะทำการปลูกกันมากที่อำเภอแม่ใจ เนื่องจากมีสภาพภูมิประเทศและสภาพภูมิอากาศที่เหมาะสม </w:t>
      </w:r>
    </w:p>
    <w:p w14:paraId="441B6580" w14:textId="7777777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u w:val="single"/>
          <w:cs/>
        </w:rPr>
        <w:t>การตลาด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การซื้อขายลิ้นจี่จะมีพ่อค้าเข้ามารับซื้อผลผลิตถึงในสวน หรืออาจจะตั้งจุดรับซื้อขึ้นมาในบริเวณแหล่งผลิต ซึ่งส่วนมากจะเป็นการขายให้ตัวแทนผู้ส่งออกและโรงงานแปรรูปผลผลิตลิ้นจี่ส่วนใหญ่จะส่งออกไปจำหน่ายยังต่างประเทศ โดยจะคัดเกรดลิ้นจี่ออกเป็นเกรดสำหรับการส่งออก เกรดรองจำหน่ายในประเทศและเกรดร่วงคละจำหน่ายเข้าโรงงานทำลิ้นจี่กระป๋อง ในช่วงต้นฤดูที่ลิ้นจี่เริ่มออกสู่ตลาด พ่อค้าจะรับซื้อเพื่อส่งออกในราคาที่สูงมาก เนื่องจากตลาดส่งออกยังมีความต้องการสูง แต่ผลผลิตในตลาดยังไม่มีมากนัก และหลังจากนั้นราคาจะตกลงอย่างรวดเร็ว เมื่อลิ้นจี่จากแหล่งต่างๆ เริ่มเข้าสู่ตลาดมากขึ้น และเนื่องจากการที่ลิ้นจี่เป็นผลไม้ที่มีช่วงระยะเวลาการเก็บเกี่ยวสั้น เมื่อเก็บเกี่ยวแล้วเก็บรักษาไว้ได้ไม่นานต้องรีบขาย เป็นอีกปัจจัยหนึ่งในการจัดการเรื่องลิ้นจี่ ทำให้มีความอ่อนไหวด้านราคาและความผันผวนสูง</w:t>
      </w:r>
    </w:p>
    <w:p w14:paraId="6A11B78A" w14:textId="7777777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B1F79">
        <w:rPr>
          <w:rFonts w:ascii="TH SarabunPSK" w:hAnsi="TH SarabunPSK" w:cs="TH SarabunPSK"/>
          <w:sz w:val="32"/>
          <w:szCs w:val="32"/>
          <w:u w:val="single"/>
          <w:cs/>
        </w:rPr>
        <w:tab/>
        <w:t>ปัญหาอุปสรรคและข้อเสนอแนะ</w:t>
      </w:r>
    </w:p>
    <w:p w14:paraId="44BB1362" w14:textId="7777777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>1. การกระจุกตัวของผลผลิตลิ้นจี่ที่ออกสู่ตลาดในช่วงเดือนพฤษภาคม ผลผลิตออกสู่ตลาดพร้อมกันจำนวนมากในระยะเวลาสั้นๆ ทำให้ต้องเร่งระบายผลผลิตไปยังจังหวัดปลายทางในเวลาอันรวดเร็ว</w:t>
      </w:r>
    </w:p>
    <w:p w14:paraId="57E35FCE" w14:textId="7777777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>2. คุณภาพลิ้นจี่เสื่อมสภาพรวดเร็ว หลังจากเก็บเกี่ยว ภายในเวลา 2 วัน ผิวกรอบ และสีคล้ำ ขาดเทคโนโลยีการผลิต การจัดการโรคแมลงที่ปลอดสารเคมีตกค้าง และการจัดการหลังการเก็บเกี่ยว (สีผิวเปลือกผลมีตำหนิจากเชื้อรา หนอนเจาะขั้วผล สารเคมีตกค้าง)</w:t>
      </w:r>
    </w:p>
    <w:p w14:paraId="48DF4D6F" w14:textId="7777777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>3. มีผู้ประกอบการรับซื้อผลผลิต ซึ่งเป็นผู้ส่งออกน้อยราย ทำให้ขาดการแข่งขันด้านราคา</w:t>
      </w:r>
    </w:p>
    <w:p w14:paraId="39AA6EDF" w14:textId="7777777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>4. เกษตรกรขาดจิตสำนึกในการรักษาคุณภาพผลผลิตเพื่อรักษาตลาดให้ยั่งยืน</w:t>
      </w:r>
    </w:p>
    <w:p w14:paraId="5A6C28CB" w14:textId="7777777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>5. พัฒนากระบวนการผลิตเพื่อรักษาคุณภาพผลผลิต และยืดอายุการเก็บรักษา</w:t>
      </w:r>
    </w:p>
    <w:p w14:paraId="0265CE0A" w14:textId="7777777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>6. ส่งเสริมการรวมกลุ่มผู้ผลิตเพื่อสร้างอำนาจต่อรองทางการค้า และขยายช่องทางการตลาดไปยังผู้ค้ารายใหม่ เช่น ห้างค้าปลีกขนาดใหญ่ ผู้ประกอบการโรงงานแปรรูปผลไม้</w:t>
      </w:r>
    </w:p>
    <w:p w14:paraId="169E0464" w14:textId="7777777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 xml:space="preserve">7. ส่งเสริมให้เกษตรกร กลุ่มเกษตรกรทำลิ้นจี่เกรดพรีเมี่ยมเพื่อยกระดับด้านการตลาด ลดการพึ่งพิงตลาดส่งออก โดยการรณรงค์การบริโภคในประเทศ มุ่งเน้นกลุ่มเป้าหมายเฉพาะที่มีกำลังซื้อสูง </w:t>
      </w:r>
    </w:p>
    <w:p w14:paraId="471B30FE" w14:textId="7777777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lastRenderedPageBreak/>
        <w:tab/>
        <w:t>8. อบรมและพัฒนาทักษะการขาย  และจัดหาแหล่งเงินทุนสนับสนุนให้เกษตรกร เพื่อเตรียมดำเนินธุรกรรมทางการตลาดด้วยตนเอง</w:t>
      </w:r>
    </w:p>
    <w:p w14:paraId="0EB02975" w14:textId="76B5022A" w:rsidR="0006062E" w:rsidRPr="00AB1F79" w:rsidRDefault="00BE20ED" w:rsidP="005B2423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>9. สร้างจิตสำนึกให้เกษตรกรในการรักษาคุณภาพและมาตรฐานผลผลิต เพื่อสร้างความเชื่อมั่นให้ผู้บริโภคและรักษาตลาด</w:t>
      </w:r>
    </w:p>
    <w:p w14:paraId="7CFBA887" w14:textId="4F1300B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4) ลำไย</w:t>
      </w:r>
    </w:p>
    <w:p w14:paraId="77A1E0DF" w14:textId="7777777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u w:val="single"/>
          <w:cs/>
        </w:rPr>
        <w:t>การผลิต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ลำไยจังหวัดพะเยา ปี 2565 มีพื้นที่เพาะปลูก 96,534 ไร่ พื้นที่เก็บเกี่ยว 94,406 ไร่ ผลผลิตรวม 47,617 ตัน ผลผลิตเฉลี่ยต่อไร่ 505 กก. ผลผลิตลำไยจะขึ้นอยู่กับปัจจัยด้านสภาพภูมิอากาศ หากปีใดมีสภาพภูมิอากาศที่หนาวเย็นเหมาะสมแก่การติดดอก และช่วงระยะเวลาที่เริ่มติดผลหากไม่มีลมพายุทำให้ผลร่วงก็จะมีผลผลิตในปีนั้นมา</w:t>
      </w:r>
    </w:p>
    <w:p w14:paraId="206B8DC1" w14:textId="15789A6A" w:rsidR="005B2423" w:rsidRPr="00AB1F79" w:rsidRDefault="00BE20ED" w:rsidP="00603410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u w:val="single"/>
          <w:cs/>
        </w:rPr>
        <w:t>การตลาด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มี 2 ลักษณะ คือ ผ่านสถาบันเกษตรกรและผ่านทางพ่อค้าคนกลาง โดยลำไยที่ออกสู่ตลาดสถาบันเกษตรกรจะเป็นลำไยสด (ร่วง) เพื่อนำไปแปรรูปและลำไยสดช่อ (คัดคุณภาพ) ส่วนลำไยที่ผ่านช่องทางพ่อค้าคนกลางจะเป็นลำไย (ร่วง) เพื่อนำไปแปรรูปเป็นลำไยอบแห้งทั้งเปลือกต่อไป</w:t>
      </w:r>
    </w:p>
    <w:p w14:paraId="6B86FA2E" w14:textId="7777777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B1F79">
        <w:rPr>
          <w:rFonts w:ascii="TH SarabunPSK" w:hAnsi="TH SarabunPSK" w:cs="TH SarabunPSK"/>
          <w:sz w:val="32"/>
          <w:szCs w:val="32"/>
          <w:u w:val="single"/>
          <w:cs/>
        </w:rPr>
        <w:t>ปัญหาอุปสรรคและข้อเสนอแนะ</w:t>
      </w:r>
    </w:p>
    <w:p w14:paraId="34389AAB" w14:textId="7777777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1. ผลผลิตขึ้นอยู่กับปัจจัยด้านสภาพภูมิอากาศ</w:t>
      </w:r>
    </w:p>
    <w:p w14:paraId="7A925195" w14:textId="7777777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2. </w:t>
      </w:r>
      <w:r w:rsidRPr="00AB1F79">
        <w:rPr>
          <w:rFonts w:ascii="TH SarabunPSK" w:hAnsi="TH SarabunPSK" w:cs="TH SarabunPSK"/>
          <w:spacing w:val="-2"/>
          <w:sz w:val="32"/>
          <w:szCs w:val="32"/>
          <w:cs/>
        </w:rPr>
        <w:t>เนื่องจากช่องทางกระจายผลผลิตลำไยของจังหวัดพะเยา  ร้อยละ  80 เป็นการเข้าสู่กระบวนการแปรรูป ซึ่งจังหวัดพะเยามีโรงอบลำไยของสหกรณ์ จำนวน 8 แห่ง กำลังการผลิตรวม 120 ตัน/วัน  และโรงอบเอกชน (บริษัท เจ.เค.ชนาธาร จำกัด) กำลังการผลิต 527 ตัน/วัน รวมกำลังผลิตในพื้นที่ 647 ตัน/วัน  ซึ่งไม่เพียงพอกับผลผลิตที่เข้าสู่โรงอบในแต่ละวันประมาณ 800-1,000 ตัน/วัน โดยเฉพาะในช่องที่ผลผลิตออกมาก ทำให้พ่อค้ากดราคารับซื้อ</w:t>
      </w:r>
    </w:p>
    <w:p w14:paraId="5A50BB8F" w14:textId="7777777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3. เพิ่มขีดความสามารถในการแข่งขัน โดยเน้นประสิทธิภาพการผลิต  ลดต้นทุนการผลิต  ปรับปรุงคุณภาพผลผลิตให้ตรงกับความต้องการของตลาด</w:t>
      </w:r>
    </w:p>
    <w:p w14:paraId="663855A8" w14:textId="7777777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4. เพิ่มประสิทธิภาพการแปรรูปโดยการเพิ่มกำลังการผลิตของโรงอบลำไย</w:t>
      </w:r>
    </w:p>
    <w:p w14:paraId="1A3AFFC6" w14:textId="7777777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B1F79">
        <w:rPr>
          <w:rFonts w:ascii="TH SarabunPSK" w:hAnsi="TH SarabunPSK" w:cs="TH SarabunPSK"/>
          <w:spacing w:val="-6"/>
          <w:sz w:val="32"/>
          <w:szCs w:val="32"/>
          <w:cs/>
        </w:rPr>
        <w:t>5. เพิ่มสัดส่วนการผลิตลำไยนอกฤดู  เพื่อกระจายความเสี่ยงจากปัญหาราคาผลผลิตตกต่ำในฤดูการผลิต</w:t>
      </w:r>
    </w:p>
    <w:p w14:paraId="64731E6D" w14:textId="77777777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6. ส่งเสริมตลาดภายในประเทศ โดยรณรงค์การบริโภคลำไยสดในประเทศ</w:t>
      </w:r>
    </w:p>
    <w:p w14:paraId="1003C9B9" w14:textId="2F633116" w:rsidR="00BE20ED" w:rsidRPr="00AB1F79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7. เชื่อมโยงตลาดกับผู้ประกอบการผลิตและแปรรูปผลไม้กระป๋องผลักดันการส่งออก โดยการจัดเวทีซื้อขายผลผลิตล่วงหน้ากับผู้ส่งออก (เจรจาธุรกิจ)</w:t>
      </w:r>
    </w:p>
    <w:p w14:paraId="60C51C21" w14:textId="77777777" w:rsidR="00DB2523" w:rsidRPr="00AB1F79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981EE31" w14:textId="638AA13A" w:rsidR="00DB2523" w:rsidRPr="00AB1F79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1.5 สัตว์เศรษฐกิจที่สำคัญ</w:t>
      </w:r>
    </w:p>
    <w:p w14:paraId="6C87DC67" w14:textId="6C730051" w:rsidR="00DB2523" w:rsidRPr="00AB1F79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ด้านปศุสัตว์</w:t>
      </w:r>
    </w:p>
    <w:p w14:paraId="3B287038" w14:textId="537072DC" w:rsidR="000B7919" w:rsidRPr="00AB1F79" w:rsidRDefault="000B7919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>การเลี้ยงสัตว์ในจังหวัดพะเยา ปัจจุบันมีการเลี้ยงที่หลากหลายมากขึ้น ส่วนมากเป็นเกษตรกรรายย่อย เลี้ยงกระจายทุกพื้นที่ สัตว์ที่เลี้ยง เช่น โคเนื้อ โคนม สุกร แพะ ไก่ เป็นต้น สามารถจำหน่ายผลผลิตได้ทั้งในพื้นที่และส่งออกนอกพื้นที่ และสัตว์บางชนิดยังสามารถแปรรูปเป็นผลิตภัณฑ์เพื่อเพิ่มมูลค่าให้มากขึ้น เช่น การแปรรูปโคเนื้อโคขุนคุณภาพดี สามารถแบ่งประเภทสัตว์ได้ ดังนี้</w:t>
      </w:r>
    </w:p>
    <w:p w14:paraId="331F52DB" w14:textId="1F4FD732" w:rsidR="00DB2523" w:rsidRPr="00AB1F79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1</w:t>
      </w:r>
      <w:r w:rsidR="008A66E8" w:rsidRPr="00AB1F79">
        <w:rPr>
          <w:rFonts w:ascii="TH SarabunPSK" w:hAnsi="TH SarabunPSK" w:cs="TH SarabunPSK"/>
          <w:sz w:val="32"/>
          <w:szCs w:val="32"/>
          <w:cs/>
        </w:rPr>
        <w:t>)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โคเนื้อ 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เกษตรกร 6,063 ราย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 xml:space="preserve"> ผลผลิต 57,254 ตัว</w:t>
      </w:r>
    </w:p>
    <w:p w14:paraId="53BA63B7" w14:textId="61D8797D" w:rsidR="00DB2523" w:rsidRPr="00AB1F79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2</w:t>
      </w:r>
      <w:r w:rsidR="008A66E8" w:rsidRPr="00AB1F79">
        <w:rPr>
          <w:rFonts w:ascii="TH SarabunPSK" w:hAnsi="TH SarabunPSK" w:cs="TH SarabunPSK"/>
          <w:sz w:val="32"/>
          <w:szCs w:val="32"/>
          <w:cs/>
        </w:rPr>
        <w:t>)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โคนม 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 xml:space="preserve">เกษตรกร 12 ราย 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 xml:space="preserve">ผลผลิต 176 ตัว </w:t>
      </w:r>
    </w:p>
    <w:p w14:paraId="30903A40" w14:textId="1418A6F9" w:rsidR="00DB2523" w:rsidRPr="00AB1F79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3</w:t>
      </w:r>
      <w:r w:rsidR="008A66E8" w:rsidRPr="00AB1F79">
        <w:rPr>
          <w:rFonts w:ascii="TH SarabunPSK" w:hAnsi="TH SarabunPSK" w:cs="TH SarabunPSK"/>
          <w:sz w:val="32"/>
          <w:szCs w:val="32"/>
          <w:cs/>
        </w:rPr>
        <w:t>)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กระบือ 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 xml:space="preserve">เกษตรกร 720 ราย 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ผลผลิต 2,133 ตัว</w:t>
      </w:r>
    </w:p>
    <w:p w14:paraId="281769C4" w14:textId="3D6E0738" w:rsidR="00DB2523" w:rsidRPr="00AB1F79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4</w:t>
      </w:r>
      <w:r w:rsidR="008A66E8" w:rsidRPr="00AB1F79">
        <w:rPr>
          <w:rFonts w:ascii="TH SarabunPSK" w:hAnsi="TH SarabunPSK" w:cs="TH SarabunPSK"/>
          <w:sz w:val="32"/>
          <w:szCs w:val="32"/>
          <w:cs/>
        </w:rPr>
        <w:t>)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สุกร 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เกษตรกร  312 ราย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ผลผลิต 10,823 ตัว</w:t>
      </w:r>
    </w:p>
    <w:p w14:paraId="254146BE" w14:textId="49349A3F" w:rsidR="00DB2523" w:rsidRPr="00AB1F79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5</w:t>
      </w:r>
      <w:r w:rsidR="008A66E8" w:rsidRPr="00AB1F79">
        <w:rPr>
          <w:rFonts w:ascii="TH SarabunPSK" w:hAnsi="TH SarabunPSK" w:cs="TH SarabunPSK"/>
          <w:sz w:val="32"/>
          <w:szCs w:val="32"/>
          <w:cs/>
        </w:rPr>
        <w:t>)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ไก่พื้นเมือง 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เกษตรกร 27,992 ราย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ผลผลิต 2.12 ล้าน/ตัว</w:t>
      </w:r>
    </w:p>
    <w:p w14:paraId="5443A5E3" w14:textId="75D80D47" w:rsidR="00DB2523" w:rsidRPr="00AB1F79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6</w:t>
      </w:r>
      <w:r w:rsidR="008A66E8" w:rsidRPr="00AB1F79">
        <w:rPr>
          <w:rFonts w:ascii="TH SarabunPSK" w:hAnsi="TH SarabunPSK" w:cs="TH SarabunPSK"/>
          <w:sz w:val="32"/>
          <w:szCs w:val="32"/>
          <w:cs/>
        </w:rPr>
        <w:t>)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ไก่เนื้อ 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 xml:space="preserve">เกษตรกร 134 ราย 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ผลผลิต 91,578 ตัว</w:t>
      </w:r>
    </w:p>
    <w:p w14:paraId="423FDE84" w14:textId="2C3CF918" w:rsidR="00DB2523" w:rsidRPr="00AB1F79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7</w:t>
      </w:r>
      <w:r w:rsidR="008A66E8" w:rsidRPr="00AB1F79">
        <w:rPr>
          <w:rFonts w:ascii="TH SarabunPSK" w:hAnsi="TH SarabunPSK" w:cs="TH SarabunPSK"/>
          <w:sz w:val="32"/>
          <w:szCs w:val="32"/>
          <w:cs/>
        </w:rPr>
        <w:t>)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แพะ 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 xml:space="preserve">เกษตรกร 96 ราย 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ผลผลิต 1,984 ตัว</w:t>
      </w:r>
    </w:p>
    <w:p w14:paraId="480B5B16" w14:textId="667A391B" w:rsidR="00DB2523" w:rsidRPr="00AB1F79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8</w:t>
      </w:r>
      <w:r w:rsidR="008A66E8" w:rsidRPr="00AB1F79">
        <w:rPr>
          <w:rFonts w:ascii="TH SarabunPSK" w:hAnsi="TH SarabunPSK" w:cs="TH SarabunPSK"/>
          <w:sz w:val="32"/>
          <w:szCs w:val="32"/>
          <w:cs/>
        </w:rPr>
        <w:t>)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ไขไก่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 xml:space="preserve">เกษตรกร 196 ราย 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ผลผลิต 33.23 ล้าน/ฟอง</w:t>
      </w:r>
    </w:p>
    <w:p w14:paraId="27F496D2" w14:textId="21074D99" w:rsidR="00DB2523" w:rsidRDefault="00DB2523" w:rsidP="00B02C7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ab/>
        <w:t>ด้านประมง</w:t>
      </w:r>
    </w:p>
    <w:p w14:paraId="63A96D2C" w14:textId="77777777" w:rsidR="009239F6" w:rsidRPr="009239F6" w:rsidRDefault="009239F6" w:rsidP="009239F6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239F6">
        <w:rPr>
          <w:rFonts w:ascii="TH SarabunPSK" w:hAnsi="TH SarabunPSK" w:cs="TH SarabunPSK"/>
          <w:sz w:val="32"/>
          <w:szCs w:val="32"/>
          <w:cs/>
        </w:rPr>
        <w:lastRenderedPageBreak/>
        <w:t xml:space="preserve">เกษตรกรในจังหวัดพะเยามีความสนใจ ในการเพาะเลี้ยงสัตว์น้ำจืดเป็นจำนวนมาก ส่วนใหญ่เลี้ยงตามหัวไร่ปลายนา เนื่องจากเกษตรกรขุดสระเก็บน้ำไว้ใช้เพื่อการเกษตรหรือมีหน่วยงานราชการ เช่น กรมชลประทาน กรมพัฒนาที่ดิน กรมส่งเสริมสหกรณ์ กรมส่งเสริมการเกษตร และสำนักงานปฏิรูปที่ดินเพื่อเกษตรกรรม ให้การสนับสนุนในการขุดสระเก็บกักน้ำให้เกษตรกรที่เข้าร่วมโครงการ </w:t>
      </w:r>
    </w:p>
    <w:p w14:paraId="7DAF2985" w14:textId="64973676" w:rsidR="009239F6" w:rsidRDefault="009239F6" w:rsidP="009239F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239F6">
        <w:rPr>
          <w:rFonts w:ascii="TH SarabunPSK" w:hAnsi="TH SarabunPSK" w:cs="TH SarabunPSK"/>
          <w:sz w:val="32"/>
          <w:szCs w:val="32"/>
          <w:cs/>
        </w:rPr>
        <w:tab/>
        <w:t xml:space="preserve">ตั้งแต่ ปี 2536 </w:t>
      </w:r>
      <w:r w:rsidR="00A858B6">
        <w:rPr>
          <w:rFonts w:ascii="TH SarabunPSK" w:hAnsi="TH SarabunPSK" w:cs="TH SarabunPSK" w:hint="cs"/>
          <w:sz w:val="32"/>
          <w:szCs w:val="32"/>
          <w:cs/>
        </w:rPr>
        <w:t>-</w:t>
      </w:r>
      <w:r w:rsidRPr="009239F6">
        <w:rPr>
          <w:rFonts w:ascii="TH SarabunPSK" w:hAnsi="TH SarabunPSK" w:cs="TH SarabunPSK"/>
          <w:sz w:val="32"/>
          <w:szCs w:val="32"/>
          <w:cs/>
        </w:rPr>
        <w:t xml:space="preserve"> 2565 สำนักงานประมงจังหวัดพะเยาได้ดำเนินการปรับปรุงทะเบียนผู้เพาะเลี้ยงสัตว์น้ำของเกษตรกรในจังหวัดพะเยา พบว่าในปัจจุบันมีเกษตรกรเพาะเลี้ยงสัตว์น้ำ จำนวน 9,475 ราย รวมพื้นที่ทั้งหมด 8,854.36 ไร่  ดังตารางต่อไปนี้</w:t>
      </w:r>
    </w:p>
    <w:tbl>
      <w:tblPr>
        <w:tblStyle w:val="2"/>
        <w:tblW w:w="0" w:type="auto"/>
        <w:tblInd w:w="108" w:type="dxa"/>
        <w:tblLook w:val="01E0" w:firstRow="1" w:lastRow="1" w:firstColumn="1" w:lastColumn="1" w:noHBand="0" w:noVBand="0"/>
      </w:tblPr>
      <w:tblGrid>
        <w:gridCol w:w="1809"/>
        <w:gridCol w:w="2019"/>
        <w:gridCol w:w="1701"/>
        <w:gridCol w:w="1842"/>
        <w:gridCol w:w="1985"/>
      </w:tblGrid>
      <w:tr w:rsidR="009239F6" w:rsidRPr="009239F6" w14:paraId="4B104F4A" w14:textId="77777777" w:rsidTr="002A0BC5">
        <w:trPr>
          <w:trHeight w:val="323"/>
          <w:tblHeader/>
        </w:trPr>
        <w:tc>
          <w:tcPr>
            <w:tcW w:w="1809" w:type="dxa"/>
            <w:vMerge w:val="restart"/>
            <w:shd w:val="clear" w:color="auto" w:fill="F2F2F2" w:themeFill="background1" w:themeFillShade="F2"/>
            <w:vAlign w:val="center"/>
          </w:tcPr>
          <w:p w14:paraId="1F2DAAEF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อำเภอ</w:t>
            </w:r>
          </w:p>
        </w:tc>
        <w:tc>
          <w:tcPr>
            <w:tcW w:w="5562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60350B7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จำนวนการเพาะเลี้ยงสัตว์น้ำ</w:t>
            </w:r>
          </w:p>
        </w:tc>
        <w:tc>
          <w:tcPr>
            <w:tcW w:w="1985" w:type="dxa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83C57AB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กำลังการผลิต</w:t>
            </w:r>
          </w:p>
          <w:p w14:paraId="7DFC1721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</w:pP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(กิโลกรัม)</w:t>
            </w:r>
          </w:p>
        </w:tc>
      </w:tr>
      <w:tr w:rsidR="009239F6" w:rsidRPr="009239F6" w14:paraId="12891328" w14:textId="77777777" w:rsidTr="002A0BC5">
        <w:trPr>
          <w:trHeight w:val="129"/>
          <w:tblHeader/>
        </w:trPr>
        <w:tc>
          <w:tcPr>
            <w:tcW w:w="1809" w:type="dxa"/>
            <w:vMerge/>
            <w:tcBorders>
              <w:bottom w:val="single" w:sz="4" w:space="0" w:color="auto"/>
            </w:tcBorders>
            <w:shd w:val="clear" w:color="auto" w:fill="CCFFCC"/>
          </w:tcPr>
          <w:p w14:paraId="4BBE9EED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AE3CA27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จำนวนเกษตรกร (ราย)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FCF3520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พื้นที่การเลี้ยง  (ไร่)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35E951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จำนวนบ่อ  (บ่อ)</w:t>
            </w:r>
          </w:p>
        </w:tc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14:paraId="2E446FFD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</w:pPr>
          </w:p>
        </w:tc>
      </w:tr>
      <w:tr w:rsidR="009239F6" w:rsidRPr="009239F6" w14:paraId="1B911974" w14:textId="77777777" w:rsidTr="00D76194">
        <w:trPr>
          <w:trHeight w:val="53"/>
        </w:trPr>
        <w:tc>
          <w:tcPr>
            <w:tcW w:w="1809" w:type="dxa"/>
            <w:tcBorders>
              <w:bottom w:val="single" w:sz="4" w:space="0" w:color="auto"/>
            </w:tcBorders>
          </w:tcPr>
          <w:p w14:paraId="2FB09BA1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1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 เมืองพะเยา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bottom"/>
          </w:tcPr>
          <w:p w14:paraId="254F4EE0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1,312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14:paraId="6E91A39D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2,092.37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bottom"/>
          </w:tcPr>
          <w:p w14:paraId="643EBFBC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2,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279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564E7952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2,087,202</w:t>
            </w:r>
          </w:p>
        </w:tc>
      </w:tr>
      <w:tr w:rsidR="009239F6" w:rsidRPr="009239F6" w14:paraId="228A81AB" w14:textId="77777777" w:rsidTr="00D76194">
        <w:trPr>
          <w:trHeight w:val="133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14:paraId="288A48BD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2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 แม่ใจ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C154D14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2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83AF0FA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21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7.47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83B7233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366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2B98DE07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91,210</w:t>
            </w:r>
          </w:p>
        </w:tc>
      </w:tr>
      <w:tr w:rsidR="009239F6" w:rsidRPr="009239F6" w14:paraId="63BD07BA" w14:textId="77777777" w:rsidTr="00D76194">
        <w:trPr>
          <w:trHeight w:val="96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14:paraId="369D4FC5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3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 ดอกคำใต้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C09F974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1,956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5B3BC85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1,788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80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B540AF0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2,491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7234841C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659,334</w:t>
            </w:r>
          </w:p>
        </w:tc>
      </w:tr>
      <w:tr w:rsidR="009239F6" w:rsidRPr="009239F6" w14:paraId="74FF4E42" w14:textId="77777777" w:rsidTr="00D76194">
        <w:trPr>
          <w:trHeight w:val="53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14:paraId="65DE5797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4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 จุน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D320B6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1,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781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79AAC53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1,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474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0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3D1CD90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2,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563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72C7C5E1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607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,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596</w:t>
            </w:r>
          </w:p>
        </w:tc>
      </w:tr>
      <w:tr w:rsidR="009239F6" w:rsidRPr="009239F6" w14:paraId="177DE934" w14:textId="77777777" w:rsidTr="00D76194">
        <w:trPr>
          <w:trHeight w:val="53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14:paraId="016A2E32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5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 ปง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17ADD26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723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182E25B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5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69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.4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532A369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851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12B3D1A2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23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2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,5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59</w:t>
            </w:r>
          </w:p>
        </w:tc>
      </w:tr>
      <w:tr w:rsidR="009239F6" w:rsidRPr="009239F6" w14:paraId="66BDA34F" w14:textId="77777777" w:rsidTr="00D76194">
        <w:trPr>
          <w:trHeight w:val="110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14:paraId="54682FF4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6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 เชียงคำ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C048918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1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,620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50C3550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1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383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35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065FE81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2,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281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33E1566F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640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,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263</w:t>
            </w:r>
          </w:p>
        </w:tc>
      </w:tr>
      <w:tr w:rsidR="009239F6" w:rsidRPr="009239F6" w14:paraId="67B5673C" w14:textId="77777777" w:rsidTr="00D76194">
        <w:trPr>
          <w:trHeight w:val="7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14:paraId="142EF661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7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 เชียงม่วน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AE9132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606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C052095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320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19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BBF9972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756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406E6F6C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99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,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647</w:t>
            </w:r>
          </w:p>
        </w:tc>
      </w:tr>
      <w:tr w:rsidR="009239F6" w:rsidRPr="009239F6" w14:paraId="444B4D31" w14:textId="77777777" w:rsidTr="00D76194">
        <w:trPr>
          <w:trHeight w:val="53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14:paraId="3546634E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8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 ภูซาง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5C8080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842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FBA8E2F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638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.18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2ED7930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1,128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1B4F17A8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230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,3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70</w:t>
            </w:r>
          </w:p>
        </w:tc>
      </w:tr>
      <w:tr w:rsidR="009239F6" w:rsidRPr="009239F6" w14:paraId="71309C64" w14:textId="77777777" w:rsidTr="00D76194">
        <w:trPr>
          <w:trHeight w:val="124"/>
        </w:trPr>
        <w:tc>
          <w:tcPr>
            <w:tcW w:w="1809" w:type="dxa"/>
            <w:tcBorders>
              <w:top w:val="single" w:sz="4" w:space="0" w:color="auto"/>
            </w:tcBorders>
          </w:tcPr>
          <w:p w14:paraId="17DD1D61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9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 ภูกามยาว</w:t>
            </w:r>
          </w:p>
        </w:tc>
        <w:tc>
          <w:tcPr>
            <w:tcW w:w="2019" w:type="dxa"/>
            <w:tcBorders>
              <w:top w:val="single" w:sz="4" w:space="0" w:color="auto"/>
            </w:tcBorders>
            <w:vAlign w:val="bottom"/>
          </w:tcPr>
          <w:p w14:paraId="18BCDE25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3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6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bottom"/>
          </w:tcPr>
          <w:p w14:paraId="20A2E4FF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370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45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bottom"/>
          </w:tcPr>
          <w:p w14:paraId="2437BCEA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566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09573248" w14:textId="77777777" w:rsidR="009239F6" w:rsidRPr="009239F6" w:rsidRDefault="009239F6" w:rsidP="00D76194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137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,</w:t>
            </w:r>
            <w:r w:rsidRPr="009239F6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710</w:t>
            </w:r>
          </w:p>
        </w:tc>
      </w:tr>
      <w:tr w:rsidR="009239F6" w:rsidRPr="009239F6" w14:paraId="5614C019" w14:textId="77777777" w:rsidTr="00603410">
        <w:trPr>
          <w:trHeight w:val="86"/>
        </w:trPr>
        <w:tc>
          <w:tcPr>
            <w:tcW w:w="1809" w:type="dxa"/>
            <w:shd w:val="clear" w:color="auto" w:fill="F2F2F2" w:themeFill="background1" w:themeFillShade="F2"/>
          </w:tcPr>
          <w:p w14:paraId="70EC96EB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รวมทั้งสิ้น</w:t>
            </w:r>
          </w:p>
        </w:tc>
        <w:tc>
          <w:tcPr>
            <w:tcW w:w="2019" w:type="dxa"/>
            <w:shd w:val="clear" w:color="auto" w:fill="F2F2F2" w:themeFill="background1" w:themeFillShade="F2"/>
          </w:tcPr>
          <w:p w14:paraId="3F66B978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9,</w:t>
            </w: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  <w:t>475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62E6136C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  <w:t>8</w:t>
            </w: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,</w:t>
            </w: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  <w:t>854.36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2F84067A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1</w:t>
            </w: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  <w:t>3</w:t>
            </w: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,</w:t>
            </w: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  <w:t>281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76F953E7" w14:textId="77777777" w:rsidR="009239F6" w:rsidRPr="009239F6" w:rsidRDefault="009239F6" w:rsidP="00D76194">
            <w:pPr>
              <w:tabs>
                <w:tab w:val="left" w:pos="1080"/>
              </w:tabs>
              <w:ind w:right="-8"/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4,</w:t>
            </w: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  <w:t>785</w:t>
            </w: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,</w:t>
            </w:r>
            <w:r w:rsidRPr="009239F6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  <w:t>891</w:t>
            </w:r>
          </w:p>
        </w:tc>
      </w:tr>
    </w:tbl>
    <w:p w14:paraId="12C15D86" w14:textId="77777777" w:rsidR="009239F6" w:rsidRPr="009239F6" w:rsidRDefault="009239F6" w:rsidP="009239F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BB7A34A" w14:textId="4441B46F" w:rsidR="005B2423" w:rsidRDefault="009239F6" w:rsidP="009239F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9239F6">
        <w:rPr>
          <w:rFonts w:ascii="TH SarabunPSK" w:hAnsi="TH SarabunPSK" w:cs="TH SarabunPSK"/>
          <w:sz w:val="32"/>
          <w:szCs w:val="32"/>
          <w:cs/>
        </w:rPr>
        <w:t>และส่วนใหญ่จะเพาะเลี้ยงปลานิลเป็นหลัก จากข้อมูลด้านการประมงปีงบประมาณ 2565 มีเกษตรกรเพาะเลี้ยงสัตว์น้ำจำนวน 9</w:t>
      </w:r>
      <w:r w:rsidRPr="009239F6">
        <w:rPr>
          <w:rFonts w:ascii="TH SarabunPSK" w:hAnsi="TH SarabunPSK" w:cs="TH SarabunPSK"/>
          <w:sz w:val="32"/>
          <w:szCs w:val="32"/>
        </w:rPr>
        <w:t>,</w:t>
      </w:r>
      <w:r w:rsidRPr="009239F6">
        <w:rPr>
          <w:rFonts w:ascii="TH SarabunPSK" w:hAnsi="TH SarabunPSK" w:cs="TH SarabunPSK"/>
          <w:sz w:val="32"/>
          <w:szCs w:val="32"/>
          <w:cs/>
        </w:rPr>
        <w:t>475 ราย แยกเป็นชนิดสัตว์น้ำปลานิล 7</w:t>
      </w:r>
      <w:r w:rsidRPr="009239F6">
        <w:rPr>
          <w:rFonts w:ascii="TH SarabunPSK" w:hAnsi="TH SarabunPSK" w:cs="TH SarabunPSK"/>
          <w:sz w:val="32"/>
          <w:szCs w:val="32"/>
        </w:rPr>
        <w:t>,</w:t>
      </w:r>
      <w:r w:rsidRPr="009239F6">
        <w:rPr>
          <w:rFonts w:ascii="TH SarabunPSK" w:hAnsi="TH SarabunPSK" w:cs="TH SarabunPSK"/>
          <w:sz w:val="32"/>
          <w:szCs w:val="32"/>
          <w:cs/>
        </w:rPr>
        <w:t>744 ราย คิดเป็นร้อยละ 81.73 ของเกษตรกรผู้เพาะเลี้ยงสัตว์น้ำในจังหวัดพะเยา และเป็นสินค้าหลักด้านประมงที่มีมูลค่าสูงในจังหวัดพะเยา ดังตารางข้อมูลสถิติการประมง ปี 2564</w:t>
      </w:r>
      <w:r w:rsidR="0056771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239F6">
        <w:rPr>
          <w:rFonts w:ascii="TH SarabunPSK" w:hAnsi="TH SarabunPSK" w:cs="TH SarabunPSK"/>
          <w:sz w:val="32"/>
          <w:szCs w:val="32"/>
          <w:cs/>
        </w:rPr>
        <w:t>-</w:t>
      </w:r>
      <w:r w:rsidR="0056771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239F6">
        <w:rPr>
          <w:rFonts w:ascii="TH SarabunPSK" w:hAnsi="TH SarabunPSK" w:cs="TH SarabunPSK"/>
          <w:sz w:val="32"/>
          <w:szCs w:val="32"/>
          <w:cs/>
        </w:rPr>
        <w:t>2565 ต่อไปนี้</w:t>
      </w:r>
    </w:p>
    <w:p w14:paraId="19B13133" w14:textId="37702B4A" w:rsidR="009239F6" w:rsidRPr="003860DE" w:rsidRDefault="009239F6" w:rsidP="009239F6">
      <w:pPr>
        <w:tabs>
          <w:tab w:val="left" w:pos="1080"/>
        </w:tabs>
        <w:spacing w:after="0" w:line="240" w:lineRule="auto"/>
        <w:ind w:right="-8"/>
        <w:jc w:val="both"/>
        <w:rPr>
          <w:rFonts w:ascii="TH SarabunPSK" w:eastAsia="Cordia New" w:hAnsi="TH SarabunPSK" w:cs="TH SarabunPSK"/>
          <w:b/>
          <w:bCs/>
          <w:color w:val="000000"/>
          <w:sz w:val="32"/>
          <w:szCs w:val="32"/>
          <w:lang w:eastAsia="zh-CN"/>
        </w:rPr>
      </w:pPr>
      <w:r w:rsidRPr="003860DE">
        <w:rPr>
          <w:rFonts w:ascii="TH SarabunPSK" w:eastAsia="Cordia New" w:hAnsi="TH SarabunPSK" w:cs="TH SarabunPSK"/>
          <w:b/>
          <w:bCs/>
          <w:color w:val="000000"/>
          <w:sz w:val="32"/>
          <w:szCs w:val="32"/>
          <w:cs/>
          <w:lang w:eastAsia="zh-CN"/>
        </w:rPr>
        <w:t>ตารางการแสดงการเพาะเลี้ยงปลานิลในจังหวัดพะเยา ปี 2564</w:t>
      </w:r>
      <w:r w:rsidRPr="003860DE">
        <w:rPr>
          <w:rFonts w:ascii="TH SarabunPSK" w:eastAsia="Cordia New" w:hAnsi="TH SarabunPSK" w:cs="TH SarabunPSK" w:hint="cs"/>
          <w:b/>
          <w:bCs/>
          <w:color w:val="000000"/>
          <w:sz w:val="32"/>
          <w:szCs w:val="32"/>
          <w:cs/>
          <w:lang w:eastAsia="zh-CN"/>
        </w:rPr>
        <w:t xml:space="preserve"> </w:t>
      </w:r>
      <w:r w:rsidRPr="003860DE">
        <w:rPr>
          <w:rFonts w:ascii="TH SarabunPSK" w:eastAsia="Cordia New" w:hAnsi="TH SarabunPSK" w:cs="TH SarabunPSK"/>
          <w:b/>
          <w:bCs/>
          <w:color w:val="000000"/>
          <w:sz w:val="32"/>
          <w:szCs w:val="32"/>
          <w:cs/>
          <w:lang w:eastAsia="zh-CN"/>
        </w:rPr>
        <w:t>-</w:t>
      </w:r>
      <w:r w:rsidRPr="003860DE">
        <w:rPr>
          <w:rFonts w:ascii="TH SarabunPSK" w:eastAsia="Cordia New" w:hAnsi="TH SarabunPSK" w:cs="TH SarabunPSK" w:hint="cs"/>
          <w:b/>
          <w:bCs/>
          <w:color w:val="000000"/>
          <w:sz w:val="32"/>
          <w:szCs w:val="32"/>
          <w:cs/>
          <w:lang w:eastAsia="zh-CN"/>
        </w:rPr>
        <w:t xml:space="preserve"> </w:t>
      </w:r>
      <w:r w:rsidRPr="003860DE">
        <w:rPr>
          <w:rFonts w:ascii="TH SarabunPSK" w:eastAsia="Cordia New" w:hAnsi="TH SarabunPSK" w:cs="TH SarabunPSK"/>
          <w:b/>
          <w:bCs/>
          <w:color w:val="000000"/>
          <w:sz w:val="32"/>
          <w:szCs w:val="32"/>
          <w:cs/>
          <w:lang w:eastAsia="zh-CN"/>
        </w:rPr>
        <w:t>2565</w:t>
      </w:r>
    </w:p>
    <w:tbl>
      <w:tblPr>
        <w:tblW w:w="9570" w:type="dxa"/>
        <w:tblInd w:w="113" w:type="dxa"/>
        <w:tblLook w:val="04A0" w:firstRow="1" w:lastRow="0" w:firstColumn="1" w:lastColumn="0" w:noHBand="0" w:noVBand="1"/>
      </w:tblPr>
      <w:tblGrid>
        <w:gridCol w:w="987"/>
        <w:gridCol w:w="808"/>
        <w:gridCol w:w="900"/>
        <w:gridCol w:w="1116"/>
        <w:gridCol w:w="1082"/>
        <w:gridCol w:w="956"/>
        <w:gridCol w:w="990"/>
        <w:gridCol w:w="8"/>
        <w:gridCol w:w="1252"/>
        <w:gridCol w:w="1180"/>
        <w:gridCol w:w="8"/>
        <w:gridCol w:w="275"/>
        <w:gridCol w:w="8"/>
      </w:tblGrid>
      <w:tr w:rsidR="009239F6" w:rsidRPr="009239F6" w14:paraId="3D4721AF" w14:textId="77777777" w:rsidTr="00603410">
        <w:trPr>
          <w:gridAfter w:val="2"/>
          <w:wAfter w:w="283" w:type="dxa"/>
          <w:cantSplit/>
          <w:trHeight w:val="257"/>
        </w:trPr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0DC55B3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อำเภอ</w:t>
            </w:r>
          </w:p>
        </w:tc>
        <w:tc>
          <w:tcPr>
            <w:tcW w:w="83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FD0833A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รวมประเภทการเลี้ยง</w:t>
            </w:r>
          </w:p>
        </w:tc>
      </w:tr>
      <w:tr w:rsidR="009239F6" w:rsidRPr="009239F6" w14:paraId="225C5845" w14:textId="77777777" w:rsidTr="00603410">
        <w:trPr>
          <w:cantSplit/>
          <w:trHeight w:val="46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E419B4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5BAF426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มีจำนวนฟาร์ม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034FCB1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เนื้อที่เลี้ยง(ไร่)</w:t>
            </w:r>
          </w:p>
        </w:tc>
        <w:tc>
          <w:tcPr>
            <w:tcW w:w="1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BCEF68E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ปริมาณ</w:t>
            </w: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ตัน)</w:t>
            </w:r>
          </w:p>
        </w:tc>
        <w:tc>
          <w:tcPr>
            <w:tcW w:w="2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D580ED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มูลค่า</w:t>
            </w: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พันบาท)</w:t>
            </w:r>
          </w:p>
        </w:tc>
        <w:tc>
          <w:tcPr>
            <w:tcW w:w="283" w:type="dxa"/>
            <w:gridSpan w:val="2"/>
            <w:vAlign w:val="center"/>
            <w:hideMark/>
          </w:tcPr>
          <w:p w14:paraId="52BFC7AF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9239F6" w:rsidRPr="009239F6" w14:paraId="2EAB2AA8" w14:textId="77777777" w:rsidTr="00603410">
        <w:trPr>
          <w:gridAfter w:val="1"/>
          <w:wAfter w:w="8" w:type="dxa"/>
          <w:cantSplit/>
          <w:trHeight w:val="50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BB324C9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2970511" w14:textId="77777777" w:rsidR="009239F6" w:rsidRPr="009239F6" w:rsidRDefault="009239F6" w:rsidP="00D76194">
            <w:pPr>
              <w:spacing w:after="0" w:line="240" w:lineRule="auto"/>
              <w:ind w:left="-109" w:right="-109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ปี </w:t>
            </w: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AA330B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A750CFB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ปี </w:t>
            </w: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2564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77FC6CF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BFAD3EF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ปี </w:t>
            </w: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A13E68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4E3F9AA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ปี </w:t>
            </w: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EDDF73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2565</w:t>
            </w:r>
          </w:p>
        </w:tc>
        <w:tc>
          <w:tcPr>
            <w:tcW w:w="283" w:type="dxa"/>
            <w:gridSpan w:val="2"/>
            <w:vAlign w:val="center"/>
            <w:hideMark/>
          </w:tcPr>
          <w:p w14:paraId="68A21FCF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9239F6" w:rsidRPr="009239F6" w14:paraId="717F4018" w14:textId="77777777" w:rsidTr="00D76194">
        <w:trPr>
          <w:gridAfter w:val="1"/>
          <w:wAfter w:w="8" w:type="dxa"/>
          <w:cantSplit/>
          <w:trHeight w:val="185"/>
        </w:trPr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7903C6E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ภูกามยาว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B3A26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  278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2BD1C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299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DDE5F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  260.40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8BE72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273.33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F16BF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220.01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876A0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156.10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BBEC7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 12,184.15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2AC4A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8,117.20</w:t>
            </w:r>
          </w:p>
        </w:tc>
        <w:tc>
          <w:tcPr>
            <w:tcW w:w="283" w:type="dxa"/>
            <w:gridSpan w:val="2"/>
            <w:vAlign w:val="center"/>
            <w:hideMark/>
          </w:tcPr>
          <w:p w14:paraId="34385E1D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9239F6" w:rsidRPr="009239F6" w14:paraId="56F76761" w14:textId="77777777" w:rsidTr="00D76194">
        <w:trPr>
          <w:gridAfter w:val="1"/>
          <w:wAfter w:w="8" w:type="dxa"/>
          <w:cantSplit/>
          <w:trHeight w:val="113"/>
        </w:trPr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9CAD673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ปง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1CBD3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  621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53385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618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6554D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   421.21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33899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419.46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F2650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405.24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DB803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221.62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9029D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 20,262.00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60B5D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11,989.64</w:t>
            </w:r>
          </w:p>
        </w:tc>
        <w:tc>
          <w:tcPr>
            <w:tcW w:w="283" w:type="dxa"/>
            <w:gridSpan w:val="2"/>
            <w:vAlign w:val="center"/>
            <w:hideMark/>
          </w:tcPr>
          <w:p w14:paraId="777ECFD0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9239F6" w:rsidRPr="009239F6" w14:paraId="23BE6749" w14:textId="77777777" w:rsidTr="00D76194">
        <w:trPr>
          <w:gridAfter w:val="1"/>
          <w:wAfter w:w="8" w:type="dxa"/>
          <w:cantSplit/>
          <w:trHeight w:val="46"/>
        </w:trPr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C45E826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ภูซาง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7F9EE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  619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C10AD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638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8A84C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   439.14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D315F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457.67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BC11B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317.23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C2078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209.09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67895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 25,816.18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CAF91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16,838.02</w:t>
            </w:r>
          </w:p>
        </w:tc>
        <w:tc>
          <w:tcPr>
            <w:tcW w:w="283" w:type="dxa"/>
            <w:gridSpan w:val="2"/>
            <w:vAlign w:val="center"/>
            <w:hideMark/>
          </w:tcPr>
          <w:p w14:paraId="3068136F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9239F6" w:rsidRPr="009239F6" w14:paraId="414CF5AF" w14:textId="77777777" w:rsidTr="00D76194">
        <w:trPr>
          <w:gridAfter w:val="1"/>
          <w:wAfter w:w="8" w:type="dxa"/>
          <w:cantSplit/>
          <w:trHeight w:val="239"/>
        </w:trPr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A8D2CD1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เชียงม่วน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D2AD5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  486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13693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507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76F5B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   245.48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7DA9C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257.23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A89BC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214.80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2BCD2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195.29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2C816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 12,690.38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2E151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10,828.83</w:t>
            </w:r>
          </w:p>
        </w:tc>
        <w:tc>
          <w:tcPr>
            <w:tcW w:w="283" w:type="dxa"/>
            <w:gridSpan w:val="2"/>
            <w:vAlign w:val="center"/>
            <w:hideMark/>
          </w:tcPr>
          <w:p w14:paraId="0BEA946E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9239F6" w:rsidRPr="009239F6" w14:paraId="6EED9655" w14:textId="77777777" w:rsidTr="00D76194">
        <w:trPr>
          <w:gridAfter w:val="1"/>
          <w:wAfter w:w="8" w:type="dxa"/>
          <w:cantSplit/>
          <w:trHeight w:val="230"/>
        </w:trPr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07A1D7B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จุน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9C888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1,281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EE2E0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1,286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25A34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1,058.52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B6AE3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1064.22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069D2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667.87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87195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227.37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A483B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 33,393.50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1D6E0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12,760.00</w:t>
            </w:r>
          </w:p>
        </w:tc>
        <w:tc>
          <w:tcPr>
            <w:tcW w:w="283" w:type="dxa"/>
            <w:gridSpan w:val="2"/>
            <w:vAlign w:val="center"/>
            <w:hideMark/>
          </w:tcPr>
          <w:p w14:paraId="55AD283D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9239F6" w:rsidRPr="009239F6" w14:paraId="17AD50AA" w14:textId="77777777" w:rsidTr="00D76194">
        <w:trPr>
          <w:gridAfter w:val="1"/>
          <w:wAfter w:w="8" w:type="dxa"/>
          <w:cantSplit/>
          <w:trHeight w:val="212"/>
        </w:trPr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BAD237B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เมืองพะเยา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6EF0A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1,162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D25CD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1,171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01B24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1,785.70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DFC9C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1835.67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0BFEA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1,978.20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F6CA5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2404.07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7BA80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 98,910.00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A20F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131,406.47</w:t>
            </w:r>
          </w:p>
        </w:tc>
        <w:tc>
          <w:tcPr>
            <w:tcW w:w="283" w:type="dxa"/>
            <w:gridSpan w:val="2"/>
            <w:vAlign w:val="center"/>
            <w:hideMark/>
          </w:tcPr>
          <w:p w14:paraId="2087E01C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9239F6" w:rsidRPr="009239F6" w14:paraId="57FD47FB" w14:textId="77777777" w:rsidTr="00D76194">
        <w:trPr>
          <w:gridAfter w:val="1"/>
          <w:wAfter w:w="8" w:type="dxa"/>
          <w:cantSplit/>
          <w:trHeight w:val="203"/>
        </w:trPr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EFC4FF7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เชียงคำ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49823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1,185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D55A6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1,308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BA077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  874.90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7C2EF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1070.23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E0C29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419.69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569B8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453.12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5961A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 35,639.55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C509D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37,831.52</w:t>
            </w:r>
          </w:p>
        </w:tc>
        <w:tc>
          <w:tcPr>
            <w:tcW w:w="283" w:type="dxa"/>
            <w:gridSpan w:val="2"/>
            <w:vAlign w:val="center"/>
            <w:hideMark/>
          </w:tcPr>
          <w:p w14:paraId="12DD89D4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9239F6" w:rsidRPr="009239F6" w14:paraId="6D94A90D" w14:textId="77777777" w:rsidTr="00D76194">
        <w:trPr>
          <w:gridAfter w:val="1"/>
          <w:wAfter w:w="8" w:type="dxa"/>
          <w:cantSplit/>
          <w:trHeight w:val="104"/>
        </w:trPr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ABF4A57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ดอกคำใต้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3C380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1,655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FBB73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1,678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6FC3A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1,710.82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7018E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1745.47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37F2D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290.08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2ABFA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247.65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C6C5C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 15,644.01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5FDC1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13,400.34</w:t>
            </w:r>
          </w:p>
        </w:tc>
        <w:tc>
          <w:tcPr>
            <w:tcW w:w="283" w:type="dxa"/>
            <w:gridSpan w:val="2"/>
            <w:vAlign w:val="center"/>
            <w:hideMark/>
          </w:tcPr>
          <w:p w14:paraId="59C4CA60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9239F6" w:rsidRPr="009239F6" w14:paraId="00E00441" w14:textId="77777777" w:rsidTr="00D76194">
        <w:trPr>
          <w:gridAfter w:val="1"/>
          <w:wAfter w:w="8" w:type="dxa"/>
          <w:cantSplit/>
          <w:trHeight w:val="275"/>
        </w:trPr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7B26524D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แม่ใจ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05A79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  240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B893B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239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C7BE4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  201.83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9C367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201.33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A1DA2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583.35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FBA2C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119.19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62084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  29,167.50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A75CB" w14:textId="77777777" w:rsidR="009239F6" w:rsidRPr="009239F6" w:rsidRDefault="009239F6" w:rsidP="00D7619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5,959.50</w:t>
            </w:r>
          </w:p>
        </w:tc>
        <w:tc>
          <w:tcPr>
            <w:tcW w:w="283" w:type="dxa"/>
            <w:gridSpan w:val="2"/>
            <w:vAlign w:val="center"/>
            <w:hideMark/>
          </w:tcPr>
          <w:p w14:paraId="5BA5C0BD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9239F6" w:rsidRPr="009239F6" w14:paraId="66E2C0A6" w14:textId="77777777" w:rsidTr="00603410">
        <w:trPr>
          <w:gridAfter w:val="1"/>
          <w:wAfter w:w="8" w:type="dxa"/>
          <w:cantSplit/>
          <w:trHeight w:val="16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D0FF32D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7F0DCB7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 7,527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E5035E1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  7,744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62FCF5A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 6,998.00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332AF00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 7,324.62 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A705DDA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5,096.47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3CD5FA4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4,233.50 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8DB028D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283,707.27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4FDAB51" w14:textId="77777777" w:rsidR="009239F6" w:rsidRPr="009239F6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fldChar w:fldCharType="begin"/>
            </w: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instrText xml:space="preserve"> =</w:instrText>
            </w: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instrText>SUM(ABOVE)</w:instrText>
            </w: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instrText xml:space="preserve"> </w:instrText>
            </w: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fldChar w:fldCharType="separate"/>
            </w:r>
            <w:r w:rsidRPr="009239F6"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24"/>
                <w:szCs w:val="24"/>
                <w:cs/>
              </w:rPr>
              <w:t>249</w:t>
            </w:r>
            <w:r w:rsidRPr="009239F6"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24"/>
                <w:szCs w:val="24"/>
              </w:rPr>
              <w:t>,</w:t>
            </w:r>
            <w:r w:rsidRPr="009239F6"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24"/>
                <w:szCs w:val="24"/>
                <w:cs/>
              </w:rPr>
              <w:t>131.52</w:t>
            </w:r>
            <w:r w:rsidRPr="009239F6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fldChar w:fldCharType="end"/>
            </w:r>
          </w:p>
        </w:tc>
        <w:tc>
          <w:tcPr>
            <w:tcW w:w="283" w:type="dxa"/>
            <w:gridSpan w:val="2"/>
            <w:vAlign w:val="center"/>
            <w:hideMark/>
          </w:tcPr>
          <w:p w14:paraId="42A2494C" w14:textId="77777777" w:rsidR="009239F6" w:rsidRPr="009239F6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</w:tbl>
    <w:p w14:paraId="1134F616" w14:textId="2938D591" w:rsidR="005B2423" w:rsidRPr="009239F6" w:rsidRDefault="009239F6" w:rsidP="009239F6">
      <w:pPr>
        <w:spacing w:after="0" w:line="240" w:lineRule="auto"/>
        <w:jc w:val="thaiDistribute"/>
        <w:rPr>
          <w:rFonts w:ascii="TH SarabunPSK" w:eastAsia="Cordia New" w:hAnsi="TH SarabunPSK" w:cs="TH SarabunPSK"/>
          <w:color w:val="000000"/>
          <w:sz w:val="32"/>
          <w:szCs w:val="32"/>
          <w:lang w:eastAsia="zh-CN"/>
        </w:rPr>
      </w:pPr>
      <w:r w:rsidRPr="009239F6">
        <w:rPr>
          <w:rFonts w:ascii="TH SarabunPSK" w:hAnsi="TH SarabunPSK" w:cs="TH SarabunPSK"/>
          <w:sz w:val="32"/>
          <w:szCs w:val="32"/>
          <w:cs/>
        </w:rPr>
        <w:tab/>
      </w:r>
      <w:r w:rsidRPr="009239F6">
        <w:rPr>
          <w:rFonts w:ascii="TH SarabunPSK" w:eastAsia="Cordia New" w:hAnsi="TH SarabunPSK" w:cs="TH SarabunPSK"/>
          <w:color w:val="000000"/>
          <w:sz w:val="32"/>
          <w:szCs w:val="32"/>
          <w:cs/>
          <w:lang w:eastAsia="zh-CN"/>
        </w:rPr>
        <w:t>จากข้อมูลข้างต้น การเพาะเลี้ยงสัตว์น้ำเพิ่มขึ้นจากปี 2564 แต่ผลผลิตและมูลค่าลดลงเนื่องจากเกษตรกรมีการปรับลดกำลังการผลิตสาเหตุจากต้นทุนค่าอาหารสัตว์น้ำที่สูงขึ้น</w:t>
      </w:r>
    </w:p>
    <w:p w14:paraId="72421B13" w14:textId="77777777" w:rsidR="000B7919" w:rsidRPr="00AB1F79" w:rsidRDefault="000B7919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B1F79">
        <w:rPr>
          <w:rFonts w:ascii="TH SarabunPSK" w:hAnsi="TH SarabunPSK" w:cs="TH SarabunPSK"/>
          <w:sz w:val="32"/>
          <w:szCs w:val="32"/>
          <w:u w:val="single"/>
          <w:cs/>
        </w:rPr>
        <w:t>การแปรรูปสินค้าสัตว์น้ำ</w:t>
      </w:r>
    </w:p>
    <w:p w14:paraId="65AA1A06" w14:textId="3D7ED733" w:rsidR="000B7919" w:rsidRDefault="000B7919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ส่วนใหญ่จะดำเนินการในรูปแบบอุตสาหกรรมในครัวเรือนเพื่อจำหน่ายในท้องถิ่น ทั้งนี้เนื่องจากในเขตภาคเหนือตอนบน</w:t>
      </w:r>
      <w:r w:rsidRPr="00AB1F79">
        <w:rPr>
          <w:rFonts w:ascii="TH SarabunPSK" w:hAnsi="TH SarabunPSK" w:cs="TH SarabunPSK"/>
          <w:sz w:val="32"/>
          <w:szCs w:val="32"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ราคาจำหน่ายปลาสดจะมีราคาสูงประมาณ </w:t>
      </w:r>
      <w:r w:rsidRPr="00AB1F79">
        <w:rPr>
          <w:rFonts w:ascii="TH SarabunPSK" w:hAnsi="TH SarabunPSK" w:cs="TH SarabunPSK"/>
          <w:sz w:val="32"/>
          <w:szCs w:val="32"/>
        </w:rPr>
        <w:t>35 - 50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บาท/กก. ขึ้นไป และผลผลิตการประมงมีไม่เพียงพอกับการบริโภค ดังนั้น จึงต้องสั่งวัตถุดิบจากสะพานปลาในเขตกรุงเทพฯ อ่างทอง และสุโขทัย ซึ่งมีราคาถูกกว่า เช่น ปลาจีน ปลายี่สกเทศ และปลานวลจันทร์ ราคาประมาณ </w:t>
      </w:r>
      <w:r w:rsidRPr="00AB1F79">
        <w:rPr>
          <w:rFonts w:ascii="TH SarabunPSK" w:hAnsi="TH SarabunPSK" w:cs="TH SarabunPSK"/>
          <w:sz w:val="32"/>
          <w:szCs w:val="32"/>
        </w:rPr>
        <w:t xml:space="preserve">15 </w:t>
      </w:r>
      <w:r w:rsidR="002A0BC5">
        <w:rPr>
          <w:rFonts w:ascii="TH SarabunPSK" w:hAnsi="TH SarabunPSK" w:cs="TH SarabunPSK" w:hint="cs"/>
          <w:sz w:val="32"/>
          <w:szCs w:val="32"/>
          <w:cs/>
        </w:rPr>
        <w:t>-</w:t>
      </w:r>
      <w:r w:rsidRPr="00AB1F79">
        <w:rPr>
          <w:rFonts w:ascii="TH SarabunPSK" w:hAnsi="TH SarabunPSK" w:cs="TH SarabunPSK"/>
          <w:sz w:val="32"/>
          <w:szCs w:val="32"/>
        </w:rPr>
        <w:t xml:space="preserve"> 25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บาท/กก. ซึ่งเมื่อนำมาแปรรูปแล้วจะขาย</w:t>
      </w:r>
      <w:r w:rsidRPr="00AB1F79">
        <w:rPr>
          <w:rFonts w:ascii="TH SarabunPSK" w:hAnsi="TH SarabunPSK" w:cs="TH SarabunPSK"/>
          <w:sz w:val="32"/>
          <w:szCs w:val="32"/>
          <w:cs/>
        </w:rPr>
        <w:lastRenderedPageBreak/>
        <w:t xml:space="preserve">ราคาประมาณ </w:t>
      </w:r>
      <w:r w:rsidRPr="00AB1F79">
        <w:rPr>
          <w:rFonts w:ascii="TH SarabunPSK" w:hAnsi="TH SarabunPSK" w:cs="TH SarabunPSK"/>
          <w:sz w:val="32"/>
          <w:szCs w:val="32"/>
        </w:rPr>
        <w:t>60 - 80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บาท/กิโลกรัม ประกอบกับพันธุ์ปลา ดังกล่าวเป็นปลาที่มีขนาดใหญ่ต้องการพื้นที่บ่อที่มีขนาดใหญ่ และระยะเวลาการเลี้ยงที่ยาวนาน แต่ในเขตภาคเหนือตอนบนระยะเวลาการเลี้ยงปลาจะสั้นเนื่องจากในช่วงฤดูหนาวอากาศจะหนาวเย็น การแปรรูปส่วนใหญ่จะนิยมทำ ปลาส้ม และปลาเจ่า ซึ่งเกษตรกรจำนวนประมาณ </w:t>
      </w:r>
      <w:r w:rsidRPr="00AB1F79">
        <w:rPr>
          <w:rFonts w:ascii="TH SarabunPSK" w:hAnsi="TH SarabunPSK" w:cs="TH SarabunPSK"/>
          <w:sz w:val="32"/>
          <w:szCs w:val="32"/>
        </w:rPr>
        <w:t>35 - 45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ครัวเรือน ได้รวมกลุ่มตั้งเป็นสหกรณ์ผู้ผลิตปลาส้มจังหวัดพะเยา ดำเนินการที่บ้านสันเวียงใหม่ หมู่ที่ </w:t>
      </w:r>
      <w:r w:rsidRPr="00AB1F79">
        <w:rPr>
          <w:rFonts w:ascii="TH SarabunPSK" w:hAnsi="TH SarabunPSK" w:cs="TH SarabunPSK"/>
          <w:sz w:val="32"/>
          <w:szCs w:val="32"/>
        </w:rPr>
        <w:t>3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ตำบลบ้านสาง อำเภอเมืองพะเยา โดยสำนักงานประมงจังหวัดพะเยาได้สนับสนุนเครื่องมือและอุปกรณ์ ในการแปรรูปตามโครงการหนึ่งตำบลหนึ่งผลิตภัณฑ์ และสำนักงานสาธารณสุขจังหวัดพะเยาให้การสนับสนุน ด้านคุณภาพ และสิ่งแวดล้อม </w:t>
      </w:r>
      <w:r w:rsidRPr="00AB1F79">
        <w:rPr>
          <w:rFonts w:ascii="TH SarabunPSK" w:hAnsi="TH SarabunPSK" w:cs="TH SarabunPSK"/>
          <w:sz w:val="32"/>
          <w:szCs w:val="32"/>
        </w:rPr>
        <w:br/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ในการแปรรูปสินค้าสัตว์น้ำจะใช้วัตถุดิบประมาณ วันละ </w:t>
      </w:r>
      <w:r w:rsidRPr="00AB1F79">
        <w:rPr>
          <w:rFonts w:ascii="TH SarabunPSK" w:hAnsi="TH SarabunPSK" w:cs="TH SarabunPSK"/>
          <w:sz w:val="32"/>
          <w:szCs w:val="32"/>
        </w:rPr>
        <w:t>1,000 - 1,500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กก./วัน ผลผลิตจะจำหน่ายในเขตภาคเหนือตอนบน</w:t>
      </w:r>
    </w:p>
    <w:p w14:paraId="25521D7C" w14:textId="47B86537" w:rsidR="00FE313D" w:rsidRPr="00AB1F79" w:rsidRDefault="00FE313D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FE313D">
        <w:rPr>
          <w:rFonts w:ascii="TH SarabunPSK" w:hAnsi="TH SarabunPSK" w:cs="TH SarabunPSK"/>
          <w:sz w:val="32"/>
          <w:szCs w:val="32"/>
          <w:cs/>
        </w:rPr>
        <w:t xml:space="preserve">ด้านการส่งเสริมองค์ความรู้ สำนักงานประมงจังหวัดพะเยาได้ถ่ายทอดความรู้ ให้เกษตรกรมีการแปรรูปปลานิลเพื่อจำหน่าย ในรูปแบบกลุ่มวิสาหกิจชุมชน เป็นการเพิ่มมูลค่าสินค้าปลานิลพัฒนาผลิตภัณฑ์ปลานิล เช่น กรอบเค็มปลานิล ผงโรยข้าว ปลานิลหยอง น้ำพริกปลานิลย่าง ข้าวเกรียบปลานิลซึ่งมีการใช้นวัตกรรม มาพัฒนาผลิตภัณฑ์ตามรูปแบบ </w:t>
      </w:r>
      <w:r w:rsidRPr="00FE313D">
        <w:rPr>
          <w:rFonts w:ascii="TH SarabunPSK" w:hAnsi="TH SarabunPSK" w:cs="TH SarabunPSK"/>
          <w:sz w:val="32"/>
          <w:szCs w:val="32"/>
        </w:rPr>
        <w:t xml:space="preserve">BCG Model </w:t>
      </w:r>
      <w:r w:rsidRPr="00FE313D">
        <w:rPr>
          <w:rFonts w:ascii="TH SarabunPSK" w:hAnsi="TH SarabunPSK" w:cs="TH SarabunPSK"/>
          <w:sz w:val="32"/>
          <w:szCs w:val="32"/>
          <w:cs/>
        </w:rPr>
        <w:t>ขยายช่องทางการจำหน่าย เป็นสินค้าของฝากจังหวัดพะเยา ในรูปแบบออฟไลน์และออนไลน์ ให้กับผู้บริโภคในจังหวัดและต่างจังหวัด</w:t>
      </w:r>
    </w:p>
    <w:p w14:paraId="7E51CA8B" w14:textId="38529F1F" w:rsidR="000B7919" w:rsidRPr="00AB1F79" w:rsidRDefault="000B7919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B1F79">
        <w:rPr>
          <w:rFonts w:ascii="TH SarabunPSK" w:hAnsi="TH SarabunPSK" w:cs="TH SarabunPSK"/>
          <w:sz w:val="32"/>
          <w:szCs w:val="32"/>
        </w:rPr>
        <w:tab/>
      </w:r>
      <w:r w:rsidRPr="00AB1F79">
        <w:rPr>
          <w:rFonts w:ascii="TH SarabunPSK" w:hAnsi="TH SarabunPSK" w:cs="TH SarabunPSK"/>
          <w:sz w:val="32"/>
          <w:szCs w:val="32"/>
          <w:u w:val="single"/>
          <w:cs/>
        </w:rPr>
        <w:t>ปัญหาและอุปสรรค</w:t>
      </w:r>
    </w:p>
    <w:p w14:paraId="7BC7D80D" w14:textId="59E43A4C" w:rsidR="000B7919" w:rsidRPr="00AB1F79" w:rsidRDefault="000B7919" w:rsidP="00277404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1</w:t>
      </w:r>
      <w:r w:rsidR="00EE1695" w:rsidRPr="00AB1F79">
        <w:rPr>
          <w:rFonts w:ascii="TH SarabunPSK" w:hAnsi="TH SarabunPSK" w:cs="TH SarabunPSK"/>
          <w:sz w:val="32"/>
          <w:szCs w:val="32"/>
          <w:cs/>
        </w:rPr>
        <w:t>)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ปัญหาด้านระบบนิเวศ คือ การลดลงและการสูญพันธุ์ของพันธุ์ปลา เนื่องจากภาวะภัยแล้งและการหากินของปลาต่างถิ่น การตื้นเขินเนื่องจากตะกอนดินและวัชพืชน้ำ</w:t>
      </w:r>
    </w:p>
    <w:p w14:paraId="3CB85486" w14:textId="2C8C8C75" w:rsidR="000B7919" w:rsidRPr="00AB1F79" w:rsidRDefault="000B7919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>2</w:t>
      </w:r>
      <w:r w:rsidR="00EE1695" w:rsidRPr="00AB1F79">
        <w:rPr>
          <w:rFonts w:ascii="TH SarabunPSK" w:hAnsi="TH SarabunPSK" w:cs="TH SarabunPSK"/>
          <w:sz w:val="32"/>
          <w:szCs w:val="32"/>
          <w:cs/>
        </w:rPr>
        <w:t>)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ปัญหาคุณภาพน้ำของกว๊านพะเยา ที่เกิดจากปล่อยน้ำเสียของชุมชน/สถานประกอบการโรงงาน การทิ้งขยะมูลฝอยลงในกว๊านพะเยา การเพิ่มปริมาณของวัชพืชน้ำ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</w:p>
    <w:p w14:paraId="620C16AD" w14:textId="26F53F3E" w:rsidR="000B7919" w:rsidRDefault="000B7919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>3</w:t>
      </w:r>
      <w:r w:rsidR="00EE1695" w:rsidRPr="00AB1F79">
        <w:rPr>
          <w:rFonts w:ascii="TH SarabunPSK" w:hAnsi="TH SarabunPSK" w:cs="TH SarabunPSK"/>
          <w:sz w:val="32"/>
          <w:szCs w:val="32"/>
          <w:cs/>
        </w:rPr>
        <w:t>)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ปัญหาด้านการจัดการ ได้แก่ ชุมชนมีส่วนร่วมในการบริหารจัดการน้อยมีการบุกรุกพื้นที่ การใช้เครื่องมือทำประมงที่ผิดกฎหมาย และปัญหาเรื่องข้อกฎหมายที่ดูแลพื้นที่กว๊านพะเยา</w:t>
      </w:r>
    </w:p>
    <w:p w14:paraId="6C7EB673" w14:textId="1EB570C0" w:rsidR="00277404" w:rsidRDefault="00277404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277404">
        <w:rPr>
          <w:rFonts w:ascii="TH SarabunPSK" w:hAnsi="TH SarabunPSK" w:cs="TH SarabunPSK"/>
          <w:sz w:val="32"/>
          <w:szCs w:val="32"/>
          <w:cs/>
        </w:rPr>
        <w:t>สำหรับการทำประมงในกว๊านพะเยา ซึ่งเป็นแหล่งน้ำขนาดใหญ่ บริเวณรอบกว๊านพะเยา มีชุมชนทั้งหมด 17 หมู่บ้าน จำนวนครัวเรือนทั้งหมด  2</w:t>
      </w:r>
      <w:r w:rsidRPr="00277404">
        <w:rPr>
          <w:rFonts w:ascii="TH SarabunPSK" w:hAnsi="TH SarabunPSK" w:cs="TH SarabunPSK"/>
          <w:sz w:val="32"/>
          <w:szCs w:val="32"/>
        </w:rPr>
        <w:t>,</w:t>
      </w:r>
      <w:r w:rsidRPr="00277404">
        <w:rPr>
          <w:rFonts w:ascii="TH SarabunPSK" w:hAnsi="TH SarabunPSK" w:cs="TH SarabunPSK"/>
          <w:sz w:val="32"/>
          <w:szCs w:val="32"/>
          <w:cs/>
        </w:rPr>
        <w:t>257 ครัวเรือน ยึดอาชีพทำการประมงในกว๊านพะเยา จำนวน 11 หมู่บ้าน 485 ครัวเรือน จะหาปลาเป็นอาชีพหลัก นำปลาที่จับการบริโภคในครัวเรือน ปริมาณที่จับได้ไม่แน่นอน และอีกจำนวนประมาณ 241 ครัวเรือน จะหาปลาเป็นอาชีพหลักนำปลาที่จับได้ขึ้นมาจำหน่ายที่ท่าขึ้นปลา 13 แห่ง รอบกว๊านพะเยามีปลาขึ้นท่าแห่งละ 50 - 80 กก./วัน</w:t>
      </w:r>
    </w:p>
    <w:p w14:paraId="073E7A55" w14:textId="77777777" w:rsidR="00B02C79" w:rsidRDefault="00B02C79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A975A56" w14:textId="30389F27" w:rsidR="008A66E8" w:rsidRPr="00AB1F79" w:rsidRDefault="008A66E8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 xml:space="preserve">1.6 สินค้าเด่น/สินค้า </w:t>
      </w:r>
      <w:r w:rsidRPr="00AB1F79">
        <w:rPr>
          <w:rFonts w:ascii="TH SarabunPSK" w:hAnsi="TH SarabunPSK" w:cs="TH SarabunPSK"/>
          <w:b/>
          <w:bCs/>
          <w:sz w:val="32"/>
          <w:szCs w:val="32"/>
        </w:rPr>
        <w:t>GI</w:t>
      </w:r>
    </w:p>
    <w:p w14:paraId="53DD0F3E" w14:textId="76FF09FE" w:rsidR="008A66E8" w:rsidRPr="00AB1F79" w:rsidRDefault="008A66E8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 xml:space="preserve">1) ข้าวหอมมะลิพะเยา </w:t>
      </w:r>
      <w:r w:rsidR="0043587D" w:rsidRPr="00AB1F79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43587D" w:rsidRPr="00AB1F79">
        <w:rPr>
          <w:rFonts w:ascii="TH SarabunPSK" w:hAnsi="TH SarabunPSK" w:cs="TH SarabunPSK"/>
          <w:b/>
          <w:bCs/>
          <w:sz w:val="32"/>
          <w:szCs w:val="32"/>
        </w:rPr>
        <w:t>Phayao Hom Mali Rice</w:t>
      </w:r>
      <w:r w:rsidR="0043587D" w:rsidRPr="00AB1F79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644CC5D1" w14:textId="6D4857C8" w:rsidR="008A66E8" w:rsidRPr="00AB1F79" w:rsidRDefault="008A66E8" w:rsidP="0006062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หมายถึง ข้าวเปลือก ข้าวกล้อง และข้าวขาว ที่แปรรูปมาจากข้าวหอมมะลิ พันธุ์ขาวดอกมะลิ 105 และ กข 15 เมล็ดข้าวสารมีรูปร่างเรียงยาว เมล็ดใส ท้องไข่น้อย เมื่อหุงแล้วนุ่มมีกลิ่นหอมคล้ายใบเตย แม้ทิ้งไว้นานก็ยังคงสภาพ กลิ่นหอมปลูกในพื้นที่ลุ่มล้อมรอบด้วยเทือกเขาหรือที่ทับถมด้วยตะกอนแม่น้ำในพื้นที่ 9 อำเภอของจังหวัดพะเยา</w:t>
      </w:r>
    </w:p>
    <w:p w14:paraId="101C2A5F" w14:textId="140B8FC4" w:rsidR="008A66E8" w:rsidRPr="00AB1F79" w:rsidRDefault="008A66E8" w:rsidP="0006062E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 xml:space="preserve">2) </w:t>
      </w:r>
      <w:r w:rsidR="0043587D" w:rsidRPr="00AB1F79">
        <w:rPr>
          <w:rFonts w:ascii="TH SarabunPSK" w:hAnsi="TH SarabunPSK" w:cs="TH SarabunPSK"/>
          <w:b/>
          <w:bCs/>
          <w:sz w:val="32"/>
          <w:szCs w:val="32"/>
          <w:cs/>
        </w:rPr>
        <w:t>ข้าวก่ำล้านนา (</w:t>
      </w:r>
      <w:r w:rsidR="0043587D" w:rsidRPr="00AB1F79">
        <w:rPr>
          <w:rFonts w:ascii="TH SarabunPSK" w:hAnsi="TH SarabunPSK" w:cs="TH SarabunPSK"/>
          <w:b/>
          <w:bCs/>
          <w:sz w:val="32"/>
          <w:szCs w:val="32"/>
        </w:rPr>
        <w:t>Khao Kum Lanna)</w:t>
      </w:r>
    </w:p>
    <w:p w14:paraId="4DBB4853" w14:textId="1CC2A5D1" w:rsidR="008A66E8" w:rsidRPr="00AB1F79" w:rsidRDefault="009A1976" w:rsidP="0006062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หมายถึง</w:t>
      </w:r>
      <w:r w:rsidR="003C37FD" w:rsidRPr="00AB1F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ข้าวเหนียวที่มีเมล็ดสีดำที่ได้จากข้าวก่ำพันธุ์ดอยสะเก็ด ข้าวก่ำพันธุ์อมก๋อย ข้าวก่ำพันธุ์พะเยา และข้าวก่ำพันธุ์พื้นเมือง ซึ่งเป็นข้าวเหนียวดำไวต่อช่วงแสง ปลูกในฤดูนาปี ในพื้นที่ภาคเหนือตอนบน </w:t>
      </w:r>
      <w:r w:rsidRPr="00AB1F79">
        <w:rPr>
          <w:rFonts w:ascii="TH SarabunPSK" w:hAnsi="TH SarabunPSK" w:cs="TH SarabunPSK"/>
          <w:sz w:val="32"/>
          <w:szCs w:val="32"/>
          <w:cs/>
        </w:rPr>
        <w:br/>
        <w:t>8 จังหวัด คือ จังหวัดเชียงใหม่ เชียงราย ลำปาง  ลำพูน แพร่ น่าน พะเยา และแม่ฮ่องสอน</w:t>
      </w:r>
    </w:p>
    <w:p w14:paraId="5B8C5886" w14:textId="73CAF013" w:rsidR="009A1976" w:rsidRPr="00AB1F79" w:rsidRDefault="009A1976" w:rsidP="0006062E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 xml:space="preserve">3) </w:t>
      </w:r>
      <w:r w:rsidR="0043587D" w:rsidRPr="00AB1F79">
        <w:rPr>
          <w:rFonts w:ascii="TH SarabunPSK" w:hAnsi="TH SarabunPSK" w:cs="TH SarabunPSK"/>
          <w:b/>
          <w:bCs/>
          <w:sz w:val="32"/>
          <w:szCs w:val="32"/>
          <w:cs/>
        </w:rPr>
        <w:t>ลิ้นจี่แม่ใจพะเยา (</w:t>
      </w:r>
      <w:r w:rsidR="0043587D" w:rsidRPr="00AB1F79">
        <w:rPr>
          <w:rFonts w:ascii="TH SarabunPSK" w:hAnsi="TH SarabunPSK" w:cs="TH SarabunPSK"/>
          <w:b/>
          <w:bCs/>
          <w:sz w:val="32"/>
          <w:szCs w:val="32"/>
        </w:rPr>
        <w:t>Phayao Lychee Mae Chai)</w:t>
      </w:r>
    </w:p>
    <w:p w14:paraId="27AB400A" w14:textId="0156908D" w:rsidR="009A1976" w:rsidRDefault="009A1976" w:rsidP="0006062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หมายถึง ลิ้นจี่พันธ์ฮง</w:t>
      </w:r>
      <w:proofErr w:type="spellStart"/>
      <w:r w:rsidRPr="00AB1F79">
        <w:rPr>
          <w:rFonts w:ascii="TH SarabunPSK" w:hAnsi="TH SarabunPSK" w:cs="TH SarabunPSK"/>
          <w:sz w:val="32"/>
          <w:szCs w:val="32"/>
          <w:cs/>
        </w:rPr>
        <w:t>ฮวย</w:t>
      </w:r>
      <w:proofErr w:type="spellEnd"/>
      <w:r w:rsidRPr="00AB1F79">
        <w:rPr>
          <w:rFonts w:ascii="TH SarabunPSK" w:hAnsi="TH SarabunPSK" w:cs="TH SarabunPSK"/>
          <w:sz w:val="32"/>
          <w:szCs w:val="32"/>
          <w:cs/>
        </w:rPr>
        <w:t xml:space="preserve"> ที่มีลักษณะผลใหญ่ทรงยาวรี เปลือกบางสีแดงอมชมพู หนามสั้นและห่าง เนื้อผลแห้งกรอบสีขาวขุ่น ไม่แฉะน้ำ รสชาติหวาน มีกลิ่นหอมที่ปลูกในเขตพื้นที่อำเภอแม่ใจ จังหวัดพะเยา พื้นที่ปลูก 12</w:t>
      </w:r>
      <w:r w:rsidRPr="00AB1F79">
        <w:rPr>
          <w:rFonts w:ascii="TH SarabunPSK" w:hAnsi="TH SarabunPSK" w:cs="TH SarabunPSK"/>
          <w:sz w:val="32"/>
          <w:szCs w:val="32"/>
        </w:rPr>
        <w:t>,</w:t>
      </w:r>
      <w:r w:rsidRPr="00AB1F79">
        <w:rPr>
          <w:rFonts w:ascii="TH SarabunPSK" w:hAnsi="TH SarabunPSK" w:cs="TH SarabunPSK"/>
          <w:sz w:val="32"/>
          <w:szCs w:val="32"/>
          <w:cs/>
        </w:rPr>
        <w:t>000 ไร่ ผลผลิต 4</w:t>
      </w:r>
      <w:r w:rsidRPr="00AB1F79">
        <w:rPr>
          <w:rFonts w:ascii="TH SarabunPSK" w:hAnsi="TH SarabunPSK" w:cs="TH SarabunPSK"/>
          <w:sz w:val="32"/>
          <w:szCs w:val="32"/>
        </w:rPr>
        <w:t>,</w:t>
      </w:r>
      <w:r w:rsidRPr="00AB1F79">
        <w:rPr>
          <w:rFonts w:ascii="TH SarabunPSK" w:hAnsi="TH SarabunPSK" w:cs="TH SarabunPSK"/>
          <w:sz w:val="32"/>
          <w:szCs w:val="32"/>
          <w:cs/>
        </w:rPr>
        <w:t>400 ตัน/ปี</w:t>
      </w:r>
    </w:p>
    <w:p w14:paraId="4D841740" w14:textId="77777777" w:rsidR="00F479B5" w:rsidRDefault="00F479B5" w:rsidP="0006062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6C8D87A3" w14:textId="426883EC" w:rsidR="001A55A8" w:rsidRPr="00AB1F79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 xml:space="preserve">1.7 สินค้า </w:t>
      </w:r>
      <w:r w:rsidRPr="00AB1F79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10 อันดับแรกของจังหวัด</w:t>
      </w:r>
    </w:p>
    <w:p w14:paraId="15223F56" w14:textId="7B0C211E" w:rsidR="001A55A8" w:rsidRPr="00AB1F79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="00293C96"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1</w:t>
      </w:r>
      <w:r w:rsidR="0091496F" w:rsidRPr="00AB1F79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AB1F79">
        <w:rPr>
          <w:rFonts w:ascii="TH SarabunPSK" w:hAnsi="TH SarabunPSK" w:cs="TH SarabunPSK"/>
          <w:sz w:val="32"/>
          <w:szCs w:val="32"/>
          <w:cs/>
        </w:rPr>
        <w:t>ขนมจีนยายหม่อม กลุ่มขนมจีนยายหม่อน 256 ม.6 ต.สว่างอามรณ์ อ.ดอกคำใต้</w:t>
      </w:r>
    </w:p>
    <w:p w14:paraId="5DE4755F" w14:textId="1B5F7DC0" w:rsidR="001A55A8" w:rsidRPr="00AB1F79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="00293C96"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2</w:t>
      </w:r>
      <w:r w:rsidR="0091496F" w:rsidRPr="00AB1F79">
        <w:rPr>
          <w:rFonts w:ascii="TH SarabunPSK" w:hAnsi="TH SarabunPSK" w:cs="TH SarabunPSK"/>
          <w:sz w:val="32"/>
          <w:szCs w:val="32"/>
          <w:cs/>
        </w:rPr>
        <w:t xml:space="preserve">) </w:t>
      </w:r>
      <w:proofErr w:type="spellStart"/>
      <w:r w:rsidRPr="00AB1F79">
        <w:rPr>
          <w:rFonts w:ascii="TH SarabunPSK" w:hAnsi="TH SarabunPSK" w:cs="TH SarabunPSK"/>
          <w:sz w:val="32"/>
          <w:szCs w:val="32"/>
          <w:cs/>
        </w:rPr>
        <w:t>เฮือน</w:t>
      </w:r>
      <w:proofErr w:type="spellEnd"/>
      <w:r w:rsidRPr="00AB1F79">
        <w:rPr>
          <w:rFonts w:ascii="TH SarabunPSK" w:hAnsi="TH SarabunPSK" w:cs="TH SarabunPSK"/>
          <w:sz w:val="32"/>
          <w:szCs w:val="32"/>
          <w:cs/>
        </w:rPr>
        <w:t>ปฏิมาเซรา</w:t>
      </w:r>
      <w:proofErr w:type="spellStart"/>
      <w:r w:rsidRPr="00AB1F79">
        <w:rPr>
          <w:rFonts w:ascii="TH SarabunPSK" w:hAnsi="TH SarabunPSK" w:cs="TH SarabunPSK"/>
          <w:sz w:val="32"/>
          <w:szCs w:val="32"/>
          <w:cs/>
        </w:rPr>
        <w:t>มิกส์</w:t>
      </w:r>
      <w:proofErr w:type="spellEnd"/>
      <w:r w:rsidRPr="00AB1F79">
        <w:rPr>
          <w:rFonts w:ascii="TH SarabunPSK" w:hAnsi="TH SarabunPSK" w:cs="TH SarabunPSK"/>
          <w:sz w:val="32"/>
          <w:szCs w:val="32"/>
          <w:cs/>
        </w:rPr>
        <w:t xml:space="preserve"> ม.10 บ้านสันหมื่นแก้ว ต.แม่</w:t>
      </w:r>
      <w:proofErr w:type="spellStart"/>
      <w:r w:rsidRPr="00AB1F79">
        <w:rPr>
          <w:rFonts w:ascii="TH SarabunPSK" w:hAnsi="TH SarabunPSK" w:cs="TH SarabunPSK"/>
          <w:sz w:val="32"/>
          <w:szCs w:val="32"/>
          <w:cs/>
        </w:rPr>
        <w:t>ปืม</w:t>
      </w:r>
      <w:proofErr w:type="spellEnd"/>
      <w:r w:rsidRPr="00AB1F79">
        <w:rPr>
          <w:rFonts w:ascii="TH SarabunPSK" w:hAnsi="TH SarabunPSK" w:cs="TH SarabunPSK"/>
          <w:sz w:val="32"/>
          <w:szCs w:val="32"/>
          <w:cs/>
        </w:rPr>
        <w:t xml:space="preserve"> อ.เมืองพะเยา</w:t>
      </w:r>
    </w:p>
    <w:p w14:paraId="2077A105" w14:textId="2DA63975" w:rsidR="001A55A8" w:rsidRPr="00AB1F79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="00293C96"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3</w:t>
      </w:r>
      <w:r w:rsidR="0091496F" w:rsidRPr="00AB1F79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AB1F79">
        <w:rPr>
          <w:rFonts w:ascii="TH SarabunPSK" w:hAnsi="TH SarabunPSK" w:cs="TH SarabunPSK"/>
          <w:sz w:val="32"/>
          <w:szCs w:val="32"/>
          <w:cs/>
        </w:rPr>
        <w:t>กระเป๋าผักตบชวา กลุ่มสหกรณ์บริการพัฒนาอาชีพสตรีเมืองพะเยา 13 ม.8 ต.สันป่าม่วง อ.เมือง</w:t>
      </w:r>
    </w:p>
    <w:p w14:paraId="2868F8B0" w14:textId="65E228C0" w:rsidR="001A55A8" w:rsidRPr="00AB1F79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="00293C96"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4</w:t>
      </w:r>
      <w:r w:rsidR="0091496F" w:rsidRPr="00AB1F79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AB1F79">
        <w:rPr>
          <w:rFonts w:ascii="TH SarabunPSK" w:hAnsi="TH SarabunPSK" w:cs="TH SarabunPSK"/>
          <w:sz w:val="32"/>
          <w:szCs w:val="32"/>
          <w:cs/>
        </w:rPr>
        <w:t>ผ้าทอไทลื้อ กลุ่มทอผ้าไทลือบ้านทุ่งมอก ม.2 ต.เชียงบาน อ.เชียงคำ</w:t>
      </w:r>
    </w:p>
    <w:p w14:paraId="5E19306F" w14:textId="30424676" w:rsidR="001A55A8" w:rsidRPr="00AB1F79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="00293C96"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5</w:t>
      </w:r>
      <w:r w:rsidR="0091496F" w:rsidRPr="00AB1F79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AB1F79">
        <w:rPr>
          <w:rFonts w:ascii="TH SarabunPSK" w:hAnsi="TH SarabunPSK" w:cs="TH SarabunPSK"/>
          <w:sz w:val="32"/>
          <w:szCs w:val="32"/>
          <w:cs/>
        </w:rPr>
        <w:t>ครีมมะขาม กลุ่มแปรรูปครีมมะขาม 15 ม.2 ต.หนองหล่ม อ.ดอกคำใต้</w:t>
      </w:r>
    </w:p>
    <w:p w14:paraId="1F289BC7" w14:textId="7995E83E" w:rsidR="001A55A8" w:rsidRPr="00AB1F79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="00293C96"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6</w:t>
      </w:r>
      <w:r w:rsidR="0091496F" w:rsidRPr="00AB1F79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AB1F79">
        <w:rPr>
          <w:rFonts w:ascii="TH SarabunPSK" w:hAnsi="TH SarabunPSK" w:cs="TH SarabunPSK"/>
          <w:spacing w:val="-8"/>
          <w:sz w:val="32"/>
          <w:szCs w:val="32"/>
          <w:cs/>
        </w:rPr>
        <w:t>ปลาส้มไร้ก้างพร้อมทอด กลุ่มสตรีสหกรณ์ผู้ผลิตปลาส้มบ้านสันเวียงใหม่ 169 ม.10 ต.บ้านตุ่น</w:t>
      </w:r>
      <w:r w:rsidR="0091496F" w:rsidRPr="00AB1F79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pacing w:val="-8"/>
          <w:sz w:val="32"/>
          <w:szCs w:val="32"/>
          <w:cs/>
        </w:rPr>
        <w:t>อ.เมือง</w:t>
      </w:r>
    </w:p>
    <w:p w14:paraId="61B0C3F5" w14:textId="06FB8864" w:rsidR="001A55A8" w:rsidRPr="00AB1F79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="00293C96"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7</w:t>
      </w:r>
      <w:r w:rsidR="0091496F" w:rsidRPr="00AB1F79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AB1F79">
        <w:rPr>
          <w:rFonts w:ascii="TH SarabunPSK" w:hAnsi="TH SarabunPSK" w:cs="TH SarabunPSK"/>
          <w:spacing w:val="-8"/>
          <w:sz w:val="32"/>
          <w:szCs w:val="32"/>
          <w:cs/>
        </w:rPr>
        <w:t>ข้าวอินทรีย์บ้านดอกบัว สหกรณ์การเกษตรปฏิรูปที่ดินบ้านดอกบัว จำกัด 193 ม.4 ต.บ้านตุ่น</w:t>
      </w:r>
      <w:r w:rsidR="0091496F" w:rsidRPr="00AB1F79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pacing w:val="-8"/>
          <w:sz w:val="32"/>
          <w:szCs w:val="32"/>
          <w:cs/>
        </w:rPr>
        <w:t>อ.เมือง</w:t>
      </w:r>
    </w:p>
    <w:p w14:paraId="0C146FB1" w14:textId="7D7215AF" w:rsidR="001A55A8" w:rsidRPr="00AB1F79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293C96" w:rsidRPr="00AB1F79">
        <w:rPr>
          <w:rFonts w:ascii="TH SarabunPSK" w:hAnsi="TH SarabunPSK" w:cs="TH SarabunPSK"/>
          <w:sz w:val="32"/>
          <w:szCs w:val="32"/>
          <w:cs/>
        </w:rPr>
        <w:tab/>
      </w:r>
      <w:r w:rsidR="00293C96"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8</w:t>
      </w:r>
      <w:r w:rsidR="0091496F" w:rsidRPr="00AB1F79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AB1F79">
        <w:rPr>
          <w:rFonts w:ascii="TH SarabunPSK" w:hAnsi="TH SarabunPSK" w:cs="TH SarabunPSK"/>
          <w:spacing w:val="-8"/>
          <w:sz w:val="32"/>
          <w:szCs w:val="32"/>
          <w:cs/>
        </w:rPr>
        <w:t>ข้าวหอมมะลิ วิสาหกิจชุมชนศูนย์ส่งเสริมและผลิตภัณฑ์ข้าวชุมชนตำบลจุน 106/1 ม.16 ต.จุน</w:t>
      </w:r>
      <w:r w:rsidR="0091496F" w:rsidRPr="00AB1F79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pacing w:val="-8"/>
          <w:sz w:val="32"/>
          <w:szCs w:val="32"/>
          <w:cs/>
        </w:rPr>
        <w:t>อ.จุน</w:t>
      </w:r>
    </w:p>
    <w:p w14:paraId="070D88BC" w14:textId="3A7C256E" w:rsidR="001A55A8" w:rsidRPr="00AB1F79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293C96" w:rsidRPr="00AB1F79">
        <w:rPr>
          <w:rFonts w:ascii="TH SarabunPSK" w:hAnsi="TH SarabunPSK" w:cs="TH SarabunPSK"/>
          <w:sz w:val="32"/>
          <w:szCs w:val="32"/>
          <w:cs/>
        </w:rPr>
        <w:tab/>
      </w:r>
      <w:r w:rsidR="00293C96"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9</w:t>
      </w:r>
      <w:r w:rsidR="0091496F" w:rsidRPr="00AB1F79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AB1F79">
        <w:rPr>
          <w:rFonts w:ascii="TH SarabunPSK" w:hAnsi="TH SarabunPSK" w:cs="TH SarabunPSK"/>
          <w:sz w:val="32"/>
          <w:szCs w:val="32"/>
          <w:cs/>
        </w:rPr>
        <w:t>กล้วยหอมทองยัดเยียด วิสาหกิจกล้วยหอมทอดยัดเยียด 64 ม.2 ต.</w:t>
      </w:r>
      <w:proofErr w:type="spellStart"/>
      <w:r w:rsidRPr="00AB1F79">
        <w:rPr>
          <w:rFonts w:ascii="TH SarabunPSK" w:hAnsi="TH SarabunPSK" w:cs="TH SarabunPSK"/>
          <w:sz w:val="32"/>
          <w:szCs w:val="32"/>
          <w:cs/>
        </w:rPr>
        <w:t>ลอ</w:t>
      </w:r>
      <w:proofErr w:type="spellEnd"/>
      <w:r w:rsidRPr="00AB1F79">
        <w:rPr>
          <w:rFonts w:ascii="TH SarabunPSK" w:hAnsi="TH SarabunPSK" w:cs="TH SarabunPSK"/>
          <w:sz w:val="32"/>
          <w:szCs w:val="32"/>
          <w:cs/>
        </w:rPr>
        <w:t xml:space="preserve"> อ.จุน </w:t>
      </w:r>
    </w:p>
    <w:p w14:paraId="5D9BD5BC" w14:textId="1CB6D8C2" w:rsidR="001A55A8" w:rsidRPr="00AB1F79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293C96" w:rsidRPr="00AB1F79">
        <w:rPr>
          <w:rFonts w:ascii="TH SarabunPSK" w:hAnsi="TH SarabunPSK" w:cs="TH SarabunPSK"/>
          <w:sz w:val="32"/>
          <w:szCs w:val="32"/>
          <w:cs/>
        </w:rPr>
        <w:tab/>
      </w:r>
      <w:r w:rsidR="00293C96"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10</w:t>
      </w:r>
      <w:r w:rsidR="0091496F" w:rsidRPr="00AB1F79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AB1F79">
        <w:rPr>
          <w:rFonts w:ascii="TH SarabunPSK" w:hAnsi="TH SarabunPSK" w:cs="TH SarabunPSK"/>
          <w:sz w:val="32"/>
          <w:szCs w:val="32"/>
          <w:cs/>
        </w:rPr>
        <w:t>กลุ่มวิสาหกิจชุมชนกาละ</w:t>
      </w:r>
      <w:proofErr w:type="spellStart"/>
      <w:r w:rsidRPr="00AB1F79">
        <w:rPr>
          <w:rFonts w:ascii="TH SarabunPSK" w:hAnsi="TH SarabunPSK" w:cs="TH SarabunPSK"/>
          <w:sz w:val="32"/>
          <w:szCs w:val="32"/>
          <w:cs/>
        </w:rPr>
        <w:t>แม</w:t>
      </w:r>
      <w:proofErr w:type="spellEnd"/>
      <w:r w:rsidRPr="00AB1F79">
        <w:rPr>
          <w:rFonts w:ascii="TH SarabunPSK" w:hAnsi="TH SarabunPSK" w:cs="TH SarabunPSK"/>
          <w:sz w:val="32"/>
          <w:szCs w:val="32"/>
          <w:cs/>
        </w:rPr>
        <w:t>โบราณ 62/1 ม.5 บ้านดอนไชย ต.</w:t>
      </w:r>
      <w:proofErr w:type="spellStart"/>
      <w:r w:rsidRPr="00AB1F79">
        <w:rPr>
          <w:rFonts w:ascii="TH SarabunPSK" w:hAnsi="TH SarabunPSK" w:cs="TH SarabunPSK"/>
          <w:sz w:val="32"/>
          <w:szCs w:val="32"/>
          <w:cs/>
        </w:rPr>
        <w:t>หย่</w:t>
      </w:r>
      <w:proofErr w:type="spellEnd"/>
      <w:r w:rsidRPr="00AB1F79">
        <w:rPr>
          <w:rFonts w:ascii="TH SarabunPSK" w:hAnsi="TH SarabunPSK" w:cs="TH SarabunPSK"/>
          <w:sz w:val="32"/>
          <w:szCs w:val="32"/>
          <w:cs/>
        </w:rPr>
        <w:t>วน อ.เชียงคำ</w:t>
      </w:r>
    </w:p>
    <w:p w14:paraId="31777DE5" w14:textId="77777777" w:rsidR="0091496F" w:rsidRPr="00AB1F79" w:rsidRDefault="0091496F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CDDA661" w14:textId="7D8A4D50" w:rsidR="0091496F" w:rsidRPr="00AB1F79" w:rsidRDefault="0091496F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1.8 โครงการชุมชนท่องเที่ยว </w:t>
      </w:r>
      <w:r w:rsidRPr="00AB1F79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นวัตวิถี</w:t>
      </w:r>
    </w:p>
    <w:p w14:paraId="45F4F9CC" w14:textId="69FD7984" w:rsidR="0091496F" w:rsidRDefault="0091496F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</w:t>
      </w:r>
    </w:p>
    <w:p w14:paraId="744C817A" w14:textId="4B7FF6D3" w:rsidR="0091496F" w:rsidRPr="00AB1F79" w:rsidRDefault="0091496F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1.9 สหกรณ์/กลุ่มเกษตรกร</w:t>
      </w:r>
    </w:p>
    <w:p w14:paraId="78E15EAB" w14:textId="1137FA39" w:rsidR="0091496F" w:rsidRPr="00AB1F79" w:rsidRDefault="0091496F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 xml:space="preserve">1) กลุ่มสหกรณ์ในจังหวัด 62 สหกรณ์  สมาชิกสหกรณ์ 92,173 ราย </w:t>
      </w:r>
    </w:p>
    <w:p w14:paraId="78F9C0DA" w14:textId="77C6C9C5" w:rsidR="0091496F" w:rsidRPr="00AB1F79" w:rsidRDefault="0091496F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2) กลุ่มเกษตรกร 108 กลุ่ม  สมาชิก 10,382 ราย</w:t>
      </w:r>
    </w:p>
    <w:p w14:paraId="7251DFFB" w14:textId="7634FE75" w:rsidR="000B6777" w:rsidRPr="00AB1F79" w:rsidRDefault="0091496F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3) กลุ่มวิสาหกิจ 1,316 กลุ่ม  สมาชิก 25,740 ราย</w:t>
      </w:r>
    </w:p>
    <w:p w14:paraId="4838E85F" w14:textId="74ECC4E7" w:rsidR="000B6777" w:rsidRPr="00AB1F79" w:rsidRDefault="000B6777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1.10 ข้อมูลด่านการกักกันของจังหวัด</w:t>
      </w:r>
    </w:p>
    <w:p w14:paraId="04FFD0DD" w14:textId="75CE49F4" w:rsidR="000B6777" w:rsidRPr="00AB1F79" w:rsidRDefault="000B6777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>จังหวัดพะเยามีการควบคุมเคลื่อนย้ายสัตว์ ซากสัตว์ และสินค้าปศุสัตว์ แบ่งเป็น</w:t>
      </w:r>
    </w:p>
    <w:p w14:paraId="64FC6CD9" w14:textId="77777777" w:rsidR="000B6777" w:rsidRPr="00AB1F79" w:rsidRDefault="000B6777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1) ด่านควบคุมการเคลื่อนย้าย ภายในประเทศ ได้แก่</w:t>
      </w:r>
    </w:p>
    <w:p w14:paraId="42E8B45F" w14:textId="05F811BA" w:rsidR="000B6777" w:rsidRPr="00AB1F79" w:rsidRDefault="000B6777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จุดตรวจกาญจนาภิเษก ต.สบบง อ.ภูซาง</w:t>
      </w:r>
    </w:p>
    <w:p w14:paraId="745C7DCB" w14:textId="77777777" w:rsidR="000B6777" w:rsidRPr="00AB1F79" w:rsidRDefault="000B6777" w:rsidP="0006062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- จุดตรวจแม่กา ต.แม่กา อ.เมืองพะเยา</w:t>
      </w:r>
    </w:p>
    <w:p w14:paraId="1B52DA6C" w14:textId="77777777" w:rsidR="000B6777" w:rsidRPr="00AB1F79" w:rsidRDefault="000B6777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2) ด่านควบคุมการเคลื่อนย้าย ระหว่างราชอาณาจักร</w:t>
      </w:r>
    </w:p>
    <w:p w14:paraId="6152391E" w14:textId="54921682" w:rsidR="000B6777" w:rsidRPr="00AB1F79" w:rsidRDefault="000B6777" w:rsidP="0006062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- จุดตรวจผ่านแดนถาวร ไทย-ลาว พรมแดนบ้านฮวก อ.ภูซาง</w:t>
      </w:r>
    </w:p>
    <w:p w14:paraId="37B0669C" w14:textId="77777777" w:rsidR="003860DE" w:rsidRPr="00AB1F79" w:rsidRDefault="003860DE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6F3240F" w14:textId="6FE0B53B" w:rsidR="005E2CF9" w:rsidRPr="00AB1F79" w:rsidRDefault="005E2CF9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1.11 ข้อมูลโครงการอันเนื่องมาจากพระราชดำริจังหวัดพะเยา</w:t>
      </w:r>
    </w:p>
    <w:p w14:paraId="0628FBDB" w14:textId="5DC9E67B" w:rsidR="005E2CF9" w:rsidRPr="00AB1F79" w:rsidRDefault="005E2CF9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โครงการอันเนื่องมาจากพระราชดำริในพื้นที่จังหวัดพะเยา ตั้งแต่ พ.ศ. 2512 – 2565 รวมทั้งหมด </w:t>
      </w:r>
      <w:r w:rsidR="005C3065" w:rsidRPr="00AB1F79">
        <w:rPr>
          <w:rFonts w:ascii="TH SarabunPSK" w:hAnsi="TH SarabunPSK" w:cs="TH SarabunPSK"/>
          <w:sz w:val="32"/>
          <w:szCs w:val="32"/>
          <w:cs/>
        </w:rPr>
        <w:br/>
      </w:r>
      <w:r w:rsidRPr="00AB1F79">
        <w:rPr>
          <w:rFonts w:ascii="TH SarabunPSK" w:hAnsi="TH SarabunPSK" w:cs="TH SarabunPSK"/>
          <w:sz w:val="32"/>
          <w:szCs w:val="32"/>
          <w:cs/>
        </w:rPr>
        <w:t>69 โครงการ โดยแบ่งตามประเภทของโครงการ ได้แก่</w:t>
      </w:r>
    </w:p>
    <w:p w14:paraId="6D52C6EA" w14:textId="7D2A9854" w:rsidR="005E2CF9" w:rsidRPr="00AB1F79" w:rsidRDefault="005E2CF9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- ประเภทพัฒนาด้านแหล่งน้ำ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 xml:space="preserve">จำนวน </w:t>
      </w:r>
      <w:r w:rsidR="005C3065" w:rsidRPr="00AB1F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56 โครงการ</w:t>
      </w:r>
    </w:p>
    <w:p w14:paraId="1BA5EE5B" w14:textId="698F812C" w:rsidR="005E2CF9" w:rsidRPr="00AB1F79" w:rsidRDefault="005E2CF9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- ประเภทพัฒนาด้านการเกษตร   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จำนวน   3  โครงการ</w:t>
      </w:r>
    </w:p>
    <w:p w14:paraId="47B5C989" w14:textId="415B6C58" w:rsidR="005E2CF9" w:rsidRPr="00AB1F79" w:rsidRDefault="005E2CF9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- ประเภทพัฒนาด้านสิ่งแวดล้อม  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จำนวน   3  โครงการ</w:t>
      </w:r>
    </w:p>
    <w:p w14:paraId="24017A9E" w14:textId="6B58535E" w:rsidR="005E2CF9" w:rsidRPr="00AB1F79" w:rsidRDefault="005E2CF9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- ประเภทพัฒนาด้านการส่งเสริมอาชีพ   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จำนวน   1  โครงการ</w:t>
      </w:r>
    </w:p>
    <w:p w14:paraId="67C9BDD0" w14:textId="7738E2DE" w:rsidR="005E2CF9" w:rsidRPr="00AB1F79" w:rsidRDefault="005E2CF9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- ประเภทพัฒนาด้านสวัสดิการสังคม</w:t>
      </w:r>
      <w:r w:rsidR="005C3065"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จำนวน   1  โครงการ</w:t>
      </w:r>
    </w:p>
    <w:p w14:paraId="15D45AFC" w14:textId="5C646811" w:rsidR="000B6777" w:rsidRPr="00AB1F79" w:rsidRDefault="005E2CF9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-  ประเภทพัฒนาแบบบูรณาการและ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จำนวน   5  โครงการ</w:t>
      </w:r>
    </w:p>
    <w:p w14:paraId="71F34E98" w14:textId="77E8BE55" w:rsidR="00980307" w:rsidRPr="00AB1F79" w:rsidRDefault="00980307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2. ข้อมูลการรับรองมาตรฐานสินค้าเกษตรปลอดภัยของจังหวัด ปี 2565</w:t>
      </w:r>
    </w:p>
    <w:p w14:paraId="06721D67" w14:textId="7D489C4D" w:rsidR="0015405D" w:rsidRPr="00AB1F79" w:rsidRDefault="0015405D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 xml:space="preserve">เกษตรกรจังหวัดพะเยาที่ร่วมโครงการ </w:t>
      </w:r>
      <w:r w:rsidRPr="00AB1F79">
        <w:rPr>
          <w:rFonts w:ascii="TH SarabunPSK" w:hAnsi="TH SarabunPSK" w:cs="TH SarabunPSK"/>
          <w:sz w:val="32"/>
          <w:szCs w:val="32"/>
        </w:rPr>
        <w:t xml:space="preserve">GAP </w:t>
      </w:r>
      <w:r w:rsidRPr="00AB1F79">
        <w:rPr>
          <w:rFonts w:ascii="TH SarabunPSK" w:hAnsi="TH SarabunPSK" w:cs="TH SarabunPSK"/>
          <w:sz w:val="32"/>
          <w:szCs w:val="32"/>
          <w:cs/>
        </w:rPr>
        <w:t>ด้านพืช ประมง ปศุสัตว์ ตั้งแต่ปี 2561 - 2565 ประกอบด้วย ด้านพืช จำนวน 5</w:t>
      </w:r>
      <w:r w:rsidRPr="00AB1F79">
        <w:rPr>
          <w:rFonts w:ascii="TH SarabunPSK" w:hAnsi="TH SarabunPSK" w:cs="TH SarabunPSK"/>
          <w:sz w:val="32"/>
          <w:szCs w:val="32"/>
        </w:rPr>
        <w:t>,</w:t>
      </w:r>
      <w:r w:rsidRPr="00AB1F79">
        <w:rPr>
          <w:rFonts w:ascii="TH SarabunPSK" w:hAnsi="TH SarabunPSK" w:cs="TH SarabunPSK"/>
          <w:sz w:val="32"/>
          <w:szCs w:val="32"/>
          <w:cs/>
        </w:rPr>
        <w:t>370 ราย พื้นที่ 21</w:t>
      </w:r>
      <w:r w:rsidRPr="00AB1F79">
        <w:rPr>
          <w:rFonts w:ascii="TH SarabunPSK" w:hAnsi="TH SarabunPSK" w:cs="TH SarabunPSK"/>
          <w:sz w:val="32"/>
          <w:szCs w:val="32"/>
        </w:rPr>
        <w:t>,</w:t>
      </w:r>
      <w:r w:rsidRPr="00AB1F79">
        <w:rPr>
          <w:rFonts w:ascii="TH SarabunPSK" w:hAnsi="TH SarabunPSK" w:cs="TH SarabunPSK"/>
          <w:sz w:val="32"/>
          <w:szCs w:val="32"/>
          <w:cs/>
        </w:rPr>
        <w:t>944 ไร่ ด้านประมง 268 ราย และด้านปศุสัตว์ 36 ฟาร์ม ปรากฏดังตารางต่อไปนี้</w:t>
      </w:r>
    </w:p>
    <w:p w14:paraId="72785E7F" w14:textId="3EBCF2E2" w:rsidR="00727E22" w:rsidRPr="00AB1F79" w:rsidRDefault="00727E22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 xml:space="preserve">1) ด้านพืช </w:t>
      </w:r>
    </w:p>
    <w:tbl>
      <w:tblPr>
        <w:tblW w:w="9952" w:type="dxa"/>
        <w:tblInd w:w="108" w:type="dxa"/>
        <w:tblLook w:val="04A0" w:firstRow="1" w:lastRow="0" w:firstColumn="1" w:lastColumn="0" w:noHBand="0" w:noVBand="1"/>
      </w:tblPr>
      <w:tblGrid>
        <w:gridCol w:w="432"/>
        <w:gridCol w:w="1298"/>
        <w:gridCol w:w="621"/>
        <w:gridCol w:w="699"/>
        <w:gridCol w:w="590"/>
        <w:gridCol w:w="709"/>
        <w:gridCol w:w="696"/>
        <w:gridCol w:w="696"/>
        <w:gridCol w:w="708"/>
        <w:gridCol w:w="709"/>
        <w:gridCol w:w="621"/>
        <w:gridCol w:w="751"/>
        <w:gridCol w:w="696"/>
        <w:gridCol w:w="726"/>
      </w:tblGrid>
      <w:tr w:rsidR="00727E22" w:rsidRPr="00AB1F79" w14:paraId="39652E32" w14:textId="77777777" w:rsidTr="00727E22">
        <w:trPr>
          <w:trHeight w:val="454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4848918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bookmarkStart w:id="0" w:name="_Hlk144983775"/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lastRenderedPageBreak/>
              <w:t>ที่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B8C4486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ชนิดสินค้า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F2D843F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2561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0374E3C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2562</w:t>
            </w: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4C13CA0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43F7E06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2564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2D272FD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2565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922056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รวมทั้งหมด</w:t>
            </w:r>
          </w:p>
          <w:p w14:paraId="56EF6792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(ยอดรวมไม่สะสม)</w:t>
            </w:r>
          </w:p>
        </w:tc>
      </w:tr>
      <w:tr w:rsidR="0015405D" w:rsidRPr="00AB1F79" w14:paraId="6A9C7EF1" w14:textId="77777777" w:rsidTr="00727E22">
        <w:trPr>
          <w:trHeight w:val="439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AA0C0D" w14:textId="77777777" w:rsidR="0015405D" w:rsidRPr="00AB1F79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9D5167" w14:textId="77777777" w:rsidR="0015405D" w:rsidRPr="00AB1F79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D488781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แปลง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2832459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พื้นที่ (ไร่)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C1644ED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แปลง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D5EDC5D" w14:textId="77777777" w:rsidR="0015405D" w:rsidRPr="00AB1F79" w:rsidRDefault="0015405D" w:rsidP="0006062E">
            <w:pPr>
              <w:spacing w:after="0" w:line="240" w:lineRule="auto"/>
              <w:ind w:left="-113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พื้นที่ (ไร่)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B38B254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แปลง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91E127C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พื้นที่ (ไร่)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1B8144F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แปลง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DEFFECE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พื้นที่ (ไร่)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B0EF216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แปลง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76A1A3F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พื้นที่ (ไร่)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C7DBE13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แปลง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EF1BAEB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พื้นที่ (ไร่)</w:t>
            </w:r>
          </w:p>
        </w:tc>
      </w:tr>
      <w:tr w:rsidR="0015405D" w:rsidRPr="00AB1F79" w14:paraId="4267A9EB" w14:textId="77777777" w:rsidTr="00727E22">
        <w:trPr>
          <w:trHeight w:val="2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BEDEE3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795D32" w14:textId="77777777" w:rsidR="0015405D" w:rsidRPr="00AB1F79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ลิ้นจี่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F8F985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66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891931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369 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983747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8D8DC2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844C0E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66833C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C57FF1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CA3704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247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AD4E99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AD1B9F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098D02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371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73754C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1,940 </w:t>
            </w:r>
          </w:p>
        </w:tc>
      </w:tr>
      <w:tr w:rsidR="0015405D" w:rsidRPr="00AB1F79" w14:paraId="693CE38E" w14:textId="77777777" w:rsidTr="00727E22">
        <w:trPr>
          <w:trHeight w:val="2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EE76E3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53A620" w14:textId="77777777" w:rsidR="0015405D" w:rsidRPr="00AB1F79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ลำไย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18F44B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218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608C7B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1,320 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FA1D1B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3B6728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1,764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F134E9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879E25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1,984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CAC090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4A4D52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3,091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852A1E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542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AD86E2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3,307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1C589A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1,943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7FF73F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11,466 </w:t>
            </w:r>
          </w:p>
        </w:tc>
      </w:tr>
      <w:tr w:rsidR="0015405D" w:rsidRPr="00AB1F79" w14:paraId="67C97C55" w14:textId="77777777" w:rsidTr="00727E22">
        <w:trPr>
          <w:trHeight w:val="2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F2BD37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51BFC4" w14:textId="77777777" w:rsidR="0015405D" w:rsidRPr="00AB1F79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มะม่วง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36CBC6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35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343149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438 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53ACDD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1B70F9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287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CA06BB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70FA97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4A57B5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13A752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276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06FC90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13D8E2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455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743542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230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2C190A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1,609 </w:t>
            </w:r>
          </w:p>
        </w:tc>
      </w:tr>
      <w:tr w:rsidR="0015405D" w:rsidRPr="00AB1F79" w14:paraId="3368DE2F" w14:textId="77777777" w:rsidTr="00727E22">
        <w:trPr>
          <w:trHeight w:val="2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B3B1B4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B524A8" w14:textId="77777777" w:rsidR="0015405D" w:rsidRPr="00AB1F79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หอมแดง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4BE179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62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15D1C0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256 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1C70B8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1CFEA3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618B1B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227295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92ADEB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2710DF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BF28A1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869ECD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573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86F11F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364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DCF327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1,653 </w:t>
            </w:r>
          </w:p>
        </w:tc>
      </w:tr>
      <w:tr w:rsidR="0015405D" w:rsidRPr="00AB1F79" w14:paraId="3C31204F" w14:textId="77777777" w:rsidTr="00727E22">
        <w:trPr>
          <w:trHeight w:val="2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2081B2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1C7496" w14:textId="77777777" w:rsidR="0015405D" w:rsidRPr="00AB1F79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กระเทียม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B1800D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8A393A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-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C2635B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6A4225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786619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F1B310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6F2874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6FDA76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1C9F0F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0ED325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C72456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39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C9AE51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42 </w:t>
            </w:r>
          </w:p>
        </w:tc>
      </w:tr>
      <w:tr w:rsidR="0015405D" w:rsidRPr="00AB1F79" w14:paraId="211353C4" w14:textId="77777777" w:rsidTr="00727E22">
        <w:trPr>
          <w:trHeight w:val="2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B14A18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D118A1" w14:textId="39D2AD50" w:rsidR="0015405D" w:rsidRPr="00AB1F79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ข้าวโพดเลี้ยงสัตว์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AAACDB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152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B63BA1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569 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1A62E2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50584F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337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58B13B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-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93F8CE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BCBE8C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E6ADD2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A7042B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57A5E9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84AFA4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351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52F1CE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1,224 </w:t>
            </w:r>
          </w:p>
        </w:tc>
      </w:tr>
      <w:tr w:rsidR="0015405D" w:rsidRPr="00AB1F79" w14:paraId="01A3ACCC" w14:textId="77777777" w:rsidTr="00727E22">
        <w:trPr>
          <w:trHeight w:val="2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813747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329E05" w14:textId="77777777" w:rsidR="0015405D" w:rsidRPr="00AB1F79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พืชผัก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E51023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422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A90541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291 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3B4FDF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74263B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EB87F8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CBE319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D42427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7BBF90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197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70D785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341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08EBD9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215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4CB848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1,085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464A77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994 </w:t>
            </w:r>
          </w:p>
        </w:tc>
      </w:tr>
      <w:tr w:rsidR="0015405D" w:rsidRPr="00AB1F79" w14:paraId="262F278B" w14:textId="77777777" w:rsidTr="00727E22">
        <w:trPr>
          <w:trHeight w:val="2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28C16F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91A96C" w14:textId="77777777" w:rsidR="0015405D" w:rsidRPr="00AB1F79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อื่นๆ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1D8168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203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FA3F35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490 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57B896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510E4A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590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9DDE69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6A3E75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579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EADFF4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9E5820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698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A79E37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214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6D6E9D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392D37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987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8868F3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3,017 </w:t>
            </w:r>
          </w:p>
        </w:tc>
      </w:tr>
      <w:tr w:rsidR="0015405D" w:rsidRPr="00AB1F79" w14:paraId="3D01C211" w14:textId="77777777" w:rsidTr="00727E22">
        <w:trPr>
          <w:trHeight w:val="2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0CBD3C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C49A69" w14:textId="77777777" w:rsidR="0015405D" w:rsidRPr="00AB1F79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ข้าว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649279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481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540E1E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AE4694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628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D65FA6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2052E0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141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18209C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643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A7D437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404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853020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1,528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9415EA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627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198720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2,244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61BDA7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B58024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</w:tr>
      <w:tr w:rsidR="00727E22" w:rsidRPr="00AB1F79" w14:paraId="44E70A25" w14:textId="77777777" w:rsidTr="00727E22">
        <w:trPr>
          <w:trHeight w:val="20"/>
        </w:trPr>
        <w:tc>
          <w:tcPr>
            <w:tcW w:w="17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077EC99D" w14:textId="77777777" w:rsidR="0015405D" w:rsidRPr="00AB1F79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260951CC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1,158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4E93B6B5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3,732 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13D50F0E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856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6FAF42A2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3,765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319C23AF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4E11BA87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4,320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192DB199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1,033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09030B49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4,848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54D494AF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1,385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7A58DB02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5,535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3DD6C8F9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5,370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73E8CC00" w14:textId="77777777" w:rsidR="0015405D" w:rsidRPr="00AB1F79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21,944 </w:t>
            </w:r>
          </w:p>
        </w:tc>
      </w:tr>
      <w:bookmarkEnd w:id="0"/>
    </w:tbl>
    <w:p w14:paraId="29E7D0FC" w14:textId="77777777" w:rsidR="0015405D" w:rsidRPr="00AB1F79" w:rsidRDefault="0015405D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8A4019B" w14:textId="604F7C03" w:rsidR="00727E22" w:rsidRPr="00AB1F79" w:rsidRDefault="00727E22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2) ด้านประมง</w:t>
      </w:r>
    </w:p>
    <w:tbl>
      <w:tblPr>
        <w:tblW w:w="9947" w:type="dxa"/>
        <w:tblInd w:w="113" w:type="dxa"/>
        <w:tblLook w:val="04A0" w:firstRow="1" w:lastRow="0" w:firstColumn="1" w:lastColumn="0" w:noHBand="0" w:noVBand="1"/>
      </w:tblPr>
      <w:tblGrid>
        <w:gridCol w:w="640"/>
        <w:gridCol w:w="3225"/>
        <w:gridCol w:w="1170"/>
        <w:gridCol w:w="1160"/>
        <w:gridCol w:w="1180"/>
        <w:gridCol w:w="1170"/>
        <w:gridCol w:w="1402"/>
      </w:tblGrid>
      <w:tr w:rsidR="00727E22" w:rsidRPr="00AB1F79" w14:paraId="782B78FA" w14:textId="77777777" w:rsidTr="00727E22">
        <w:trPr>
          <w:trHeight w:val="65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64E2CC8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ที่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018A61C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ชนิด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CA95584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ปี </w:t>
            </w: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2561</w:t>
            </w:r>
          </w:p>
          <w:p w14:paraId="67427E85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(ราย)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CFC9EC9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ปี </w:t>
            </w: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2562</w:t>
            </w:r>
          </w:p>
          <w:p w14:paraId="0264897F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(ราย)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5FB8601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ปี </w:t>
            </w: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2563</w:t>
            </w:r>
          </w:p>
          <w:p w14:paraId="7D50CF65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(ราย)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0315047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ปี </w:t>
            </w: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2564</w:t>
            </w:r>
          </w:p>
          <w:p w14:paraId="1EE16D91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(ราย)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93508E0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ปี </w:t>
            </w: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2565</w:t>
            </w:r>
          </w:p>
          <w:p w14:paraId="12A251DE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(ราย)</w:t>
            </w:r>
          </w:p>
        </w:tc>
      </w:tr>
      <w:tr w:rsidR="00727E22" w:rsidRPr="00AB1F79" w14:paraId="6748ACDD" w14:textId="77777777" w:rsidTr="00727E22">
        <w:trPr>
          <w:trHeight w:val="31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D0C07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33019" w14:textId="77777777" w:rsidR="00727E22" w:rsidRPr="00AB1F79" w:rsidRDefault="00727E22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ปลานิล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91AD4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718A6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965C8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27C73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229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D3CF7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251</w:t>
            </w:r>
          </w:p>
        </w:tc>
      </w:tr>
      <w:tr w:rsidR="00727E22" w:rsidRPr="00AB1F79" w14:paraId="6016EC21" w14:textId="77777777" w:rsidTr="00727E22">
        <w:trPr>
          <w:trHeight w:val="3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C9205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AADB2" w14:textId="77777777" w:rsidR="00727E22" w:rsidRPr="00AB1F79" w:rsidRDefault="00727E22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สัตว์น้ำอื่น ๆ (เช่น</w:t>
            </w: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ปลาดุก กบ ฯลฯ)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6645F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58120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7A90E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D3E73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19CBD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17</w:t>
            </w:r>
          </w:p>
        </w:tc>
      </w:tr>
      <w:tr w:rsidR="00727E22" w:rsidRPr="00AB1F79" w14:paraId="5AAA69C2" w14:textId="77777777" w:rsidTr="00727E22">
        <w:trPr>
          <w:trHeight w:val="313"/>
        </w:trPr>
        <w:tc>
          <w:tcPr>
            <w:tcW w:w="3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A6D9649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92B68BB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15D8B39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CB2F9E0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197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928DCFE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238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FB2D537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268</w:t>
            </w:r>
          </w:p>
        </w:tc>
      </w:tr>
    </w:tbl>
    <w:p w14:paraId="2C9BAE01" w14:textId="77777777" w:rsidR="0006062E" w:rsidRDefault="0006062E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B103F50" w14:textId="6EB5A7C2" w:rsidR="00727E22" w:rsidRPr="00AB1F79" w:rsidRDefault="00727E22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3) ด้านปศุสัตว์</w:t>
      </w:r>
    </w:p>
    <w:tbl>
      <w:tblPr>
        <w:tblW w:w="9952" w:type="dxa"/>
        <w:tblInd w:w="108" w:type="dxa"/>
        <w:tblLook w:val="04A0" w:firstRow="1" w:lastRow="0" w:firstColumn="1" w:lastColumn="0" w:noHBand="0" w:noVBand="1"/>
      </w:tblPr>
      <w:tblGrid>
        <w:gridCol w:w="381"/>
        <w:gridCol w:w="1843"/>
        <w:gridCol w:w="874"/>
        <w:gridCol w:w="1033"/>
        <w:gridCol w:w="1112"/>
        <w:gridCol w:w="953"/>
        <w:gridCol w:w="1033"/>
        <w:gridCol w:w="1163"/>
        <w:gridCol w:w="1560"/>
      </w:tblGrid>
      <w:tr w:rsidR="00727E22" w:rsidRPr="00AB1F79" w14:paraId="54BE5D28" w14:textId="77777777" w:rsidTr="00727E22">
        <w:trPr>
          <w:trHeight w:val="796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FECDB44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ที่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CA49F03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ชนิด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7511BA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2561</w:t>
            </w:r>
          </w:p>
          <w:p w14:paraId="4035EC07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ฟาร์ม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ACB21D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</w:t>
            </w: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2</w:t>
            </w:r>
          </w:p>
          <w:p w14:paraId="4F3A001D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ฟาร์ม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2342DB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</w:t>
            </w: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3</w:t>
            </w:r>
          </w:p>
          <w:p w14:paraId="06C8C219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ฟาร์ม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CAFA58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</w:t>
            </w: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4</w:t>
            </w:r>
          </w:p>
          <w:p w14:paraId="2BF2E3D4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ฟาร์ม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1AF809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 2565</w:t>
            </w:r>
          </w:p>
          <w:p w14:paraId="45AA37B4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ฟาร์ม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27C457" w14:textId="217E2C60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</w:t>
            </w: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6</w:t>
            </w:r>
          </w:p>
          <w:p w14:paraId="46A4102D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ฟาร์ม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0D6EA2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</w:t>
            </w:r>
          </w:p>
          <w:p w14:paraId="6159FFFC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ฟาร์ม</w:t>
            </w:r>
          </w:p>
        </w:tc>
      </w:tr>
      <w:tr w:rsidR="00727E22" w:rsidRPr="00AB1F79" w14:paraId="02972ECE" w14:textId="77777777" w:rsidTr="00727E22">
        <w:trPr>
          <w:trHeight w:val="20"/>
        </w:trPr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08B5FA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3A079F" w14:textId="77777777" w:rsidR="00727E22" w:rsidRPr="00AB1F79" w:rsidRDefault="00727E22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โคนม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432365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1C237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74A0BC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6FD39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6D6500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87D0E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724392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8</w:t>
            </w:r>
          </w:p>
        </w:tc>
      </w:tr>
      <w:tr w:rsidR="00727E22" w:rsidRPr="00AB1F79" w14:paraId="6662C6E2" w14:textId="77777777" w:rsidTr="00727E22">
        <w:trPr>
          <w:trHeight w:val="20"/>
        </w:trPr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EB447D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AF5D55" w14:textId="77777777" w:rsidR="00727E22" w:rsidRPr="00AB1F79" w:rsidRDefault="00727E22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ไก่เนื้อ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9C6244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72A31E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E89CA0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CD8116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DE1676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6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952C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376678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8</w:t>
            </w:r>
          </w:p>
        </w:tc>
      </w:tr>
      <w:tr w:rsidR="00727E22" w:rsidRPr="00AB1F79" w14:paraId="3FA6392E" w14:textId="77777777" w:rsidTr="00727E22">
        <w:trPr>
          <w:trHeight w:val="20"/>
        </w:trPr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74BC44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6779AE" w14:textId="77777777" w:rsidR="00727E22" w:rsidRPr="00AB1F79" w:rsidRDefault="00727E22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ไก่ไข่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40783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11DCF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315348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54DD20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B40B04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4BA2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BD3BA6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5</w:t>
            </w:r>
          </w:p>
        </w:tc>
      </w:tr>
      <w:tr w:rsidR="00727E22" w:rsidRPr="00AB1F79" w14:paraId="56BCB153" w14:textId="77777777" w:rsidTr="00727E22">
        <w:trPr>
          <w:trHeight w:val="20"/>
        </w:trPr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EC666F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22B088" w14:textId="77777777" w:rsidR="00727E22" w:rsidRPr="00AB1F79" w:rsidRDefault="00727E22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สุกร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DAFCB7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1DD1DF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09263D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0CBDEA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E85FD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F56E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C2517B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15</w:t>
            </w:r>
          </w:p>
        </w:tc>
      </w:tr>
      <w:tr w:rsidR="00727E22" w:rsidRPr="00AB1F79" w14:paraId="1BEE32B2" w14:textId="77777777" w:rsidTr="00727E22">
        <w:trPr>
          <w:trHeight w:val="20"/>
        </w:trPr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EBAE99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95D735" w14:textId="77777777" w:rsidR="00727E22" w:rsidRPr="00AB1F79" w:rsidRDefault="00727E22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หรือ อื่นๆ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6DEBDD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FE4E6E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13C74C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D199D5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075773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8CCE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D06CE5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</w:p>
        </w:tc>
      </w:tr>
      <w:tr w:rsidR="00727E22" w:rsidRPr="00AB1F79" w14:paraId="1EA1B7ED" w14:textId="77777777" w:rsidTr="00727E22">
        <w:trPr>
          <w:trHeight w:val="20"/>
        </w:trPr>
        <w:tc>
          <w:tcPr>
            <w:tcW w:w="22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1C1B99EA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</w:t>
            </w: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EC6D86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32A920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8F00F2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9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243953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B81731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16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5E9E2D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E6E30F" w14:textId="77777777" w:rsidR="00727E22" w:rsidRPr="00AB1F79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B1F79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36</w:t>
            </w:r>
          </w:p>
        </w:tc>
      </w:tr>
    </w:tbl>
    <w:p w14:paraId="4B89D992" w14:textId="77777777" w:rsidR="00727E22" w:rsidRDefault="00727E22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33A5CD7" w14:textId="77777777" w:rsidR="00B02C79" w:rsidRDefault="00B02C79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F640C9C" w14:textId="77777777" w:rsidR="00B02C79" w:rsidRDefault="00B02C79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EA24D82" w14:textId="77777777" w:rsidR="00B02C79" w:rsidRDefault="00B02C79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AB89A30" w14:textId="77777777" w:rsidR="00B02C79" w:rsidRPr="00AB1F79" w:rsidRDefault="00B02C79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AD57108" w14:textId="03220F94" w:rsidR="00727E22" w:rsidRPr="00AB1F79" w:rsidRDefault="00727E22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 xml:space="preserve">4) </w:t>
      </w:r>
      <w:r w:rsidRPr="00AB1F79">
        <w:rPr>
          <w:rFonts w:ascii="TH SarabunPSK" w:hAnsi="TH SarabunPSK" w:cs="TH SarabunPSK"/>
          <w:b/>
          <w:bCs/>
          <w:color w:val="000000" w:themeColor="text1"/>
          <w:szCs w:val="32"/>
          <w:cs/>
        </w:rPr>
        <w:t>ข้อมูลการทำเกษตรอินทรีย์จังหวัดพะเยา ปี 2561 – 2565</w:t>
      </w:r>
    </w:p>
    <w:tbl>
      <w:tblPr>
        <w:tblStyle w:val="a5"/>
        <w:tblW w:w="9422" w:type="dxa"/>
        <w:tblInd w:w="108" w:type="dxa"/>
        <w:tblLook w:val="04A0" w:firstRow="1" w:lastRow="0" w:firstColumn="1" w:lastColumn="0" w:noHBand="0" w:noVBand="1"/>
      </w:tblPr>
      <w:tblGrid>
        <w:gridCol w:w="1617"/>
        <w:gridCol w:w="661"/>
        <w:gridCol w:w="910"/>
        <w:gridCol w:w="661"/>
        <w:gridCol w:w="894"/>
        <w:gridCol w:w="665"/>
        <w:gridCol w:w="894"/>
        <w:gridCol w:w="661"/>
        <w:gridCol w:w="894"/>
        <w:gridCol w:w="662"/>
        <w:gridCol w:w="903"/>
      </w:tblGrid>
      <w:tr w:rsidR="00727E22" w:rsidRPr="00AB1F79" w14:paraId="06CF4390" w14:textId="77777777" w:rsidTr="00727E22">
        <w:tc>
          <w:tcPr>
            <w:tcW w:w="1617" w:type="dxa"/>
            <w:vMerge w:val="restart"/>
            <w:shd w:val="clear" w:color="auto" w:fill="F2F2F2" w:themeFill="background1" w:themeFillShade="F2"/>
            <w:vAlign w:val="center"/>
          </w:tcPr>
          <w:p w14:paraId="33828301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ชนิดสินค้า</w:t>
            </w:r>
          </w:p>
        </w:tc>
        <w:tc>
          <w:tcPr>
            <w:tcW w:w="1571" w:type="dxa"/>
            <w:gridSpan w:val="2"/>
            <w:shd w:val="clear" w:color="auto" w:fill="F2F2F2" w:themeFill="background1" w:themeFillShade="F2"/>
          </w:tcPr>
          <w:p w14:paraId="30E88406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ปี 2561</w:t>
            </w:r>
          </w:p>
        </w:tc>
        <w:tc>
          <w:tcPr>
            <w:tcW w:w="1555" w:type="dxa"/>
            <w:gridSpan w:val="2"/>
            <w:shd w:val="clear" w:color="auto" w:fill="F2F2F2" w:themeFill="background1" w:themeFillShade="F2"/>
          </w:tcPr>
          <w:p w14:paraId="631D98AB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ปี 2562</w:t>
            </w:r>
          </w:p>
        </w:tc>
        <w:tc>
          <w:tcPr>
            <w:tcW w:w="1559" w:type="dxa"/>
            <w:gridSpan w:val="2"/>
            <w:shd w:val="clear" w:color="auto" w:fill="F2F2F2" w:themeFill="background1" w:themeFillShade="F2"/>
          </w:tcPr>
          <w:p w14:paraId="0176C4B2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ปี 2563</w:t>
            </w:r>
          </w:p>
        </w:tc>
        <w:tc>
          <w:tcPr>
            <w:tcW w:w="1555" w:type="dxa"/>
            <w:gridSpan w:val="2"/>
            <w:shd w:val="clear" w:color="auto" w:fill="F2F2F2" w:themeFill="background1" w:themeFillShade="F2"/>
          </w:tcPr>
          <w:p w14:paraId="44649BB5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ปี 2564</w:t>
            </w:r>
          </w:p>
        </w:tc>
        <w:tc>
          <w:tcPr>
            <w:tcW w:w="1565" w:type="dxa"/>
            <w:gridSpan w:val="2"/>
            <w:shd w:val="clear" w:color="auto" w:fill="F2F2F2" w:themeFill="background1" w:themeFillShade="F2"/>
          </w:tcPr>
          <w:p w14:paraId="62B64DB0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ปี 2565</w:t>
            </w:r>
          </w:p>
        </w:tc>
      </w:tr>
      <w:tr w:rsidR="00727E22" w:rsidRPr="00AB1F79" w14:paraId="0FCC4B73" w14:textId="77777777" w:rsidTr="00727E22">
        <w:tc>
          <w:tcPr>
            <w:tcW w:w="1617" w:type="dxa"/>
            <w:vMerge/>
            <w:shd w:val="clear" w:color="auto" w:fill="F2F2F2" w:themeFill="background1" w:themeFillShade="F2"/>
          </w:tcPr>
          <w:p w14:paraId="585FB0FF" w14:textId="77777777" w:rsidR="00727E22" w:rsidRPr="00AB1F79" w:rsidRDefault="00727E22" w:rsidP="0006062E">
            <w:pPr>
              <w:pStyle w:val="a6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661" w:type="dxa"/>
            <w:shd w:val="clear" w:color="auto" w:fill="F2F2F2" w:themeFill="background1" w:themeFillShade="F2"/>
          </w:tcPr>
          <w:p w14:paraId="6A15FDA0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จำนวน</w:t>
            </w:r>
          </w:p>
          <w:p w14:paraId="68AFDEE8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(ราย)</w:t>
            </w:r>
          </w:p>
        </w:tc>
        <w:tc>
          <w:tcPr>
            <w:tcW w:w="910" w:type="dxa"/>
            <w:shd w:val="clear" w:color="auto" w:fill="F2F2F2" w:themeFill="background1" w:themeFillShade="F2"/>
          </w:tcPr>
          <w:p w14:paraId="3E0746D1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พื้นที่</w:t>
            </w:r>
          </w:p>
          <w:p w14:paraId="3834A647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(ไร่)</w:t>
            </w:r>
          </w:p>
        </w:tc>
        <w:tc>
          <w:tcPr>
            <w:tcW w:w="661" w:type="dxa"/>
            <w:shd w:val="clear" w:color="auto" w:fill="F2F2F2" w:themeFill="background1" w:themeFillShade="F2"/>
          </w:tcPr>
          <w:p w14:paraId="56DBD047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จำนวน</w:t>
            </w:r>
          </w:p>
          <w:p w14:paraId="49D20F81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(ราย)</w:t>
            </w:r>
          </w:p>
        </w:tc>
        <w:tc>
          <w:tcPr>
            <w:tcW w:w="894" w:type="dxa"/>
            <w:shd w:val="clear" w:color="auto" w:fill="F2F2F2" w:themeFill="background1" w:themeFillShade="F2"/>
          </w:tcPr>
          <w:p w14:paraId="1AA9AE4B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พื้นที่</w:t>
            </w:r>
          </w:p>
          <w:p w14:paraId="7A903255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(ไร่)</w:t>
            </w:r>
          </w:p>
        </w:tc>
        <w:tc>
          <w:tcPr>
            <w:tcW w:w="665" w:type="dxa"/>
            <w:shd w:val="clear" w:color="auto" w:fill="F2F2F2" w:themeFill="background1" w:themeFillShade="F2"/>
          </w:tcPr>
          <w:p w14:paraId="08E7E4D6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จำนวน</w:t>
            </w:r>
          </w:p>
          <w:p w14:paraId="4342A641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(ราย)</w:t>
            </w:r>
          </w:p>
        </w:tc>
        <w:tc>
          <w:tcPr>
            <w:tcW w:w="894" w:type="dxa"/>
            <w:shd w:val="clear" w:color="auto" w:fill="F2F2F2" w:themeFill="background1" w:themeFillShade="F2"/>
          </w:tcPr>
          <w:p w14:paraId="6EF0F483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พื้นที่</w:t>
            </w:r>
          </w:p>
          <w:p w14:paraId="2CE12AD2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(ไร่)</w:t>
            </w:r>
          </w:p>
        </w:tc>
        <w:tc>
          <w:tcPr>
            <w:tcW w:w="661" w:type="dxa"/>
            <w:shd w:val="clear" w:color="auto" w:fill="F2F2F2" w:themeFill="background1" w:themeFillShade="F2"/>
          </w:tcPr>
          <w:p w14:paraId="55347D0D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จำนวน</w:t>
            </w:r>
          </w:p>
          <w:p w14:paraId="59AE2F7E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(ราย)</w:t>
            </w:r>
          </w:p>
        </w:tc>
        <w:tc>
          <w:tcPr>
            <w:tcW w:w="894" w:type="dxa"/>
            <w:shd w:val="clear" w:color="auto" w:fill="F2F2F2" w:themeFill="background1" w:themeFillShade="F2"/>
          </w:tcPr>
          <w:p w14:paraId="0A60D177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พื้นที่</w:t>
            </w:r>
          </w:p>
          <w:p w14:paraId="3F5069CB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(ไร่)</w:t>
            </w:r>
          </w:p>
        </w:tc>
        <w:tc>
          <w:tcPr>
            <w:tcW w:w="662" w:type="dxa"/>
            <w:shd w:val="clear" w:color="auto" w:fill="F2F2F2" w:themeFill="background1" w:themeFillShade="F2"/>
          </w:tcPr>
          <w:p w14:paraId="0AF766FE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จำนวน</w:t>
            </w:r>
          </w:p>
          <w:p w14:paraId="5036D45F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(ราย)</w:t>
            </w:r>
          </w:p>
        </w:tc>
        <w:tc>
          <w:tcPr>
            <w:tcW w:w="903" w:type="dxa"/>
            <w:shd w:val="clear" w:color="auto" w:fill="F2F2F2" w:themeFill="background1" w:themeFillShade="F2"/>
          </w:tcPr>
          <w:p w14:paraId="627E1FE5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พื้นที่</w:t>
            </w:r>
          </w:p>
          <w:p w14:paraId="1B9A76CD" w14:textId="77777777" w:rsidR="00727E22" w:rsidRPr="00AB1F79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(ไร่)</w:t>
            </w:r>
          </w:p>
        </w:tc>
      </w:tr>
      <w:tr w:rsidR="00727E22" w:rsidRPr="00AB1F79" w14:paraId="18A0497C" w14:textId="77777777" w:rsidTr="00D76194">
        <w:tc>
          <w:tcPr>
            <w:tcW w:w="9422" w:type="dxa"/>
            <w:gridSpan w:val="11"/>
            <w:vAlign w:val="center"/>
          </w:tcPr>
          <w:p w14:paraId="2B773E5D" w14:textId="77777777" w:rsidR="00727E22" w:rsidRPr="00AB1F79" w:rsidRDefault="00727E22" w:rsidP="0006062E">
            <w:pPr>
              <w:pStyle w:val="a6"/>
              <w:jc w:val="lef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 xml:space="preserve">1. มาตรฐาน </w:t>
            </w: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IFOAM</w:t>
            </w:r>
          </w:p>
        </w:tc>
      </w:tr>
      <w:tr w:rsidR="00727E22" w:rsidRPr="00AB1F79" w14:paraId="5C0A8E10" w14:textId="77777777" w:rsidTr="00D76194">
        <w:tc>
          <w:tcPr>
            <w:tcW w:w="1617" w:type="dxa"/>
          </w:tcPr>
          <w:p w14:paraId="582FC967" w14:textId="77777777" w:rsidR="00727E22" w:rsidRPr="00AB1F79" w:rsidRDefault="00727E22" w:rsidP="0006062E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 xml:space="preserve">    - ข้าว</w:t>
            </w:r>
          </w:p>
        </w:tc>
        <w:tc>
          <w:tcPr>
            <w:tcW w:w="661" w:type="dxa"/>
          </w:tcPr>
          <w:p w14:paraId="3C4E4677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39</w:t>
            </w:r>
          </w:p>
        </w:tc>
        <w:tc>
          <w:tcPr>
            <w:tcW w:w="910" w:type="dxa"/>
          </w:tcPr>
          <w:p w14:paraId="21F2191A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1,400</w:t>
            </w:r>
          </w:p>
        </w:tc>
        <w:tc>
          <w:tcPr>
            <w:tcW w:w="661" w:type="dxa"/>
          </w:tcPr>
          <w:p w14:paraId="5FB9B410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39</w:t>
            </w:r>
          </w:p>
        </w:tc>
        <w:tc>
          <w:tcPr>
            <w:tcW w:w="894" w:type="dxa"/>
          </w:tcPr>
          <w:p w14:paraId="723DBDCC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1,400</w:t>
            </w:r>
          </w:p>
        </w:tc>
        <w:tc>
          <w:tcPr>
            <w:tcW w:w="665" w:type="dxa"/>
          </w:tcPr>
          <w:p w14:paraId="45A74234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39</w:t>
            </w:r>
          </w:p>
        </w:tc>
        <w:tc>
          <w:tcPr>
            <w:tcW w:w="894" w:type="dxa"/>
          </w:tcPr>
          <w:p w14:paraId="3CA3B1E9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1,400</w:t>
            </w:r>
          </w:p>
        </w:tc>
        <w:tc>
          <w:tcPr>
            <w:tcW w:w="661" w:type="dxa"/>
          </w:tcPr>
          <w:p w14:paraId="6EED1C7F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39</w:t>
            </w:r>
          </w:p>
        </w:tc>
        <w:tc>
          <w:tcPr>
            <w:tcW w:w="894" w:type="dxa"/>
          </w:tcPr>
          <w:p w14:paraId="196B20B6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1,400</w:t>
            </w:r>
          </w:p>
        </w:tc>
        <w:tc>
          <w:tcPr>
            <w:tcW w:w="662" w:type="dxa"/>
          </w:tcPr>
          <w:p w14:paraId="3DD2A13C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39</w:t>
            </w:r>
          </w:p>
        </w:tc>
        <w:tc>
          <w:tcPr>
            <w:tcW w:w="903" w:type="dxa"/>
          </w:tcPr>
          <w:p w14:paraId="548060B3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1,400</w:t>
            </w:r>
          </w:p>
        </w:tc>
      </w:tr>
      <w:tr w:rsidR="00727E22" w:rsidRPr="00AB1F79" w14:paraId="3825AB6E" w14:textId="77777777" w:rsidTr="00D76194">
        <w:tc>
          <w:tcPr>
            <w:tcW w:w="9422" w:type="dxa"/>
            <w:gridSpan w:val="11"/>
            <w:vAlign w:val="center"/>
          </w:tcPr>
          <w:p w14:paraId="1BF8F041" w14:textId="77777777" w:rsidR="00727E22" w:rsidRPr="00AB1F79" w:rsidRDefault="00727E22" w:rsidP="0006062E">
            <w:pPr>
              <w:pStyle w:val="a6"/>
              <w:jc w:val="lef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 xml:space="preserve">2. มาตรฐาน </w:t>
            </w: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Organic Thailand</w:t>
            </w:r>
          </w:p>
        </w:tc>
      </w:tr>
      <w:tr w:rsidR="00727E22" w:rsidRPr="00AB1F79" w14:paraId="72869FFF" w14:textId="77777777" w:rsidTr="00D76194">
        <w:tc>
          <w:tcPr>
            <w:tcW w:w="1617" w:type="dxa"/>
          </w:tcPr>
          <w:p w14:paraId="182E6F2F" w14:textId="77777777" w:rsidR="00727E22" w:rsidRPr="00AB1F79" w:rsidRDefault="00727E22" w:rsidP="0006062E">
            <w:pPr>
              <w:pStyle w:val="a3"/>
              <w:numPr>
                <w:ilvl w:val="1"/>
                <w:numId w:val="5"/>
              </w:numPr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</w:rPr>
            </w:pPr>
            <w:r w:rsidRPr="00AB1F79"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  <w:t>ข้าว</w:t>
            </w:r>
          </w:p>
        </w:tc>
        <w:tc>
          <w:tcPr>
            <w:tcW w:w="661" w:type="dxa"/>
          </w:tcPr>
          <w:p w14:paraId="486C17D8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449</w:t>
            </w:r>
          </w:p>
        </w:tc>
        <w:tc>
          <w:tcPr>
            <w:tcW w:w="910" w:type="dxa"/>
          </w:tcPr>
          <w:p w14:paraId="75DB9507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2,995.50</w:t>
            </w:r>
          </w:p>
        </w:tc>
        <w:tc>
          <w:tcPr>
            <w:tcW w:w="661" w:type="dxa"/>
          </w:tcPr>
          <w:p w14:paraId="03F12C67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511</w:t>
            </w:r>
          </w:p>
        </w:tc>
        <w:tc>
          <w:tcPr>
            <w:tcW w:w="894" w:type="dxa"/>
          </w:tcPr>
          <w:p w14:paraId="56410C76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3,385.25</w:t>
            </w:r>
          </w:p>
        </w:tc>
        <w:tc>
          <w:tcPr>
            <w:tcW w:w="665" w:type="dxa"/>
          </w:tcPr>
          <w:p w14:paraId="1887E8AE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1,050</w:t>
            </w:r>
          </w:p>
        </w:tc>
        <w:tc>
          <w:tcPr>
            <w:tcW w:w="894" w:type="dxa"/>
          </w:tcPr>
          <w:p w14:paraId="30F61E93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5,349.50</w:t>
            </w:r>
          </w:p>
        </w:tc>
        <w:tc>
          <w:tcPr>
            <w:tcW w:w="661" w:type="dxa"/>
          </w:tcPr>
          <w:p w14:paraId="6CFFAC31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947</w:t>
            </w:r>
          </w:p>
        </w:tc>
        <w:tc>
          <w:tcPr>
            <w:tcW w:w="894" w:type="dxa"/>
          </w:tcPr>
          <w:p w14:paraId="277DB5E2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4,876.25</w:t>
            </w:r>
          </w:p>
        </w:tc>
        <w:tc>
          <w:tcPr>
            <w:tcW w:w="662" w:type="dxa"/>
          </w:tcPr>
          <w:p w14:paraId="1CB7701A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779</w:t>
            </w:r>
          </w:p>
        </w:tc>
        <w:tc>
          <w:tcPr>
            <w:tcW w:w="903" w:type="dxa"/>
          </w:tcPr>
          <w:p w14:paraId="4454567C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3,879</w:t>
            </w:r>
          </w:p>
        </w:tc>
      </w:tr>
      <w:tr w:rsidR="00727E22" w:rsidRPr="00AB1F79" w14:paraId="63E9C520" w14:textId="77777777" w:rsidTr="00D76194">
        <w:tc>
          <w:tcPr>
            <w:tcW w:w="1617" w:type="dxa"/>
          </w:tcPr>
          <w:p w14:paraId="31B4E862" w14:textId="77777777" w:rsidR="00727E22" w:rsidRPr="00AB1F79" w:rsidRDefault="00727E22" w:rsidP="0006062E">
            <w:pPr>
              <w:pStyle w:val="a3"/>
              <w:numPr>
                <w:ilvl w:val="0"/>
                <w:numId w:val="4"/>
              </w:numPr>
              <w:ind w:left="523" w:hanging="178"/>
              <w:rPr>
                <w:rFonts w:ascii="TH SarabunPSK" w:hAnsi="TH SarabunPSK" w:cs="TH SarabunPSK"/>
                <w:color w:val="000000" w:themeColor="text1"/>
                <w:szCs w:val="22"/>
              </w:rPr>
            </w:pPr>
            <w:r w:rsidRPr="00AB1F79"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  <w:t xml:space="preserve">รายเดี่ยว </w:t>
            </w:r>
          </w:p>
          <w:p w14:paraId="0443BD10" w14:textId="77777777" w:rsidR="00727E22" w:rsidRPr="00AB1F79" w:rsidRDefault="00727E22" w:rsidP="0006062E">
            <w:pPr>
              <w:pStyle w:val="a3"/>
              <w:ind w:left="523"/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</w:pPr>
            <w:r w:rsidRPr="00AB1F79"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  <w:t>(นอกล้านไร่)</w:t>
            </w:r>
          </w:p>
        </w:tc>
        <w:tc>
          <w:tcPr>
            <w:tcW w:w="661" w:type="dxa"/>
          </w:tcPr>
          <w:p w14:paraId="35B8D0E6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178</w:t>
            </w:r>
          </w:p>
        </w:tc>
        <w:tc>
          <w:tcPr>
            <w:tcW w:w="910" w:type="dxa"/>
          </w:tcPr>
          <w:p w14:paraId="0E32E957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1,217.50</w:t>
            </w:r>
          </w:p>
        </w:tc>
        <w:tc>
          <w:tcPr>
            <w:tcW w:w="661" w:type="dxa"/>
          </w:tcPr>
          <w:p w14:paraId="522E63A7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58</w:t>
            </w:r>
          </w:p>
        </w:tc>
        <w:tc>
          <w:tcPr>
            <w:tcW w:w="894" w:type="dxa"/>
          </w:tcPr>
          <w:p w14:paraId="58B1EE95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484</w:t>
            </w:r>
          </w:p>
        </w:tc>
        <w:tc>
          <w:tcPr>
            <w:tcW w:w="665" w:type="dxa"/>
          </w:tcPr>
          <w:p w14:paraId="3D1AC011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48</w:t>
            </w:r>
          </w:p>
        </w:tc>
        <w:tc>
          <w:tcPr>
            <w:tcW w:w="894" w:type="dxa"/>
          </w:tcPr>
          <w:p w14:paraId="46472245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370</w:t>
            </w:r>
          </w:p>
        </w:tc>
        <w:tc>
          <w:tcPr>
            <w:tcW w:w="661" w:type="dxa"/>
          </w:tcPr>
          <w:p w14:paraId="31FA7F98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62</w:t>
            </w:r>
          </w:p>
        </w:tc>
        <w:tc>
          <w:tcPr>
            <w:tcW w:w="894" w:type="dxa"/>
          </w:tcPr>
          <w:p w14:paraId="71FDAB7B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425.75</w:t>
            </w:r>
          </w:p>
        </w:tc>
        <w:tc>
          <w:tcPr>
            <w:tcW w:w="662" w:type="dxa"/>
          </w:tcPr>
          <w:p w14:paraId="2BA86F8B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66</w:t>
            </w:r>
          </w:p>
        </w:tc>
        <w:tc>
          <w:tcPr>
            <w:tcW w:w="903" w:type="dxa"/>
          </w:tcPr>
          <w:p w14:paraId="77CBE3A9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453.75</w:t>
            </w:r>
          </w:p>
        </w:tc>
      </w:tr>
      <w:tr w:rsidR="00727E22" w:rsidRPr="00AB1F79" w14:paraId="5573A32B" w14:textId="77777777" w:rsidTr="00D76194">
        <w:tc>
          <w:tcPr>
            <w:tcW w:w="1617" w:type="dxa"/>
          </w:tcPr>
          <w:p w14:paraId="1A3C4AD9" w14:textId="77777777" w:rsidR="00727E22" w:rsidRPr="00AB1F79" w:rsidRDefault="00727E22" w:rsidP="0006062E">
            <w:pPr>
              <w:pStyle w:val="a3"/>
              <w:numPr>
                <w:ilvl w:val="0"/>
                <w:numId w:val="4"/>
              </w:numPr>
              <w:ind w:left="523" w:hanging="178"/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</w:pPr>
            <w:r w:rsidRPr="00AB1F79"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  <w:t>รายกลุ่ม</w:t>
            </w:r>
          </w:p>
        </w:tc>
        <w:tc>
          <w:tcPr>
            <w:tcW w:w="661" w:type="dxa"/>
          </w:tcPr>
          <w:p w14:paraId="161021BB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42</w:t>
            </w:r>
          </w:p>
        </w:tc>
        <w:tc>
          <w:tcPr>
            <w:tcW w:w="910" w:type="dxa"/>
          </w:tcPr>
          <w:p w14:paraId="03EAAD92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523</w:t>
            </w:r>
          </w:p>
        </w:tc>
        <w:tc>
          <w:tcPr>
            <w:tcW w:w="661" w:type="dxa"/>
          </w:tcPr>
          <w:p w14:paraId="5D117B13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5</w:t>
            </w:r>
          </w:p>
        </w:tc>
        <w:tc>
          <w:tcPr>
            <w:tcW w:w="894" w:type="dxa"/>
          </w:tcPr>
          <w:p w14:paraId="02AB7B39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99</w:t>
            </w:r>
          </w:p>
        </w:tc>
        <w:tc>
          <w:tcPr>
            <w:tcW w:w="665" w:type="dxa"/>
          </w:tcPr>
          <w:p w14:paraId="07A2DBBA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5</w:t>
            </w:r>
          </w:p>
        </w:tc>
        <w:tc>
          <w:tcPr>
            <w:tcW w:w="894" w:type="dxa"/>
          </w:tcPr>
          <w:p w14:paraId="0DD433E2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95</w:t>
            </w:r>
          </w:p>
        </w:tc>
        <w:tc>
          <w:tcPr>
            <w:tcW w:w="661" w:type="dxa"/>
          </w:tcPr>
          <w:p w14:paraId="20D7303F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7A62B298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2" w:type="dxa"/>
          </w:tcPr>
          <w:p w14:paraId="376A6146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903" w:type="dxa"/>
          </w:tcPr>
          <w:p w14:paraId="072299D1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</w:tr>
      <w:tr w:rsidR="00727E22" w:rsidRPr="00AB1F79" w14:paraId="7254421E" w14:textId="77777777" w:rsidTr="00D76194">
        <w:tc>
          <w:tcPr>
            <w:tcW w:w="1617" w:type="dxa"/>
          </w:tcPr>
          <w:p w14:paraId="504783F5" w14:textId="77777777" w:rsidR="00727E22" w:rsidRPr="00AB1F79" w:rsidRDefault="00727E22" w:rsidP="0006062E">
            <w:pPr>
              <w:pStyle w:val="a3"/>
              <w:numPr>
                <w:ilvl w:val="0"/>
                <w:numId w:val="4"/>
              </w:numPr>
              <w:ind w:left="523" w:hanging="178"/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</w:pPr>
            <w:r w:rsidRPr="00AB1F79"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  <w:t xml:space="preserve">โครงการ </w:t>
            </w:r>
            <w:r w:rsidRPr="00AB1F79">
              <w:rPr>
                <w:rFonts w:ascii="TH SarabunPSK" w:hAnsi="TH SarabunPSK" w:cs="TH SarabunPSK"/>
                <w:color w:val="000000" w:themeColor="text1"/>
                <w:szCs w:val="22"/>
              </w:rPr>
              <w:t>Niche Market</w:t>
            </w:r>
          </w:p>
        </w:tc>
        <w:tc>
          <w:tcPr>
            <w:tcW w:w="661" w:type="dxa"/>
          </w:tcPr>
          <w:p w14:paraId="629E37F3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75</w:t>
            </w:r>
          </w:p>
        </w:tc>
        <w:tc>
          <w:tcPr>
            <w:tcW w:w="910" w:type="dxa"/>
          </w:tcPr>
          <w:p w14:paraId="6AD55F55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434.50</w:t>
            </w:r>
          </w:p>
        </w:tc>
        <w:tc>
          <w:tcPr>
            <w:tcW w:w="661" w:type="dxa"/>
          </w:tcPr>
          <w:p w14:paraId="16B73BF7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68</w:t>
            </w:r>
          </w:p>
        </w:tc>
        <w:tc>
          <w:tcPr>
            <w:tcW w:w="894" w:type="dxa"/>
          </w:tcPr>
          <w:p w14:paraId="0E841E6B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367</w:t>
            </w:r>
          </w:p>
        </w:tc>
        <w:tc>
          <w:tcPr>
            <w:tcW w:w="665" w:type="dxa"/>
          </w:tcPr>
          <w:p w14:paraId="7D8F9E5F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64</w:t>
            </w:r>
          </w:p>
        </w:tc>
        <w:tc>
          <w:tcPr>
            <w:tcW w:w="894" w:type="dxa"/>
          </w:tcPr>
          <w:p w14:paraId="09BBA8DD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320.50</w:t>
            </w:r>
          </w:p>
        </w:tc>
        <w:tc>
          <w:tcPr>
            <w:tcW w:w="661" w:type="dxa"/>
          </w:tcPr>
          <w:p w14:paraId="7F49CD9E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4D623476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2" w:type="dxa"/>
          </w:tcPr>
          <w:p w14:paraId="4B837BB1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903" w:type="dxa"/>
          </w:tcPr>
          <w:p w14:paraId="0E2D1390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</w:tr>
      <w:tr w:rsidR="00727E22" w:rsidRPr="00AB1F79" w14:paraId="779C0650" w14:textId="77777777" w:rsidTr="00D76194">
        <w:tc>
          <w:tcPr>
            <w:tcW w:w="1617" w:type="dxa"/>
          </w:tcPr>
          <w:p w14:paraId="25796BB1" w14:textId="77777777" w:rsidR="00727E22" w:rsidRPr="00AB1F79" w:rsidRDefault="00727E22" w:rsidP="0006062E">
            <w:pPr>
              <w:pStyle w:val="a3"/>
              <w:numPr>
                <w:ilvl w:val="0"/>
                <w:numId w:val="4"/>
              </w:numPr>
              <w:ind w:left="523" w:hanging="178"/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</w:pPr>
            <w:r w:rsidRPr="00AB1F79"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  <w:lastRenderedPageBreak/>
              <w:t>โครงการข้าวอินทรีย์ล้านไร่</w:t>
            </w:r>
          </w:p>
        </w:tc>
        <w:tc>
          <w:tcPr>
            <w:tcW w:w="661" w:type="dxa"/>
          </w:tcPr>
          <w:p w14:paraId="3E252344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154</w:t>
            </w:r>
          </w:p>
        </w:tc>
        <w:tc>
          <w:tcPr>
            <w:tcW w:w="910" w:type="dxa"/>
          </w:tcPr>
          <w:p w14:paraId="31C6C9DC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820.50</w:t>
            </w:r>
          </w:p>
        </w:tc>
        <w:tc>
          <w:tcPr>
            <w:tcW w:w="661" w:type="dxa"/>
          </w:tcPr>
          <w:p w14:paraId="323AD4D0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380</w:t>
            </w:r>
          </w:p>
        </w:tc>
        <w:tc>
          <w:tcPr>
            <w:tcW w:w="894" w:type="dxa"/>
          </w:tcPr>
          <w:p w14:paraId="16030BE1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2,435.25</w:t>
            </w:r>
          </w:p>
        </w:tc>
        <w:tc>
          <w:tcPr>
            <w:tcW w:w="665" w:type="dxa"/>
          </w:tcPr>
          <w:p w14:paraId="0DEB61D3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933</w:t>
            </w:r>
          </w:p>
        </w:tc>
        <w:tc>
          <w:tcPr>
            <w:tcW w:w="894" w:type="dxa"/>
          </w:tcPr>
          <w:p w14:paraId="1A14A024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4,564</w:t>
            </w:r>
          </w:p>
        </w:tc>
        <w:tc>
          <w:tcPr>
            <w:tcW w:w="661" w:type="dxa"/>
          </w:tcPr>
          <w:p w14:paraId="2450394E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885</w:t>
            </w:r>
          </w:p>
        </w:tc>
        <w:tc>
          <w:tcPr>
            <w:tcW w:w="894" w:type="dxa"/>
          </w:tcPr>
          <w:p w14:paraId="34B32FF7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4,450.50</w:t>
            </w:r>
          </w:p>
        </w:tc>
        <w:tc>
          <w:tcPr>
            <w:tcW w:w="662" w:type="dxa"/>
          </w:tcPr>
          <w:p w14:paraId="5943ED45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713</w:t>
            </w:r>
          </w:p>
        </w:tc>
        <w:tc>
          <w:tcPr>
            <w:tcW w:w="903" w:type="dxa"/>
          </w:tcPr>
          <w:p w14:paraId="1DF26867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3,425.25</w:t>
            </w:r>
          </w:p>
        </w:tc>
      </w:tr>
      <w:tr w:rsidR="00727E22" w:rsidRPr="00AB1F79" w14:paraId="6C94A4A4" w14:textId="77777777" w:rsidTr="00D76194">
        <w:tc>
          <w:tcPr>
            <w:tcW w:w="1617" w:type="dxa"/>
          </w:tcPr>
          <w:p w14:paraId="37AB3588" w14:textId="77777777" w:rsidR="00727E22" w:rsidRPr="00AB1F79" w:rsidRDefault="00727E22" w:rsidP="0006062E">
            <w:pPr>
              <w:pStyle w:val="a3"/>
              <w:numPr>
                <w:ilvl w:val="1"/>
                <w:numId w:val="5"/>
              </w:numPr>
              <w:ind w:left="518"/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</w:pPr>
            <w:r w:rsidRPr="00AB1F79"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  <w:t>ผสมผสาน</w:t>
            </w:r>
          </w:p>
        </w:tc>
        <w:tc>
          <w:tcPr>
            <w:tcW w:w="661" w:type="dxa"/>
          </w:tcPr>
          <w:p w14:paraId="3E316FA8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1</w:t>
            </w:r>
          </w:p>
        </w:tc>
        <w:tc>
          <w:tcPr>
            <w:tcW w:w="910" w:type="dxa"/>
          </w:tcPr>
          <w:p w14:paraId="0995644A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3</w:t>
            </w:r>
          </w:p>
        </w:tc>
        <w:tc>
          <w:tcPr>
            <w:tcW w:w="661" w:type="dxa"/>
          </w:tcPr>
          <w:p w14:paraId="43351FB5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</w:p>
        </w:tc>
        <w:tc>
          <w:tcPr>
            <w:tcW w:w="894" w:type="dxa"/>
          </w:tcPr>
          <w:p w14:paraId="680E3EC4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3.5</w:t>
            </w:r>
          </w:p>
        </w:tc>
        <w:tc>
          <w:tcPr>
            <w:tcW w:w="665" w:type="dxa"/>
          </w:tcPr>
          <w:p w14:paraId="058AC125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</w:p>
        </w:tc>
        <w:tc>
          <w:tcPr>
            <w:tcW w:w="894" w:type="dxa"/>
          </w:tcPr>
          <w:p w14:paraId="3720570C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3.5</w:t>
            </w:r>
          </w:p>
        </w:tc>
        <w:tc>
          <w:tcPr>
            <w:tcW w:w="661" w:type="dxa"/>
          </w:tcPr>
          <w:p w14:paraId="6EB84072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2D8D547E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2" w:type="dxa"/>
          </w:tcPr>
          <w:p w14:paraId="21EF4203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</w:p>
        </w:tc>
        <w:tc>
          <w:tcPr>
            <w:tcW w:w="903" w:type="dxa"/>
          </w:tcPr>
          <w:p w14:paraId="72C43791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12.12</w:t>
            </w:r>
          </w:p>
        </w:tc>
      </w:tr>
      <w:tr w:rsidR="00727E22" w:rsidRPr="00AB1F79" w14:paraId="6ACFBC1C" w14:textId="77777777" w:rsidTr="00D76194">
        <w:tc>
          <w:tcPr>
            <w:tcW w:w="1617" w:type="dxa"/>
          </w:tcPr>
          <w:p w14:paraId="1D7D283C" w14:textId="77777777" w:rsidR="00727E22" w:rsidRPr="00AB1F79" w:rsidRDefault="00727E22" w:rsidP="0006062E">
            <w:pPr>
              <w:pStyle w:val="a3"/>
              <w:numPr>
                <w:ilvl w:val="1"/>
                <w:numId w:val="5"/>
              </w:numPr>
              <w:ind w:left="518"/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</w:pPr>
            <w:r w:rsidRPr="00AB1F79"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  <w:t>พืชผัก</w:t>
            </w:r>
          </w:p>
        </w:tc>
        <w:tc>
          <w:tcPr>
            <w:tcW w:w="661" w:type="dxa"/>
          </w:tcPr>
          <w:p w14:paraId="657D34A0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910" w:type="dxa"/>
          </w:tcPr>
          <w:p w14:paraId="0F58CC1F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1" w:type="dxa"/>
          </w:tcPr>
          <w:p w14:paraId="5C9B8D9D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56949D65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5" w:type="dxa"/>
          </w:tcPr>
          <w:p w14:paraId="1E6711F9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73292E9B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1" w:type="dxa"/>
          </w:tcPr>
          <w:p w14:paraId="0DEDF682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7D1698FD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2" w:type="dxa"/>
          </w:tcPr>
          <w:p w14:paraId="66F811DA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1</w:t>
            </w:r>
          </w:p>
        </w:tc>
        <w:tc>
          <w:tcPr>
            <w:tcW w:w="903" w:type="dxa"/>
          </w:tcPr>
          <w:p w14:paraId="55D1C06B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0.38</w:t>
            </w:r>
          </w:p>
        </w:tc>
      </w:tr>
      <w:tr w:rsidR="00727E22" w:rsidRPr="00AB1F79" w14:paraId="236AC5C9" w14:textId="77777777" w:rsidTr="00D76194">
        <w:tc>
          <w:tcPr>
            <w:tcW w:w="1617" w:type="dxa"/>
          </w:tcPr>
          <w:p w14:paraId="3E7065F3" w14:textId="77777777" w:rsidR="00727E22" w:rsidRPr="00AB1F79" w:rsidRDefault="00727E22" w:rsidP="0006062E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AB1F79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  <w:t xml:space="preserve">รวม </w:t>
            </w:r>
            <w:r w:rsidRPr="00AB1F79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  <w:t>Organic Thailand</w:t>
            </w:r>
          </w:p>
        </w:tc>
        <w:tc>
          <w:tcPr>
            <w:tcW w:w="661" w:type="dxa"/>
          </w:tcPr>
          <w:p w14:paraId="7903E4C7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450</w:t>
            </w:r>
          </w:p>
        </w:tc>
        <w:tc>
          <w:tcPr>
            <w:tcW w:w="910" w:type="dxa"/>
          </w:tcPr>
          <w:p w14:paraId="256CADC4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2,998.50</w:t>
            </w:r>
          </w:p>
        </w:tc>
        <w:tc>
          <w:tcPr>
            <w:tcW w:w="661" w:type="dxa"/>
          </w:tcPr>
          <w:p w14:paraId="5552FB43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513</w:t>
            </w:r>
          </w:p>
        </w:tc>
        <w:tc>
          <w:tcPr>
            <w:tcW w:w="894" w:type="dxa"/>
          </w:tcPr>
          <w:p w14:paraId="6B7E28FB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3,388.75</w:t>
            </w:r>
          </w:p>
        </w:tc>
        <w:tc>
          <w:tcPr>
            <w:tcW w:w="665" w:type="dxa"/>
          </w:tcPr>
          <w:p w14:paraId="61F717BF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1,052</w:t>
            </w:r>
          </w:p>
        </w:tc>
        <w:tc>
          <w:tcPr>
            <w:tcW w:w="894" w:type="dxa"/>
          </w:tcPr>
          <w:p w14:paraId="5F56F03F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5,353</w:t>
            </w:r>
          </w:p>
        </w:tc>
        <w:tc>
          <w:tcPr>
            <w:tcW w:w="661" w:type="dxa"/>
          </w:tcPr>
          <w:p w14:paraId="254B9660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947</w:t>
            </w:r>
          </w:p>
        </w:tc>
        <w:tc>
          <w:tcPr>
            <w:tcW w:w="894" w:type="dxa"/>
          </w:tcPr>
          <w:p w14:paraId="5FD4B385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4,876.25</w:t>
            </w:r>
          </w:p>
        </w:tc>
        <w:tc>
          <w:tcPr>
            <w:tcW w:w="662" w:type="dxa"/>
          </w:tcPr>
          <w:p w14:paraId="7DF7DC90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779</w:t>
            </w:r>
          </w:p>
        </w:tc>
        <w:tc>
          <w:tcPr>
            <w:tcW w:w="903" w:type="dxa"/>
          </w:tcPr>
          <w:p w14:paraId="28D58C0E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3,879</w:t>
            </w:r>
          </w:p>
        </w:tc>
      </w:tr>
      <w:tr w:rsidR="00727E22" w:rsidRPr="00AB1F79" w14:paraId="75BA874B" w14:textId="77777777" w:rsidTr="00D76194">
        <w:tc>
          <w:tcPr>
            <w:tcW w:w="9422" w:type="dxa"/>
            <w:gridSpan w:val="11"/>
            <w:vAlign w:val="center"/>
          </w:tcPr>
          <w:p w14:paraId="52327B8C" w14:textId="77777777" w:rsidR="00727E22" w:rsidRPr="00AB1F79" w:rsidRDefault="00727E22" w:rsidP="0006062E">
            <w:pPr>
              <w:pStyle w:val="a6"/>
              <w:jc w:val="lef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 xml:space="preserve">3. มาตรฐาน </w:t>
            </w: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PGS</w:t>
            </w:r>
          </w:p>
        </w:tc>
      </w:tr>
      <w:tr w:rsidR="00727E22" w:rsidRPr="00AB1F79" w14:paraId="34DBC52E" w14:textId="77777777" w:rsidTr="00D76194">
        <w:tc>
          <w:tcPr>
            <w:tcW w:w="1617" w:type="dxa"/>
          </w:tcPr>
          <w:p w14:paraId="0FE5357F" w14:textId="77777777" w:rsidR="00727E22" w:rsidRPr="00AB1F79" w:rsidRDefault="00727E22" w:rsidP="0006062E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highlight w:val="yellow"/>
                <w:cs/>
              </w:rPr>
            </w:pPr>
            <w:r w:rsidRPr="00AB1F79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  <w:t xml:space="preserve">    </w:t>
            </w:r>
            <w:r w:rsidRPr="00AB1F79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  <w:t>3.1 PGS</w:t>
            </w:r>
            <w:r w:rsidRPr="00AB1F79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  <w:t xml:space="preserve"> พด.</w:t>
            </w:r>
          </w:p>
        </w:tc>
        <w:tc>
          <w:tcPr>
            <w:tcW w:w="661" w:type="dxa"/>
          </w:tcPr>
          <w:p w14:paraId="6741F651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910" w:type="dxa"/>
          </w:tcPr>
          <w:p w14:paraId="68936F91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1" w:type="dxa"/>
          </w:tcPr>
          <w:p w14:paraId="7B2C0E53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642E81A2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5" w:type="dxa"/>
          </w:tcPr>
          <w:p w14:paraId="67300AE0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391E2A36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1" w:type="dxa"/>
          </w:tcPr>
          <w:p w14:paraId="5546369A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01A99BC0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2" w:type="dxa"/>
          </w:tcPr>
          <w:p w14:paraId="62C8B425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903" w:type="dxa"/>
          </w:tcPr>
          <w:p w14:paraId="48B3CD67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</w:tr>
      <w:tr w:rsidR="00727E22" w:rsidRPr="00AB1F79" w14:paraId="6409C912" w14:textId="77777777" w:rsidTr="00D76194">
        <w:tc>
          <w:tcPr>
            <w:tcW w:w="1617" w:type="dxa"/>
          </w:tcPr>
          <w:p w14:paraId="6E284A9A" w14:textId="77777777" w:rsidR="00727E22" w:rsidRPr="00AB1F79" w:rsidRDefault="00727E22" w:rsidP="0006062E">
            <w:pPr>
              <w:pStyle w:val="a3"/>
              <w:numPr>
                <w:ilvl w:val="0"/>
                <w:numId w:val="4"/>
              </w:numPr>
              <w:ind w:left="432" w:right="-115" w:hanging="86"/>
              <w:rPr>
                <w:rFonts w:ascii="TH SarabunPSK" w:hAnsi="TH SarabunPSK" w:cs="TH SarabunPSK"/>
                <w:color w:val="000000" w:themeColor="text1"/>
                <w:szCs w:val="22"/>
              </w:rPr>
            </w:pPr>
            <w:r w:rsidRPr="00AB1F79"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  <w:t>พืชผัก ,ผสมผสาน</w:t>
            </w:r>
          </w:p>
        </w:tc>
        <w:tc>
          <w:tcPr>
            <w:tcW w:w="661" w:type="dxa"/>
          </w:tcPr>
          <w:p w14:paraId="1AC2EE6F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21</w:t>
            </w:r>
          </w:p>
        </w:tc>
        <w:tc>
          <w:tcPr>
            <w:tcW w:w="910" w:type="dxa"/>
          </w:tcPr>
          <w:p w14:paraId="4341CECC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37</w:t>
            </w:r>
          </w:p>
        </w:tc>
        <w:tc>
          <w:tcPr>
            <w:tcW w:w="661" w:type="dxa"/>
          </w:tcPr>
          <w:p w14:paraId="4EA743F9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11</w:t>
            </w:r>
          </w:p>
        </w:tc>
        <w:tc>
          <w:tcPr>
            <w:tcW w:w="894" w:type="dxa"/>
          </w:tcPr>
          <w:p w14:paraId="01E77576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14.5</w:t>
            </w:r>
          </w:p>
        </w:tc>
        <w:tc>
          <w:tcPr>
            <w:tcW w:w="665" w:type="dxa"/>
          </w:tcPr>
          <w:p w14:paraId="2791E6B7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59</w:t>
            </w:r>
          </w:p>
        </w:tc>
        <w:tc>
          <w:tcPr>
            <w:tcW w:w="894" w:type="dxa"/>
          </w:tcPr>
          <w:p w14:paraId="234CD2D3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196</w:t>
            </w:r>
          </w:p>
        </w:tc>
        <w:tc>
          <w:tcPr>
            <w:tcW w:w="661" w:type="dxa"/>
          </w:tcPr>
          <w:p w14:paraId="5540B90D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36</w:t>
            </w:r>
          </w:p>
        </w:tc>
        <w:tc>
          <w:tcPr>
            <w:tcW w:w="894" w:type="dxa"/>
          </w:tcPr>
          <w:p w14:paraId="2F07FDBE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49</w:t>
            </w:r>
          </w:p>
        </w:tc>
        <w:tc>
          <w:tcPr>
            <w:tcW w:w="662" w:type="dxa"/>
          </w:tcPr>
          <w:p w14:paraId="609E2994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40</w:t>
            </w:r>
          </w:p>
        </w:tc>
        <w:tc>
          <w:tcPr>
            <w:tcW w:w="903" w:type="dxa"/>
          </w:tcPr>
          <w:p w14:paraId="2EADFE84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70</w:t>
            </w:r>
          </w:p>
        </w:tc>
      </w:tr>
      <w:tr w:rsidR="00727E22" w:rsidRPr="00AB1F79" w14:paraId="7C67290B" w14:textId="77777777" w:rsidTr="00D76194">
        <w:tc>
          <w:tcPr>
            <w:tcW w:w="1617" w:type="dxa"/>
          </w:tcPr>
          <w:p w14:paraId="66739D71" w14:textId="77777777" w:rsidR="00727E22" w:rsidRPr="00AB1F79" w:rsidRDefault="00727E22" w:rsidP="0006062E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AB1F79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  <w:t xml:space="preserve">    </w:t>
            </w:r>
            <w:r w:rsidRPr="00AB1F79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  <w:t xml:space="preserve">3.2 SDGPGS </w:t>
            </w:r>
          </w:p>
        </w:tc>
        <w:tc>
          <w:tcPr>
            <w:tcW w:w="661" w:type="dxa"/>
          </w:tcPr>
          <w:p w14:paraId="7C6BD316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910" w:type="dxa"/>
          </w:tcPr>
          <w:p w14:paraId="4F8DE76E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1" w:type="dxa"/>
          </w:tcPr>
          <w:p w14:paraId="11F44B4B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63F93809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5" w:type="dxa"/>
          </w:tcPr>
          <w:p w14:paraId="6AE7AF85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554583FE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1" w:type="dxa"/>
          </w:tcPr>
          <w:p w14:paraId="66E578B8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0C5515B2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2" w:type="dxa"/>
          </w:tcPr>
          <w:p w14:paraId="372E01E4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903" w:type="dxa"/>
          </w:tcPr>
          <w:p w14:paraId="7B0B5274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</w:tr>
      <w:tr w:rsidR="00727E22" w:rsidRPr="00AB1F79" w14:paraId="13EE8979" w14:textId="77777777" w:rsidTr="00D76194">
        <w:tc>
          <w:tcPr>
            <w:tcW w:w="1617" w:type="dxa"/>
          </w:tcPr>
          <w:p w14:paraId="1C9E8369" w14:textId="77777777" w:rsidR="00727E22" w:rsidRPr="00AB1F79" w:rsidRDefault="00727E22" w:rsidP="0006062E">
            <w:pPr>
              <w:pStyle w:val="a3"/>
              <w:numPr>
                <w:ilvl w:val="0"/>
                <w:numId w:val="4"/>
              </w:numPr>
              <w:ind w:left="432" w:right="-115" w:hanging="86"/>
              <w:rPr>
                <w:rFonts w:ascii="TH SarabunPSK" w:hAnsi="TH SarabunPSK" w:cs="TH SarabunPSK"/>
                <w:color w:val="000000" w:themeColor="text1"/>
                <w:szCs w:val="22"/>
              </w:rPr>
            </w:pPr>
            <w:r w:rsidRPr="00AB1F79"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  <w:t>พืชผัก ,ผสมผสาน</w:t>
            </w:r>
          </w:p>
        </w:tc>
        <w:tc>
          <w:tcPr>
            <w:tcW w:w="661" w:type="dxa"/>
          </w:tcPr>
          <w:p w14:paraId="082402BA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910" w:type="dxa"/>
          </w:tcPr>
          <w:p w14:paraId="68895A28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1" w:type="dxa"/>
          </w:tcPr>
          <w:p w14:paraId="7854A065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619A4A29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5" w:type="dxa"/>
          </w:tcPr>
          <w:p w14:paraId="771BF051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43</w:t>
            </w:r>
          </w:p>
        </w:tc>
        <w:tc>
          <w:tcPr>
            <w:tcW w:w="894" w:type="dxa"/>
          </w:tcPr>
          <w:p w14:paraId="05DF4313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430</w:t>
            </w:r>
          </w:p>
        </w:tc>
        <w:tc>
          <w:tcPr>
            <w:tcW w:w="661" w:type="dxa"/>
          </w:tcPr>
          <w:p w14:paraId="611CD5E4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87</w:t>
            </w:r>
          </w:p>
        </w:tc>
        <w:tc>
          <w:tcPr>
            <w:tcW w:w="894" w:type="dxa"/>
          </w:tcPr>
          <w:p w14:paraId="2A466931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663</w:t>
            </w:r>
          </w:p>
        </w:tc>
        <w:tc>
          <w:tcPr>
            <w:tcW w:w="662" w:type="dxa"/>
          </w:tcPr>
          <w:p w14:paraId="6A3E3CB6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133</w:t>
            </w:r>
          </w:p>
        </w:tc>
        <w:tc>
          <w:tcPr>
            <w:tcW w:w="903" w:type="dxa"/>
          </w:tcPr>
          <w:p w14:paraId="70AC0FFE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1,064</w:t>
            </w:r>
          </w:p>
        </w:tc>
      </w:tr>
      <w:tr w:rsidR="00727E22" w:rsidRPr="00AB1F79" w14:paraId="23BE2CCD" w14:textId="77777777" w:rsidTr="00D76194">
        <w:tc>
          <w:tcPr>
            <w:tcW w:w="1617" w:type="dxa"/>
          </w:tcPr>
          <w:p w14:paraId="411CA6B9" w14:textId="77777777" w:rsidR="00727E22" w:rsidRPr="00AB1F79" w:rsidRDefault="00727E22" w:rsidP="0006062E">
            <w:pPr>
              <w:pStyle w:val="a3"/>
              <w:numPr>
                <w:ilvl w:val="0"/>
                <w:numId w:val="4"/>
              </w:numPr>
              <w:ind w:left="432" w:right="-115" w:hanging="86"/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</w:pPr>
            <w:r w:rsidRPr="00AB1F79"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  <w:t>ผสมผสาน/ข้าว</w:t>
            </w:r>
          </w:p>
        </w:tc>
        <w:tc>
          <w:tcPr>
            <w:tcW w:w="661" w:type="dxa"/>
          </w:tcPr>
          <w:p w14:paraId="0334D0CA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910" w:type="dxa"/>
          </w:tcPr>
          <w:p w14:paraId="1C3A9719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1" w:type="dxa"/>
          </w:tcPr>
          <w:p w14:paraId="0EC35907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773B1BD6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5" w:type="dxa"/>
          </w:tcPr>
          <w:p w14:paraId="31A7C6B9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29</w:t>
            </w:r>
          </w:p>
        </w:tc>
        <w:tc>
          <w:tcPr>
            <w:tcW w:w="894" w:type="dxa"/>
          </w:tcPr>
          <w:p w14:paraId="0C7F62EE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184</w:t>
            </w:r>
          </w:p>
        </w:tc>
        <w:tc>
          <w:tcPr>
            <w:tcW w:w="661" w:type="dxa"/>
          </w:tcPr>
          <w:p w14:paraId="0E02EF06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46</w:t>
            </w:r>
          </w:p>
        </w:tc>
        <w:tc>
          <w:tcPr>
            <w:tcW w:w="894" w:type="dxa"/>
          </w:tcPr>
          <w:p w14:paraId="21987340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280</w:t>
            </w:r>
          </w:p>
        </w:tc>
        <w:tc>
          <w:tcPr>
            <w:tcW w:w="662" w:type="dxa"/>
          </w:tcPr>
          <w:p w14:paraId="708A2F52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50</w:t>
            </w:r>
          </w:p>
        </w:tc>
        <w:tc>
          <w:tcPr>
            <w:tcW w:w="903" w:type="dxa"/>
          </w:tcPr>
          <w:p w14:paraId="00464B2A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color w:val="000000" w:themeColor="text1"/>
                <w:sz w:val="22"/>
                <w:szCs w:val="22"/>
                <w:cs/>
              </w:rPr>
              <w:t>450</w:t>
            </w:r>
          </w:p>
        </w:tc>
      </w:tr>
      <w:tr w:rsidR="00727E22" w:rsidRPr="00AB1F79" w14:paraId="32D5B2A6" w14:textId="77777777" w:rsidTr="00D76194">
        <w:tc>
          <w:tcPr>
            <w:tcW w:w="1617" w:type="dxa"/>
          </w:tcPr>
          <w:p w14:paraId="51C98432" w14:textId="77777777" w:rsidR="00727E22" w:rsidRPr="00AB1F79" w:rsidRDefault="00727E22" w:rsidP="0006062E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AB1F79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  <w:t xml:space="preserve">รวม </w:t>
            </w:r>
            <w:r w:rsidRPr="00AB1F79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  <w:t>PGS</w:t>
            </w:r>
          </w:p>
        </w:tc>
        <w:tc>
          <w:tcPr>
            <w:tcW w:w="661" w:type="dxa"/>
          </w:tcPr>
          <w:p w14:paraId="3AE16495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21</w:t>
            </w:r>
          </w:p>
        </w:tc>
        <w:tc>
          <w:tcPr>
            <w:tcW w:w="910" w:type="dxa"/>
          </w:tcPr>
          <w:p w14:paraId="73DC699D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37</w:t>
            </w:r>
          </w:p>
        </w:tc>
        <w:tc>
          <w:tcPr>
            <w:tcW w:w="661" w:type="dxa"/>
          </w:tcPr>
          <w:p w14:paraId="69CCA2CB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894" w:type="dxa"/>
          </w:tcPr>
          <w:p w14:paraId="6A8E4233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665" w:type="dxa"/>
          </w:tcPr>
          <w:p w14:paraId="6E8E936A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131</w:t>
            </w:r>
          </w:p>
        </w:tc>
        <w:tc>
          <w:tcPr>
            <w:tcW w:w="894" w:type="dxa"/>
          </w:tcPr>
          <w:p w14:paraId="6EBA3122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810</w:t>
            </w:r>
          </w:p>
        </w:tc>
        <w:tc>
          <w:tcPr>
            <w:tcW w:w="661" w:type="dxa"/>
          </w:tcPr>
          <w:p w14:paraId="77FBC748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169</w:t>
            </w:r>
          </w:p>
        </w:tc>
        <w:tc>
          <w:tcPr>
            <w:tcW w:w="894" w:type="dxa"/>
          </w:tcPr>
          <w:p w14:paraId="1118FE95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992</w:t>
            </w:r>
          </w:p>
        </w:tc>
        <w:tc>
          <w:tcPr>
            <w:tcW w:w="662" w:type="dxa"/>
          </w:tcPr>
          <w:p w14:paraId="06EB637D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223</w:t>
            </w:r>
          </w:p>
        </w:tc>
        <w:tc>
          <w:tcPr>
            <w:tcW w:w="903" w:type="dxa"/>
          </w:tcPr>
          <w:p w14:paraId="0F545F38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1</w:t>
            </w: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,</w:t>
            </w: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584</w:t>
            </w:r>
          </w:p>
        </w:tc>
      </w:tr>
      <w:tr w:rsidR="00727E22" w:rsidRPr="00AB1F79" w14:paraId="0BE09B6A" w14:textId="77777777" w:rsidTr="00727E22">
        <w:tc>
          <w:tcPr>
            <w:tcW w:w="1617" w:type="dxa"/>
            <w:shd w:val="clear" w:color="auto" w:fill="F2F2F2" w:themeFill="background1" w:themeFillShade="F2"/>
            <w:vAlign w:val="center"/>
          </w:tcPr>
          <w:p w14:paraId="4B3352D6" w14:textId="77777777" w:rsidR="00727E22" w:rsidRPr="00AB1F79" w:rsidRDefault="00727E22" w:rsidP="0006062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AB1F79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  <w:t>รวมทั้งสิ้น</w:t>
            </w:r>
          </w:p>
        </w:tc>
        <w:tc>
          <w:tcPr>
            <w:tcW w:w="661" w:type="dxa"/>
            <w:shd w:val="clear" w:color="auto" w:fill="F2F2F2" w:themeFill="background1" w:themeFillShade="F2"/>
          </w:tcPr>
          <w:p w14:paraId="0AFDAEFE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510</w:t>
            </w:r>
          </w:p>
        </w:tc>
        <w:tc>
          <w:tcPr>
            <w:tcW w:w="910" w:type="dxa"/>
            <w:shd w:val="clear" w:color="auto" w:fill="F2F2F2" w:themeFill="background1" w:themeFillShade="F2"/>
          </w:tcPr>
          <w:p w14:paraId="412EF22F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4,436</w:t>
            </w:r>
          </w:p>
        </w:tc>
        <w:tc>
          <w:tcPr>
            <w:tcW w:w="661" w:type="dxa"/>
            <w:shd w:val="clear" w:color="auto" w:fill="F2F2F2" w:themeFill="background1" w:themeFillShade="F2"/>
          </w:tcPr>
          <w:p w14:paraId="410DB97C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563</w:t>
            </w:r>
          </w:p>
        </w:tc>
        <w:tc>
          <w:tcPr>
            <w:tcW w:w="894" w:type="dxa"/>
            <w:shd w:val="clear" w:color="auto" w:fill="F2F2F2" w:themeFill="background1" w:themeFillShade="F2"/>
          </w:tcPr>
          <w:p w14:paraId="46919DAB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4,803</w:t>
            </w:r>
          </w:p>
        </w:tc>
        <w:tc>
          <w:tcPr>
            <w:tcW w:w="665" w:type="dxa"/>
            <w:shd w:val="clear" w:color="auto" w:fill="F2F2F2" w:themeFill="background1" w:themeFillShade="F2"/>
          </w:tcPr>
          <w:p w14:paraId="5B5A77DF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1,222</w:t>
            </w:r>
          </w:p>
        </w:tc>
        <w:tc>
          <w:tcPr>
            <w:tcW w:w="894" w:type="dxa"/>
            <w:shd w:val="clear" w:color="auto" w:fill="F2F2F2" w:themeFill="background1" w:themeFillShade="F2"/>
          </w:tcPr>
          <w:p w14:paraId="38B57C2E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7,563</w:t>
            </w:r>
          </w:p>
        </w:tc>
        <w:tc>
          <w:tcPr>
            <w:tcW w:w="661" w:type="dxa"/>
            <w:shd w:val="clear" w:color="auto" w:fill="F2F2F2" w:themeFill="background1" w:themeFillShade="F2"/>
          </w:tcPr>
          <w:p w14:paraId="2569C635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1,155</w:t>
            </w:r>
          </w:p>
        </w:tc>
        <w:tc>
          <w:tcPr>
            <w:tcW w:w="894" w:type="dxa"/>
            <w:shd w:val="clear" w:color="auto" w:fill="F2F2F2" w:themeFill="background1" w:themeFillShade="F2"/>
          </w:tcPr>
          <w:p w14:paraId="65E59C65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7,263</w:t>
            </w:r>
          </w:p>
        </w:tc>
        <w:tc>
          <w:tcPr>
            <w:tcW w:w="662" w:type="dxa"/>
            <w:shd w:val="clear" w:color="auto" w:fill="F2F2F2" w:themeFill="background1" w:themeFillShade="F2"/>
          </w:tcPr>
          <w:p w14:paraId="34ADB0EC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1,044</w:t>
            </w:r>
          </w:p>
        </w:tc>
        <w:tc>
          <w:tcPr>
            <w:tcW w:w="903" w:type="dxa"/>
            <w:shd w:val="clear" w:color="auto" w:fill="F2F2F2" w:themeFill="background1" w:themeFillShade="F2"/>
          </w:tcPr>
          <w:p w14:paraId="06692C99" w14:textId="77777777" w:rsidR="00727E22" w:rsidRPr="00AB1F79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B1F79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6,875.50</w:t>
            </w:r>
          </w:p>
        </w:tc>
      </w:tr>
    </w:tbl>
    <w:p w14:paraId="23581A2C" w14:textId="77777777" w:rsidR="00727E22" w:rsidRPr="00AB1F79" w:rsidRDefault="00727E22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1C86AF7" w14:textId="1A8D03A9" w:rsidR="00980307" w:rsidRPr="00AB1F79" w:rsidRDefault="003C37FD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>การทำเกษตรอินทรีย์ของจังหวัดพะเยา มีแนวโน้มเพิ่มขึ้นตั้งแต่ปี</w:t>
      </w:r>
      <w:r w:rsidR="0015405D" w:rsidRPr="00AB1F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2562</w:t>
      </w:r>
      <w:r w:rsidR="0015405D" w:rsidRPr="00AB1F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-</w:t>
      </w:r>
      <w:r w:rsidR="0015405D" w:rsidRPr="00AB1F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2564 และลดลงในปี 2565 ซึ่งเป็นผลมาจากราคาของสินค้าอินทรีย์และสินค้าทั่วไป ไม่มีความแตกต่างกันมากนัก จึงทำให้เกษตรกรบางส่วนหยุดทำการเกษตรอินทรีย์ แต่อย่างไรก็ตามด้วยทิศทางการพัฒนาของโลกและในประเทศได้ขยายตัวเพิ่มขึ้นตามกระแสความห่วงใยในเรื่องสุขภาพ การบริโภคอาหารปลอดภัย การมุ่งเน้นไปสู่การพัฒนาอย่างยั่งยืนมากขึ้น การทำเกษตรอินทรีย์จึงถือเป็นอีกทางเลือกหนึ่งที่ทำให้เกษตรกรสามารถพึ่งพาตนเองได้ มีคุณภาพชีวิตที่ดีขึ้น มีความมั่นคงและความปลอดภัยในสุขภาพ โดยไม่ทำลายทรัพยากรธรรมชาติและสิ่งแวดล้อม รวมทั้งมีความสอดคล้องกับการขยายตัวของกระแสความต้องการผลิตภัณฑ์เกษตรอินทรีย์ในประเทศและต่างประเทศ ซึ่งจะทำให้พัฒนาไปสู่การทำเกษตรอินทรีย์ในเชิงพาณิชย์เป็นที่ยอมรับในระดับสากล เพื่อนำไปสู่การแก้ไขปัญหาความยากจนและการพัฒนาอย่างยั่งยืนต่อไป</w:t>
      </w:r>
    </w:p>
    <w:p w14:paraId="120598D3" w14:textId="77777777" w:rsidR="00697674" w:rsidRDefault="00697674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FB17430" w14:textId="77777777" w:rsidR="002A0BC5" w:rsidRDefault="002A0BC5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BD42A25" w14:textId="77777777" w:rsidR="002A0BC5" w:rsidRDefault="002A0BC5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0918D5A" w14:textId="77777777" w:rsidR="002A0BC5" w:rsidRDefault="002A0BC5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5D777F4" w14:textId="77777777" w:rsidR="002A0BC5" w:rsidRDefault="002A0BC5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1410F1B" w14:textId="77777777" w:rsidR="002A0BC5" w:rsidRDefault="002A0BC5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FEE805F" w14:textId="77777777" w:rsidR="002A0BC5" w:rsidRPr="00AB1F79" w:rsidRDefault="002A0BC5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B28BB61" w14:textId="6DC038A0" w:rsidR="00727E22" w:rsidRPr="00AB1F79" w:rsidRDefault="00727E22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3. งบประมาณ ปี 2566</w:t>
      </w:r>
    </w:p>
    <w:p w14:paraId="10B1E3DF" w14:textId="6295C16E" w:rsidR="00697674" w:rsidRPr="00AB1F79" w:rsidRDefault="00697674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>หน่วยงานในสังกัดกระทรวงเกษตรและสหกรณ์จังหวัดพะเยา มีจำนวน</w:t>
      </w:r>
      <w:r w:rsidR="00B9024C" w:rsidRPr="00AB1F79">
        <w:rPr>
          <w:rFonts w:ascii="TH SarabunPSK" w:hAnsi="TH SarabunPSK" w:cs="TH SarabunPSK"/>
          <w:sz w:val="32"/>
          <w:szCs w:val="32"/>
          <w:cs/>
        </w:rPr>
        <w:t xml:space="preserve"> 11 กรม 14 หน่วยงาน โดยได้รับงบประมาณปี 2566 ดังนี้ (ข้อมูล ณ 7 กันยายน 2566)</w:t>
      </w:r>
    </w:p>
    <w:p w14:paraId="51C5C7BB" w14:textId="6A66A8F4" w:rsidR="00697674" w:rsidRPr="00AB1F79" w:rsidRDefault="00697674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>3.1 งบปปกติของส่วนราชการ (</w:t>
      </w:r>
      <w:r w:rsidRPr="00AB1F79">
        <w:rPr>
          <w:rFonts w:ascii="TH SarabunPSK" w:hAnsi="TH SarabunPSK" w:cs="TH SarabunPSK"/>
          <w:sz w:val="32"/>
          <w:szCs w:val="32"/>
        </w:rPr>
        <w:t>Function Bass)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9024C" w:rsidRPr="00AB1F79">
        <w:rPr>
          <w:rFonts w:ascii="TH SarabunPSK" w:hAnsi="TH SarabunPSK" w:cs="TH SarabunPSK"/>
          <w:sz w:val="32"/>
          <w:szCs w:val="32"/>
          <w:cs/>
        </w:rPr>
        <w:t xml:space="preserve">จำนวน 226 โครงการ งบประมาณ 205,442,218 บาท เบิกจ่ายแล้ว 169,033,673 บาท คิดเป็นร้อยละ 82.27 </w:t>
      </w:r>
    </w:p>
    <w:p w14:paraId="08B8EB5B" w14:textId="378861CD" w:rsidR="00697674" w:rsidRPr="00AB1F79" w:rsidRDefault="00697674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>3.2 งบพัฒนาจังหวัดพะเยา</w:t>
      </w:r>
      <w:r w:rsidR="00B9024C" w:rsidRPr="00AB1F79">
        <w:rPr>
          <w:rFonts w:ascii="TH SarabunPSK" w:hAnsi="TH SarabunPSK" w:cs="TH SarabunPSK"/>
          <w:sz w:val="32"/>
          <w:szCs w:val="32"/>
          <w:cs/>
        </w:rPr>
        <w:t xml:space="preserve"> จำนวน 18 โครงการ งบประมาณ 4,850,049 บาท เบิกจ่ายแล้ว 4,439,749 บาท คิดเป็นร้อยละ 91.54</w:t>
      </w:r>
    </w:p>
    <w:p w14:paraId="35DE000A" w14:textId="1EC4DA8A" w:rsidR="00697674" w:rsidRPr="00AB1F79" w:rsidRDefault="00697674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>3.2 งบประมาณกลุ่มจังหวัดภาคเหนือตอนบน 2</w:t>
      </w:r>
      <w:r w:rsidR="00B9024C" w:rsidRPr="00AB1F79">
        <w:rPr>
          <w:rFonts w:ascii="TH SarabunPSK" w:hAnsi="TH SarabunPSK" w:cs="TH SarabunPSK"/>
          <w:sz w:val="32"/>
          <w:szCs w:val="32"/>
          <w:cs/>
        </w:rPr>
        <w:t xml:space="preserve"> จำนวน 2 โครงการ งบประมาณ 1,360,288 บาท เบิกจ่ายแล้ว 987,888 บาท คิดเป็นร้อยละ 72.62</w:t>
      </w:r>
    </w:p>
    <w:p w14:paraId="0E7EF599" w14:textId="77777777" w:rsidR="00B9024C" w:rsidRPr="00AB1F79" w:rsidRDefault="00B9024C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7BB1F08" w14:textId="633344A6" w:rsidR="00B9024C" w:rsidRPr="00AB1F79" w:rsidRDefault="00B9024C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4. สถานการณ์การผลิตและราคาสินค้าเกษตรที่สำคัญ</w:t>
      </w:r>
    </w:p>
    <w:p w14:paraId="1A7C6D94" w14:textId="1DDBEB2C" w:rsidR="004430FE" w:rsidRPr="00AB1F79" w:rsidRDefault="00B9024C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="004430FE" w:rsidRPr="00AB1F79">
        <w:rPr>
          <w:rFonts w:ascii="TH SarabunPSK" w:hAnsi="TH SarabunPSK" w:cs="TH SarabunPSK"/>
          <w:sz w:val="32"/>
          <w:szCs w:val="32"/>
          <w:cs/>
        </w:rPr>
        <w:t xml:space="preserve">1) ข้าวนาปี ปี 2565/66 พื้นที่ 636,991 ไร่ ผลผลิต 325,338 ตัน ช่วงเวลาผลผลิตออก ตุลาคม - ธันวาคม </w:t>
      </w:r>
    </w:p>
    <w:p w14:paraId="3284924B" w14:textId="6F44E339" w:rsidR="004430FE" w:rsidRPr="00AB1F79" w:rsidRDefault="004430FE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2) ข้าวโพดเลี้ยงสัตว์ รุ่น 1 (ฤดูฝน) ปลูกต้นฝน (มีนาคม - กรกฎาคม) และปลายฝน (สิงหาคม - ตุลาคม)    </w:t>
      </w:r>
    </w:p>
    <w:p w14:paraId="22ED24AF" w14:textId="744DAF37" w:rsidR="004430FE" w:rsidRPr="00AB1F79" w:rsidRDefault="004430FE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พื้นที่ 142,367 ไร่ ผลผลิต 112,700 ตัน ช่วงเวลาผลผลิตออก กันยายน - มกราคม</w:t>
      </w:r>
    </w:p>
    <w:p w14:paraId="1E0E9FE7" w14:textId="21F63488" w:rsidR="004430FE" w:rsidRPr="00AB1F79" w:rsidRDefault="004430FE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lastRenderedPageBreak/>
        <w:t>3) ข้าวโพดเลี้ยงสัตว์ รุ่น 2 (ฤดูแล้ง) ปลูก (พฤศจิกายน - กุมภาพันธ์ ของปีถัดไป) พื้นที่ 17,180 ไร่ ผลผลิต 13,579 ตัน ช่วงเวลาผลผลิตออก เมษายน – มิถุนายน</w:t>
      </w:r>
    </w:p>
    <w:p w14:paraId="32191AD7" w14:textId="363F423E" w:rsidR="004430FE" w:rsidRPr="00AB1F79" w:rsidRDefault="004430FE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4) ลำไย ปี 2566 พื้นที่ 94,087 ไร่ ผลผลิต 50,073 ตัน ช่วงเวลาผลผลิตออก กรกฎาคม – กันยายน</w:t>
      </w:r>
    </w:p>
    <w:p w14:paraId="6B96B3C5" w14:textId="026A6F08" w:rsidR="004430FE" w:rsidRPr="00AB1F79" w:rsidRDefault="004430FE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5) ยางพารา ปี 2566 พื้นที่ยืนต้น 131,196.43 ไร่ พื้นที่กรีด 116,902 ไร่ ผลผลิต 24,156 ตัน ช่วงเวลาผลผลิตออก พฤษภาคม – ธันวาคม</w:t>
      </w:r>
    </w:p>
    <w:p w14:paraId="0F7B7B04" w14:textId="1E5419F7" w:rsidR="004430FE" w:rsidRPr="00AB1F79" w:rsidRDefault="004430FE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6) ปลานิล ปี 2566 ผู้เลี้ยง 7,515 ราย พื้นที่ 7,032 ไร่ ผลผลิต 4,867 ตัน ช่วงเวลาผลผลิตออก ตลอดปี</w:t>
      </w:r>
    </w:p>
    <w:p w14:paraId="0F2AF20B" w14:textId="36A06D53" w:rsidR="004430FE" w:rsidRPr="00AB1F79" w:rsidRDefault="004430FE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7) ปลาดุก ปี 2566 ผู้เลี้ยง 1,342 ราย พื้นที่ 1,078 ไร่ ผลผลิต 462 ตัน ช่วงเวลาผลผลิตออก ตลอดปี</w:t>
      </w:r>
    </w:p>
    <w:p w14:paraId="7D943C33" w14:textId="5B318BF6" w:rsidR="004430FE" w:rsidRPr="00AB1F79" w:rsidRDefault="004430FE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8) โคเนื้อ ปี 2566  ผู้เลี้ยง 2,692 ราย ผลผลิต 19,345 ตัว ช่วงเวลาผลผลิตออก ตลอดปี</w:t>
      </w:r>
    </w:p>
    <w:p w14:paraId="3AD6772D" w14:textId="155587EF" w:rsidR="004430FE" w:rsidRPr="00AB1F79" w:rsidRDefault="004430FE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9) กระบือ ปี 2566  ผู้เลี้ยง 720 ราย ผลผลิต 2,133 ตัวช่วงเวลาผลผลิตออก ตลอดปี</w:t>
      </w:r>
    </w:p>
    <w:p w14:paraId="0CB73202" w14:textId="79427877" w:rsidR="00B9024C" w:rsidRPr="00AB1F79" w:rsidRDefault="004430FE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10) ไก่พื้นเมือง ปี 2566 จำนวน 27</w:t>
      </w:r>
      <w:r w:rsidRPr="00AB1F79">
        <w:rPr>
          <w:rFonts w:ascii="TH SarabunPSK" w:hAnsi="TH SarabunPSK" w:cs="TH SarabunPSK"/>
          <w:sz w:val="32"/>
          <w:szCs w:val="32"/>
        </w:rPr>
        <w:t>,</w:t>
      </w:r>
      <w:r w:rsidRPr="00AB1F79">
        <w:rPr>
          <w:rFonts w:ascii="TH SarabunPSK" w:hAnsi="TH SarabunPSK" w:cs="TH SarabunPSK"/>
          <w:sz w:val="32"/>
          <w:szCs w:val="32"/>
          <w:cs/>
        </w:rPr>
        <w:t>992 ราย  ผลผลิต 2.90 ล้านตัว ช่วงเวลาผลผลิตออก ตลอดปี</w:t>
      </w:r>
    </w:p>
    <w:p w14:paraId="013C65D5" w14:textId="77777777" w:rsidR="00DE5991" w:rsidRPr="00AB1F79" w:rsidRDefault="00DE5991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4FA8EDC4" w14:textId="356C4021" w:rsidR="00E5538D" w:rsidRPr="00AB1F79" w:rsidRDefault="00E5538D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5. โครงการอาหารเสริม (นม) โรงเรียน ปี 2566</w:t>
      </w:r>
    </w:p>
    <w:p w14:paraId="1EB65857" w14:textId="336805A7" w:rsidR="00E5538D" w:rsidRPr="00AB1F79" w:rsidRDefault="00E5538D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จำนวนสถานศึกษาที่เข้าร่วมโครงการฯในจังหวัดพะเยา ทั้งหมด 399 แห่ง</w:t>
      </w:r>
    </w:p>
    <w:p w14:paraId="5467B6CE" w14:textId="517D9488" w:rsidR="00E5538D" w:rsidRPr="00AB1F79" w:rsidRDefault="00E5538D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โรงเรียนรัฐบาล         231   แห่ง</w:t>
      </w:r>
    </w:p>
    <w:p w14:paraId="29DCD554" w14:textId="7896EFE1" w:rsidR="00E5538D" w:rsidRPr="00AB1F79" w:rsidRDefault="00E5538D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ab/>
        <w:t>- โรงเรียนเอกชน           17   แห่ง</w:t>
      </w:r>
    </w:p>
    <w:p w14:paraId="17F0BEDA" w14:textId="030162FA" w:rsidR="00E5538D" w:rsidRPr="00AB1F79" w:rsidRDefault="00E5538D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- ศูนย์พัฒนาเด็กเล็ก     151   แห่ง</w:t>
      </w:r>
    </w:p>
    <w:p w14:paraId="09D661AD" w14:textId="14E5151F" w:rsidR="00E5538D" w:rsidRPr="00AB1F79" w:rsidRDefault="00E5538D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จำนวนผู้ประกอบการจัดส่งนมในจังหวัดพะเยา จำนวน 2 ราย </w:t>
      </w:r>
    </w:p>
    <w:p w14:paraId="006DF155" w14:textId="336738E8" w:rsidR="00E5538D" w:rsidRPr="00AB1F79" w:rsidRDefault="00E5538D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- บริษัท  เชียงใหม่ เฟรชมิลค์ จำกัด </w:t>
      </w:r>
    </w:p>
    <w:p w14:paraId="30762D93" w14:textId="14D0084C" w:rsidR="00E5538D" w:rsidRPr="00AB1F79" w:rsidRDefault="00E5538D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 xml:space="preserve"> - สหกรณ์โคนมเชียงใหม่ จำกัด</w:t>
      </w:r>
    </w:p>
    <w:p w14:paraId="22BFDB7D" w14:textId="77777777" w:rsidR="0006062E" w:rsidRDefault="0006062E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A7A2B9C" w14:textId="77777777" w:rsidR="002A0BC5" w:rsidRPr="00AB1F79" w:rsidRDefault="002A0BC5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2184D81" w14:textId="34BFE674" w:rsidR="0006062E" w:rsidRPr="00AB1F79" w:rsidRDefault="0006062E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6. สถานการณ์และการช่วยเหลือภัยพิบัติด้านเกษตร</w:t>
      </w:r>
    </w:p>
    <w:p w14:paraId="53D88829" w14:textId="768AA936" w:rsidR="00AB1F79" w:rsidRPr="00AB1F79" w:rsidRDefault="00AB1F79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6.1 พื้นที่เสี่ยงภัยแล้งและอุทกภัย</w:t>
      </w:r>
    </w:p>
    <w:p w14:paraId="32610410" w14:textId="3A6892BF" w:rsidR="00AB1F79" w:rsidRDefault="00AB1F79" w:rsidP="00AB1F79">
      <w:pPr>
        <w:pStyle w:val="a3"/>
        <w:tabs>
          <w:tab w:val="left" w:pos="1418"/>
        </w:tabs>
        <w:spacing w:after="0" w:line="240" w:lineRule="auto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b/>
          <w:bCs/>
          <w:sz w:val="32"/>
          <w:szCs w:val="32"/>
          <w:cs/>
        </w:rPr>
        <w:t>1) ภัยแล้ง</w:t>
      </w:r>
      <w:r w:rsidRPr="00AB1F7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41BD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(ข้อมูล เดือนมีนาคม 2566)</w:t>
      </w:r>
    </w:p>
    <w:p w14:paraId="4EA7E2E8" w14:textId="62791D35" w:rsidR="00B02C79" w:rsidRDefault="00B02C79" w:rsidP="00AB1F79">
      <w:pPr>
        <w:pStyle w:val="a3"/>
        <w:tabs>
          <w:tab w:val="left" w:pos="1418"/>
        </w:tabs>
        <w:spacing w:after="0" w:line="240" w:lineRule="auto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2C79">
        <w:rPr>
          <w:rFonts w:ascii="TH SarabunPSK" w:hAnsi="TH SarabunPSK" w:cs="TH SarabunPSK"/>
          <w:sz w:val="32"/>
          <w:szCs w:val="32"/>
          <w:cs/>
        </w:rPr>
        <w:t>จังหวัดพะเยา มีพื้นที่ปลูกไม้ผล รวม 112</w:t>
      </w:r>
      <w:r w:rsidRPr="00B02C79">
        <w:rPr>
          <w:rFonts w:ascii="TH SarabunPSK" w:hAnsi="TH SarabunPSK" w:cs="TH SarabunPSK"/>
          <w:sz w:val="32"/>
          <w:szCs w:val="32"/>
        </w:rPr>
        <w:t>,</w:t>
      </w:r>
      <w:r w:rsidRPr="00B02C79">
        <w:rPr>
          <w:rFonts w:ascii="TH SarabunPSK" w:hAnsi="TH SarabunPSK" w:cs="TH SarabunPSK"/>
          <w:sz w:val="32"/>
          <w:szCs w:val="32"/>
          <w:cs/>
        </w:rPr>
        <w:t>722 ไร่ มีพื้นที่เฝ้าระวังไม้ผลไม้ยืนต้นที่จะได้รับผลกระทบจากภัยแล้ง ปี 2566 รวม 28</w:t>
      </w:r>
      <w:r w:rsidRPr="00B02C79">
        <w:rPr>
          <w:rFonts w:ascii="TH SarabunPSK" w:hAnsi="TH SarabunPSK" w:cs="TH SarabunPSK"/>
          <w:sz w:val="32"/>
          <w:szCs w:val="32"/>
        </w:rPr>
        <w:t>,</w:t>
      </w:r>
      <w:r w:rsidRPr="00B02C79">
        <w:rPr>
          <w:rFonts w:ascii="TH SarabunPSK" w:hAnsi="TH SarabunPSK" w:cs="TH SarabunPSK"/>
          <w:sz w:val="32"/>
          <w:szCs w:val="32"/>
          <w:cs/>
        </w:rPr>
        <w:t>787 ไร่ หรือร้อยละ 25.54 ของพื้นที่ปลูกไม้ผลทั้งหมด ในพื้นที่ 9 อำเภอ ได้แก่ อำเภอเมืองพะเยา อำเภอจุน อำเภอเชียงคำ อำเภอเชียงม่วน  อำเภอดอกคำใต้ อำเภอปง อำเภอแม่ใจ    อำเภอภูซาง และอำเภอภูกามยาว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551"/>
        <w:gridCol w:w="2268"/>
        <w:gridCol w:w="2268"/>
      </w:tblGrid>
      <w:tr w:rsidR="00B02C79" w:rsidRPr="002F18B8" w14:paraId="06F0F8D6" w14:textId="77777777" w:rsidTr="00FF778E">
        <w:trPr>
          <w:tblHeader/>
          <w:jc w:val="center"/>
        </w:trPr>
        <w:tc>
          <w:tcPr>
            <w:tcW w:w="2551" w:type="dxa"/>
            <w:tcBorders>
              <w:bottom w:val="single" w:sz="4" w:space="0" w:color="auto"/>
            </w:tcBorders>
          </w:tcPr>
          <w:p w14:paraId="5627C548" w14:textId="77777777" w:rsidR="00B02C79" w:rsidRPr="002F18B8" w:rsidRDefault="00B02C79" w:rsidP="00FF778E">
            <w:pPr>
              <w:pStyle w:val="a7"/>
              <w:spacing w:before="0" w:beforeAutospacing="0" w:after="0" w:afterAutospacing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8B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EC8464E" w14:textId="77777777" w:rsidR="00B02C79" w:rsidRPr="002F18B8" w:rsidRDefault="00B02C79" w:rsidP="00FF778E">
            <w:pPr>
              <w:pStyle w:val="a7"/>
              <w:spacing w:before="0" w:beforeAutospacing="0" w:after="0" w:afterAutospacing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18B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43DEE6E" w14:textId="77777777" w:rsidR="00B02C79" w:rsidRPr="002F18B8" w:rsidRDefault="00B02C79" w:rsidP="00FF778E">
            <w:pPr>
              <w:pStyle w:val="a7"/>
              <w:spacing w:before="0" w:beforeAutospacing="0" w:after="0" w:afterAutospacing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18B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พื้นที่เฝ้าระวัง</w:t>
            </w:r>
          </w:p>
        </w:tc>
      </w:tr>
      <w:tr w:rsidR="00B02C79" w:rsidRPr="002F18B8" w14:paraId="54A3C8D4" w14:textId="77777777" w:rsidTr="00FF778E">
        <w:trPr>
          <w:jc w:val="center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6586DB6B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  <w:r w:rsidRPr="00587E0D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เมืองพะเยา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19C8220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87E0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7,425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C38A877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1,048</w:t>
            </w:r>
          </w:p>
        </w:tc>
      </w:tr>
      <w:tr w:rsidR="00B02C79" w:rsidRPr="002F18B8" w14:paraId="52B4A412" w14:textId="77777777" w:rsidTr="00FF778E">
        <w:trPr>
          <w:jc w:val="center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2A5C4C1A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87E0D">
              <w:rPr>
                <w:rFonts w:ascii="TH SarabunIT๙" w:hAnsi="TH SarabunIT๙" w:cs="TH SarabunIT๙"/>
                <w:sz w:val="32"/>
                <w:szCs w:val="32"/>
                <w:cs/>
              </w:rPr>
              <w:t>จุน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1E0482E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87E0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14,891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43DD22C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</w:tr>
      <w:tr w:rsidR="00B02C79" w:rsidRPr="002F18B8" w14:paraId="5428DAFD" w14:textId="77777777" w:rsidTr="00FF778E">
        <w:trPr>
          <w:jc w:val="center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77072851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87E0D">
              <w:rPr>
                <w:rFonts w:ascii="TH SarabunIT๙" w:hAnsi="TH SarabunIT๙" w:cs="TH SarabunIT๙"/>
                <w:sz w:val="32"/>
                <w:szCs w:val="32"/>
                <w:cs/>
              </w:rPr>
              <w:t>เชียงคำ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8A2AD33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87E0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35,727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3DB6E72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</w:tr>
      <w:tr w:rsidR="00B02C79" w:rsidRPr="002F18B8" w14:paraId="1E815E37" w14:textId="77777777" w:rsidTr="00FF778E">
        <w:trPr>
          <w:jc w:val="center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3E65F201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87E0D">
              <w:rPr>
                <w:rFonts w:ascii="TH SarabunIT๙" w:hAnsi="TH SarabunIT๙" w:cs="TH SarabunIT๙"/>
                <w:sz w:val="32"/>
                <w:szCs w:val="32"/>
                <w:cs/>
              </w:rPr>
              <w:t>เชียงม่วน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801DEE3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87E0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7,530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AD09218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</w:tr>
      <w:tr w:rsidR="00B02C79" w:rsidRPr="002F18B8" w14:paraId="6613D000" w14:textId="77777777" w:rsidTr="00FF778E">
        <w:trPr>
          <w:jc w:val="center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64081FFF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87E0D">
              <w:rPr>
                <w:rFonts w:ascii="TH SarabunIT๙" w:hAnsi="TH SarabunIT๙" w:cs="TH SarabunIT๙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6C0666F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87E0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13,326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E268046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</w:tr>
      <w:tr w:rsidR="00B02C79" w:rsidRPr="002F18B8" w14:paraId="7252363C" w14:textId="77777777" w:rsidTr="00FF778E">
        <w:trPr>
          <w:jc w:val="center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211F7049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  <w:r w:rsidRPr="00587E0D">
              <w:rPr>
                <w:rFonts w:ascii="TH SarabunIT๙" w:hAnsi="TH SarabunIT๙" w:cs="TH SarabunIT๙"/>
                <w:sz w:val="32"/>
                <w:szCs w:val="32"/>
                <w:cs/>
              </w:rPr>
              <w:t>ปง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E2363A8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87E0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10,166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EB2F448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7,864</w:t>
            </w:r>
          </w:p>
        </w:tc>
      </w:tr>
      <w:tr w:rsidR="00B02C79" w:rsidRPr="002F18B8" w14:paraId="4337B652" w14:textId="77777777" w:rsidTr="00FF778E">
        <w:trPr>
          <w:jc w:val="center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56F791F5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  <w:r w:rsidRPr="00587E0D">
              <w:rPr>
                <w:rFonts w:ascii="TH SarabunIT๙" w:hAnsi="TH SarabunIT๙" w:cs="TH SarabunIT๙"/>
                <w:sz w:val="32"/>
                <w:szCs w:val="32"/>
                <w:cs/>
              </w:rPr>
              <w:t>แม่ใจ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2A74F13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87E0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13,251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7917B66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645F35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  <w:r w:rsidRPr="00645F3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45F35">
              <w:rPr>
                <w:rFonts w:ascii="TH SarabunIT๙" w:hAnsi="TH SarabunIT๙" w:cs="TH SarabunIT๙"/>
                <w:sz w:val="32"/>
                <w:szCs w:val="32"/>
                <w:cs/>
              </w:rPr>
              <w:t>523</w:t>
            </w:r>
          </w:p>
        </w:tc>
      </w:tr>
      <w:tr w:rsidR="00B02C79" w:rsidRPr="002F18B8" w14:paraId="164435DE" w14:textId="77777777" w:rsidTr="00FF778E">
        <w:trPr>
          <w:jc w:val="center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4B5A3F74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87E0D">
              <w:rPr>
                <w:rFonts w:ascii="TH SarabunIT๙" w:hAnsi="TH SarabunIT๙" w:cs="TH SarabunIT๙"/>
                <w:sz w:val="32"/>
                <w:szCs w:val="32"/>
                <w:cs/>
              </w:rPr>
              <w:t>ภูซาง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04132E9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87E0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7,185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04AF274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645F35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645F3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45F35">
              <w:rPr>
                <w:rFonts w:ascii="TH SarabunIT๙" w:hAnsi="TH SarabunIT๙" w:cs="TH SarabunIT๙"/>
                <w:sz w:val="32"/>
                <w:szCs w:val="32"/>
                <w:cs/>
              </w:rPr>
              <w:t>963</w:t>
            </w:r>
          </w:p>
        </w:tc>
      </w:tr>
      <w:tr w:rsidR="00B02C79" w:rsidRPr="002F18B8" w14:paraId="7B51A7D7" w14:textId="77777777" w:rsidTr="00FF778E">
        <w:trPr>
          <w:jc w:val="center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51D34470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  <w:r w:rsidRPr="00587E0D">
              <w:rPr>
                <w:rFonts w:ascii="TH SarabunIT๙" w:hAnsi="TH SarabunIT๙" w:cs="TH SarabunIT๙"/>
                <w:sz w:val="32"/>
                <w:szCs w:val="32"/>
                <w:cs/>
              </w:rPr>
              <w:t>ภูกามยาว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0F55EC5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87E0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3,221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0417C7D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645F35">
              <w:rPr>
                <w:rFonts w:ascii="TH SarabunIT๙" w:hAnsi="TH SarabunIT๙" w:cs="TH SarabunIT๙"/>
                <w:sz w:val="32"/>
                <w:szCs w:val="32"/>
              </w:rPr>
              <w:t>2,389</w:t>
            </w:r>
          </w:p>
        </w:tc>
      </w:tr>
      <w:tr w:rsidR="00B02C79" w:rsidRPr="002F18B8" w14:paraId="11B09034" w14:textId="77777777" w:rsidTr="00FF778E">
        <w:trPr>
          <w:jc w:val="center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06A0DA8C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87E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3ECCEA6" w14:textId="77777777" w:rsidR="00B02C79" w:rsidRPr="00587E0D" w:rsidRDefault="00B02C79" w:rsidP="00FF778E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87E0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112,722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EC0B370" w14:textId="77777777" w:rsidR="00B02C79" w:rsidRPr="00645F35" w:rsidRDefault="00B02C79" w:rsidP="00FF778E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645F35">
              <w:rPr>
                <w:rFonts w:ascii="TH SarabunIT๙" w:hAnsi="TH SarabunIT๙" w:cs="TH SarabunIT๙"/>
                <w:sz w:val="32"/>
                <w:szCs w:val="32"/>
              </w:rPr>
              <w:t>28</w:t>
            </w:r>
            <w:r w:rsidRPr="00645F35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645F35">
              <w:rPr>
                <w:rFonts w:ascii="TH SarabunIT๙" w:hAnsi="TH SarabunIT๙" w:cs="TH SarabunIT๙"/>
                <w:sz w:val="32"/>
                <w:szCs w:val="32"/>
              </w:rPr>
              <w:t>787</w:t>
            </w:r>
          </w:p>
        </w:tc>
      </w:tr>
    </w:tbl>
    <w:p w14:paraId="1308DD8A" w14:textId="77777777" w:rsidR="00B02C79" w:rsidRPr="00AB1F79" w:rsidRDefault="00B02C79" w:rsidP="00AB1F79">
      <w:pPr>
        <w:pStyle w:val="a3"/>
        <w:tabs>
          <w:tab w:val="left" w:pos="1418"/>
        </w:tabs>
        <w:spacing w:after="0" w:line="240" w:lineRule="auto"/>
        <w:ind w:left="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4EE5B5E6" w14:textId="70DA746F" w:rsidR="00AB1F79" w:rsidRPr="00AB1F79" w:rsidRDefault="00AB1F79" w:rsidP="00AB1F79">
      <w:pPr>
        <w:pStyle w:val="a7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จังหวัดพะเยา มีพื้นที่เฝ้าระวังเสี่ยงขาดแคลนน้ำในเขตชลประทาน ได้แก่ อำเภอภูกามยาว 14,600 ไร่ ดอกคำใต้ 11,108 ไร่ รวม 25</w:t>
      </w:r>
      <w:r w:rsidRPr="00AB1F79">
        <w:rPr>
          <w:rFonts w:ascii="TH SarabunPSK" w:hAnsi="TH SarabunPSK" w:cs="TH SarabunPSK"/>
          <w:sz w:val="32"/>
          <w:szCs w:val="32"/>
        </w:rPr>
        <w:t>,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708 ไร่ ซึ่งเป็นพื้นที่ที่มีการปลูกข้าวนาปรังมาก  </w:t>
      </w:r>
    </w:p>
    <w:p w14:paraId="5D801B75" w14:textId="77777777" w:rsidR="00AB1F79" w:rsidRPr="00AB1F79" w:rsidRDefault="00AB1F79" w:rsidP="00AB1F79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16"/>
          <w:szCs w:val="16"/>
          <w:cs/>
        </w:rPr>
      </w:pPr>
    </w:p>
    <w:p w14:paraId="16AA4EB8" w14:textId="52471B40" w:rsidR="00AB1F79" w:rsidRDefault="00AB1F79" w:rsidP="00AB1F79">
      <w:pPr>
        <w:tabs>
          <w:tab w:val="left" w:pos="709"/>
          <w:tab w:val="left" w:pos="993"/>
          <w:tab w:val="left" w:pos="1276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cs/>
        </w:rPr>
        <w:t>จังหวัดพะเยา พื้นที่เฝ้าระวังเสี่ยงขาดแคลนน้ำด้านการเกษตร นอกเขตชลประทาน (1 พฤศจิกายน 2565 – 30 เมษายน 2566) 1 อำเภอ 1 ตำบล  ได้แก่</w:t>
      </w:r>
      <w:r w:rsidRPr="00AB1F79">
        <w:rPr>
          <w:rFonts w:ascii="TH SarabunPSK" w:hAnsi="TH SarabunPSK" w:cs="TH SarabunPSK"/>
          <w:sz w:val="32"/>
          <w:szCs w:val="32"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ตำบลหงส์หิน อำเภอจุน ซึ่งสทนช.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ได้แจ้งให้สำนักงานเกษตรและสหกรณ์จังหวัดพะเยาติดตามสถานการณ์การขาดแคลนน้ำในพื้นที่ดังกล่าว เป็นประจำเดือนละ 2 ครั้ง ซึ่งผลการติดตามพื้นที่ดังกล่าวมีน้ำเพียงพอต่อการทำนาปรัง เนื่องจากใช้น้ำผุดจากน้ำบาดาลเป็นน้ำต้นทุนในการทำนาปรัง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พื้นที่เฝ้าระวังเสี่ยงขาดแคลนน้ำด้านประมง จำนวน 9 อำเภอ จำนวน 10</w:t>
      </w:r>
      <w:r w:rsidRPr="00AB1F79">
        <w:rPr>
          <w:rFonts w:ascii="TH SarabunPSK" w:hAnsi="TH SarabunPSK" w:cs="TH SarabunPSK"/>
          <w:sz w:val="32"/>
          <w:szCs w:val="32"/>
        </w:rPr>
        <w:t>,</w:t>
      </w:r>
      <w:r w:rsidRPr="00AB1F79">
        <w:rPr>
          <w:rFonts w:ascii="TH SarabunPSK" w:hAnsi="TH SarabunPSK" w:cs="TH SarabunPSK"/>
          <w:sz w:val="32"/>
          <w:szCs w:val="32"/>
          <w:cs/>
        </w:rPr>
        <w:t>270 ไร่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Pr="00AB1F79">
        <w:rPr>
          <w:rFonts w:ascii="TH SarabunPSK" w:hAnsi="TH SarabunPSK" w:cs="TH SarabunPSK"/>
          <w:sz w:val="32"/>
          <w:szCs w:val="32"/>
          <w:cs/>
        </w:rPr>
        <w:t>พื้นที่เฝ้าระวังเสี่ยงขาดแคลนน้ำด้านปศุสัตว์ จำนวน 8 อำเภอ 16 ตำบล ชนิดสัตว์ที่อาจได้รับผลกระทบได้แก่ ไก่พื้นเมือง 36</w:t>
      </w:r>
      <w:r w:rsidRPr="00AB1F79">
        <w:rPr>
          <w:rFonts w:ascii="TH SarabunPSK" w:hAnsi="TH SarabunPSK" w:cs="TH SarabunPSK"/>
          <w:sz w:val="32"/>
          <w:szCs w:val="32"/>
        </w:rPr>
        <w:t>,</w:t>
      </w:r>
      <w:r w:rsidRPr="00AB1F79">
        <w:rPr>
          <w:rFonts w:ascii="TH SarabunPSK" w:hAnsi="TH SarabunPSK" w:cs="TH SarabunPSK"/>
          <w:sz w:val="32"/>
          <w:szCs w:val="32"/>
          <w:cs/>
        </w:rPr>
        <w:t>436 ตัว โค-กระบือ 8</w:t>
      </w:r>
      <w:r w:rsidRPr="00AB1F79">
        <w:rPr>
          <w:rFonts w:ascii="TH SarabunPSK" w:hAnsi="TH SarabunPSK" w:cs="TH SarabunPSK"/>
          <w:sz w:val="32"/>
          <w:szCs w:val="32"/>
        </w:rPr>
        <w:t>,</w:t>
      </w:r>
      <w:r w:rsidRPr="00AB1F79">
        <w:rPr>
          <w:rFonts w:ascii="TH SarabunPSK" w:hAnsi="TH SarabunPSK" w:cs="TH SarabunPSK"/>
          <w:sz w:val="32"/>
          <w:szCs w:val="32"/>
          <w:cs/>
        </w:rPr>
        <w:t>158 ตัว เป็ด 10</w:t>
      </w:r>
      <w:r w:rsidRPr="00AB1F79">
        <w:rPr>
          <w:rFonts w:ascii="TH SarabunPSK" w:hAnsi="TH SarabunPSK" w:cs="TH SarabunPSK"/>
          <w:sz w:val="32"/>
          <w:szCs w:val="32"/>
        </w:rPr>
        <w:t>,</w:t>
      </w:r>
      <w:r w:rsidRPr="00AB1F79">
        <w:rPr>
          <w:rFonts w:ascii="TH SarabunPSK" w:hAnsi="TH SarabunPSK" w:cs="TH SarabunPSK"/>
          <w:sz w:val="32"/>
          <w:szCs w:val="32"/>
          <w:cs/>
        </w:rPr>
        <w:t>599 ตัว แพะ 501 ตัว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สุกร 1</w:t>
      </w:r>
      <w:r w:rsidRPr="00AB1F79">
        <w:rPr>
          <w:rFonts w:ascii="TH SarabunPSK" w:hAnsi="TH SarabunPSK" w:cs="TH SarabunPSK"/>
          <w:sz w:val="32"/>
          <w:szCs w:val="32"/>
        </w:rPr>
        <w:t>,</w:t>
      </w:r>
      <w:r w:rsidRPr="00AB1F79">
        <w:rPr>
          <w:rFonts w:ascii="TH SarabunPSK" w:hAnsi="TH SarabunPSK" w:cs="TH SarabunPSK"/>
          <w:sz w:val="32"/>
          <w:szCs w:val="32"/>
          <w:cs/>
        </w:rPr>
        <w:t>893 ตัว และแปลงหญ้าเลี้ยงสัตว์จำนวน 569 ไร่</w:t>
      </w:r>
    </w:p>
    <w:p w14:paraId="6FCF1542" w14:textId="08D143B2" w:rsidR="00AB1F79" w:rsidRPr="00AB1F79" w:rsidRDefault="00AB1F79" w:rsidP="00AB1F7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มาตรการแก้ไขปัญหาภัยแล้งด้านการเกษตรจังหวัดพะเยา ปี 2566 ดังนี้</w:t>
      </w:r>
    </w:p>
    <w:p w14:paraId="766F7045" w14:textId="36C042D9" w:rsidR="00AB1F79" w:rsidRPr="00AB1F79" w:rsidRDefault="00AB1F79" w:rsidP="00AB1F7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AB1F79">
        <w:rPr>
          <w:rFonts w:ascii="TH SarabunPSK" w:hAnsi="TH SarabunPSK" w:cs="TH SarabunPSK"/>
          <w:sz w:val="32"/>
          <w:szCs w:val="32"/>
          <w:u w:val="single"/>
          <w:cs/>
        </w:rPr>
        <w:t>ก่อนเกิดภัย</w:t>
      </w:r>
    </w:p>
    <w:p w14:paraId="2C330B77" w14:textId="05582E71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1)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จัดทำแผนการป้องกันและบรรเทาสาธารณภัยด้านการเกษตรในช่วงฤดูแล้ง</w:t>
      </w:r>
    </w:p>
    <w:p w14:paraId="3D4BAC92" w14:textId="7654650B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2)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ติดตามสถานการณ์น้ำ เพื่อประเมินพื้นที่เสี่ยงภัย สูง-ปานกลาง-ต่ำ </w:t>
      </w:r>
    </w:p>
    <w:p w14:paraId="1B283CCD" w14:textId="2CF91B9F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3)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วางแผนการจัดสรรน้ำ ให้สอดคล้องกับแผนการเพาะปลูกพืช</w:t>
      </w:r>
    </w:p>
    <w:p w14:paraId="71B13D31" w14:textId="454E2144" w:rsidR="00AB1F79" w:rsidRPr="00AB1F79" w:rsidRDefault="00AB1F79" w:rsidP="00AB1F79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4)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ประชาสัมพันธ์สร้างการรับรู้ถึงสถานการณ์และระดับความเสี่ยงภัยแก่เกษตรกรในพื้นที่เสี่ยง</w:t>
      </w:r>
    </w:p>
    <w:p w14:paraId="37856DE6" w14:textId="159FF1F2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5)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ประชาสัมพันธ์ส่งเสริมให้เกษตรกรปลูกพืช/เลี้ยงสัตว์ตาม สถานการณ์</w:t>
      </w:r>
    </w:p>
    <w:p w14:paraId="14D5D604" w14:textId="22B4181A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6)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ใช้เครือข่าย ศพก./แปลงใหญ่/อาสาสมัครเกษตร ในการเป็นตัวกลางแจ้งข่าวและเตือนภัยแก่เกษตรกรและรายงานสถานการณ์ในพื้นที่ต่ออำเภอและจังหวัดเพื่อเข้าเผชิญเหตุได้รวดเร็วและทันเหตุการณ์</w:t>
      </w:r>
    </w:p>
    <w:p w14:paraId="6A80198A" w14:textId="04F47341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7)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ลงพื้นที่ประชาสัมพันธ์ให้แก่เกษตรกร ติดตาม เฝ้าระวังเรื่องการระบาดของโรคและแมลงศัตรูพืช และให้คำแนะนำในการเพาะปลูกช่วงฤดูแล้ง เช่น การปลูกพืชใช้น้ำน้อย การทำระบบน้ำหยดจากขวดพลาสติก การคลุมดินเพื่อลดการระเหยของน้ำ</w:t>
      </w:r>
    </w:p>
    <w:p w14:paraId="4F60A4EA" w14:textId="7031A344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8)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ปรับปรุงการขึ้นทะเบียนเกษตรกรให้เป็นปัจจุบัน</w:t>
      </w:r>
    </w:p>
    <w:p w14:paraId="49A3806C" w14:textId="3D11C0C5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9)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เพิ่มแหล่งกักเก็บน้ำ เพื่อลดผลกระทบจากภัยแล้ง/อุทกภัย</w:t>
      </w:r>
    </w:p>
    <w:p w14:paraId="208279CA" w14:textId="11088D6E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10)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สำรองเสบียงอาหารสัตว์ หญ้าแห้ง  วัคซีน เวชภัณฑ์ ด้านปศุสัตว์</w:t>
      </w:r>
    </w:p>
    <w:p w14:paraId="488709F5" w14:textId="2F27C3D7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11)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เตรียมความพร้อมด้านบุคลากร และทรัพยากรเพื่อเผชิญเหตุ</w:t>
      </w:r>
    </w:p>
    <w:p w14:paraId="5BC13CEF" w14:textId="25FB2D38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12)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จัดทำปฏิทินการะบาดโรคและแมลงศัตรูพืชของจังหวัดพะเยา </w:t>
      </w:r>
    </w:p>
    <w:p w14:paraId="1F4B7EAF" w14:textId="77777777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B1F79">
        <w:rPr>
          <w:rFonts w:ascii="TH SarabunPSK" w:hAnsi="TH SarabunPSK" w:cs="TH SarabunPSK"/>
          <w:sz w:val="32"/>
          <w:szCs w:val="32"/>
          <w:u w:val="single"/>
          <w:cs/>
        </w:rPr>
        <w:t>ขณะเกิดภัย</w:t>
      </w:r>
    </w:p>
    <w:p w14:paraId="2E47BB98" w14:textId="6DBF5FA2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1)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สนับสนับสนุนเครื่องจักร เครื่องมือ รถบรรทุก ยานพาหนะต่าง ๆ พร้อมบุคลากร</w:t>
      </w:r>
    </w:p>
    <w:p w14:paraId="10F47CA8" w14:textId="52E4CB26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2)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ปรับแผนระบายน้ำจากอ่างเก็บน้ำขนาดกลางให้สอดคล้องกับสถานการณ์</w:t>
      </w:r>
    </w:p>
    <w:p w14:paraId="0E5EE29F" w14:textId="275C7E3A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3)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กำหนดผู้รับผิดชอบเฝ้าระวัง และติดตามสถานการณ์ในเขตจังหวัดลำปาง และแจ้งเตือนภัยแก่เกษตรกร</w:t>
      </w:r>
    </w:p>
    <w:p w14:paraId="692899F8" w14:textId="5291E0F4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4)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มอบหมายให้นักวิชาการลงพื้นที่ให้คำแนะนำเพื่อลดผลกระทบทั้งด้านพืช ประมง ปศุสัตว์ และโรคระบาด แมลงศัตรูพืช </w:t>
      </w:r>
    </w:p>
    <w:p w14:paraId="55A79F60" w14:textId="770B559F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5)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ชี้แจงขั้นตอนการขอรับความช่วยเหลือจากทางราชการ หากเกิดภัย และเร่งสำรวจ         ความเสียหาย</w:t>
      </w:r>
    </w:p>
    <w:p w14:paraId="1A9A0F60" w14:textId="2F8299CB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6)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สนับสนุนปัจจัยการผลิต (เสบียงอาหารสัตว์-เวชภัณฑ์/เมล็ดพันธุ์พืช-ข้าว/ศัตรูธรรมชาติ-จุลินทรีย์)  </w:t>
      </w:r>
    </w:p>
    <w:p w14:paraId="234CA620" w14:textId="41A1CBD1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7)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ให้คำแนะนำการดูแลสัตว์และรักษาพยาบาลสัตว์ป่วย กรณีมีโรคระบาดเกิดขึ้นจะต้องเร่งทำการควบคุมและป้องกัน </w:t>
      </w:r>
    </w:p>
    <w:p w14:paraId="4E8DE1B5" w14:textId="77F818F3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lastRenderedPageBreak/>
        <w:t>8)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จัดทำแผนเพิ่มปริมาณออกซิเจนให้กับสัตว์น้ำในแหล่งน้ำธรรมชาติ ประชาสัมพันธ์และติดตามสถานการณ์อย่างใกล้ชิด</w:t>
      </w:r>
    </w:p>
    <w:p w14:paraId="3418AC8E" w14:textId="158B17D9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9)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ประสานขอรับสนับสนุนปฏิบัติการฝนหลวง เพื่อลดผลกระทบภัยแล้ง/หมอกควัน และเติมน้ำต้นทุน</w:t>
      </w:r>
    </w:p>
    <w:p w14:paraId="31A08839" w14:textId="7425ADF2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10)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จัดตั้งหน่วยเฉพาะกิจในการให้ความช่วยเหลือเกษตรกรผู้ประสบภัยด้านการเกษตร</w:t>
      </w:r>
    </w:p>
    <w:p w14:paraId="7696B4DE" w14:textId="77777777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B1F79">
        <w:rPr>
          <w:rFonts w:ascii="TH SarabunPSK" w:hAnsi="TH SarabunPSK" w:cs="TH SarabunPSK"/>
          <w:sz w:val="32"/>
          <w:szCs w:val="32"/>
          <w:u w:val="single"/>
          <w:cs/>
        </w:rPr>
        <w:t>หลังเกิดภัย</w:t>
      </w:r>
    </w:p>
    <w:p w14:paraId="0EA59167" w14:textId="3CEF391D" w:rsidR="00AB1F79" w:rsidRP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1)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ให้การช่วยเหลือตามระเบียบกระทรวงการคลังว่าด้วยเงินทดรองราชการเพื่อช่วยเหลือผู้ประสบภัยพิบัติกรณีฉุกเฉิน พ.ศ. 2562 หลักเกณฑ์การใช้จ่ายเงินทดรองราชการเพื่อช่วยเหลือผู้ประสบภัยพิบัติ กรณีฉุกเฉิน และหลักเกณฑ์วิธีปฏิบัติปลีกย่อยเกี่ยวกับการให้ความช่วยเหลือด้านการเกษตรผู้ประสบภัยพิบัติกรณีฉุกเฉิน โดยนำเสนอคณะกรรมการให้ความช่วยเหลือผู้ประสบภัยพิบัติอำเภอ/จังหวัด (</w:t>
      </w:r>
      <w:proofErr w:type="spellStart"/>
      <w:r w:rsidRPr="00AB1F79">
        <w:rPr>
          <w:rFonts w:ascii="TH SarabunPSK" w:hAnsi="TH SarabunPSK" w:cs="TH SarabunPSK"/>
          <w:sz w:val="32"/>
          <w:szCs w:val="32"/>
          <w:cs/>
        </w:rPr>
        <w:t>ก.ช.ภ</w:t>
      </w:r>
      <w:proofErr w:type="spellEnd"/>
      <w:r w:rsidRPr="00AB1F79">
        <w:rPr>
          <w:rFonts w:ascii="TH SarabunPSK" w:hAnsi="TH SarabunPSK" w:cs="TH SarabunPSK"/>
          <w:sz w:val="32"/>
          <w:szCs w:val="32"/>
          <w:cs/>
        </w:rPr>
        <w:t>.อ./</w:t>
      </w:r>
      <w:proofErr w:type="spellStart"/>
      <w:r w:rsidRPr="00AB1F79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AB1F79">
        <w:rPr>
          <w:rFonts w:ascii="TH SarabunPSK" w:hAnsi="TH SarabunPSK" w:cs="TH SarabunPSK"/>
          <w:sz w:val="32"/>
          <w:szCs w:val="32"/>
          <w:cs/>
        </w:rPr>
        <w:t>.) พิจารณาให้ความช่วยเหลือตามขั้นตอนอย่างเคร่งครัด</w:t>
      </w:r>
    </w:p>
    <w:p w14:paraId="78187EE2" w14:textId="7814120A" w:rsid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2)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1F79">
        <w:rPr>
          <w:rFonts w:ascii="TH SarabunPSK" w:hAnsi="TH SarabunPSK" w:cs="TH SarabunPSK"/>
          <w:sz w:val="32"/>
          <w:szCs w:val="32"/>
          <w:cs/>
        </w:rPr>
        <w:t>มอบหมายให้เจ้าหน้าที่ประจำตำบล และเกษตรอำเภอ ออกสำรวจและให้คำแนะนำการฟื้นฟูพืชผลที่ประสบภัย และกำจัดโรคระบาดหรือศัตรูพืช</w:t>
      </w:r>
    </w:p>
    <w:p w14:paraId="3E190F83" w14:textId="58D27570" w:rsidR="00B41BD8" w:rsidRPr="00B41BD8" w:rsidRDefault="00B41BD8" w:rsidP="00B41BD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B41BD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2) </w:t>
      </w:r>
      <w:r w:rsidRPr="00B41BD8">
        <w:rPr>
          <w:rFonts w:ascii="TH SarabunPSK" w:hAnsi="TH SarabunPSK" w:cs="TH SarabunPSK"/>
          <w:b/>
          <w:bCs/>
          <w:sz w:val="32"/>
          <w:szCs w:val="32"/>
          <w:cs/>
        </w:rPr>
        <w:t>อุทกภัย</w:t>
      </w:r>
    </w:p>
    <w:p w14:paraId="6274DB05" w14:textId="2006A805" w:rsidR="00B41BD8" w:rsidRPr="00B41BD8" w:rsidRDefault="00B41BD8" w:rsidP="00B41BD8">
      <w:pPr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ab/>
      </w:r>
      <w:r w:rsidRPr="00B41BD8">
        <w:rPr>
          <w:rFonts w:ascii="TH SarabunPSK" w:hAnsi="TH SarabunPSK" w:cs="TH SarabunPSK"/>
          <w:spacing w:val="-2"/>
          <w:sz w:val="32"/>
          <w:szCs w:val="32"/>
          <w:cs/>
        </w:rPr>
        <w:t xml:space="preserve">จังหวัดพะเยา มีคาดการณ์พื้นที่ที่มีโอกาสเกิดน้ำท่วมในพื้นที่ทำการเกษตร ปี 2566 จำนวน 8 อำเภอ (ยกเว้นอำเภอภูซาง) 40 ตำบล พื้นที่ 54,561 ไร่ ซึ่งเป็นความรุนแรงระดับมาก 54,213 ไร่ และระดับปานกลาง 348 ไร่ </w:t>
      </w:r>
    </w:p>
    <w:p w14:paraId="38034521" w14:textId="77777777" w:rsidR="00B41BD8" w:rsidRPr="00B41BD8" w:rsidRDefault="00B41BD8" w:rsidP="00B41BD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คาดการณ์พื้นที่ที่มีโอกาสเกิดดินถล่ม ปี 2566 จำนวน 5 อำเภอ 11 ตำบล  คิดเป็นพื้นที่ 1,109 ไร่ </w:t>
      </w:r>
    </w:p>
    <w:p w14:paraId="10BF25D2" w14:textId="707FD58E" w:rsidR="00B41BD8" w:rsidRDefault="00B41BD8" w:rsidP="00B41BD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ab/>
        <w:t>คาดการณ์ความแห้งแล้งในพื้นที่ทำการเกษตรจากสภาวะฝนทิ้งช่วง ปี 2566 จำนวน 6 อำเภอ (ยกเว้นอำเภอแม่ใจ อำเภอเชียงคำ และอำเภอภูซาง)  19 ตำบล  คิดเป็นพื้นที่ 25,498 ไร่ โดยแบ่งเป็นความรุนแรงระดับมาก 18,434 ไร่  และความรุนแรงระดับปานกลาง 7,064 ไร่</w:t>
      </w:r>
    </w:p>
    <w:p w14:paraId="156979AF" w14:textId="77777777" w:rsidR="00A858B6" w:rsidRPr="00A858B6" w:rsidRDefault="00A858B6" w:rsidP="00A858B6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858B6">
        <w:rPr>
          <w:rFonts w:ascii="TH SarabunPSK" w:hAnsi="TH SarabunPSK" w:cs="TH SarabunPSK"/>
          <w:b/>
          <w:bCs/>
          <w:sz w:val="32"/>
          <w:szCs w:val="32"/>
          <w:cs/>
        </w:rPr>
        <w:t>มาตรการแก้ไขปัญหาอุทกภัยด้านการเกษตรจังหวัดพะเยา ปี 2566 ดังนี้</w:t>
      </w:r>
    </w:p>
    <w:p w14:paraId="0A6DEE44" w14:textId="77777777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858B6">
        <w:rPr>
          <w:rFonts w:ascii="TH SarabunPSK" w:hAnsi="TH SarabunPSK" w:cs="TH SarabunPSK"/>
          <w:sz w:val="32"/>
          <w:szCs w:val="32"/>
          <w:u w:val="single"/>
          <w:cs/>
        </w:rPr>
        <w:t>ก่อนเกิดภัย</w:t>
      </w:r>
    </w:p>
    <w:p w14:paraId="365A6951" w14:textId="5BE7C701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1)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 xml:space="preserve">จัดทำแผนการป้องกันและบรรเทาสาธารณภัยด้านการเกษตร ในช่วงฤดูฝน ปี 2566 </w:t>
      </w:r>
    </w:p>
    <w:p w14:paraId="45870E42" w14:textId="57AD71FF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2)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 xml:space="preserve">ติดตามสถานการณ์น้ำ เพื่อประเมินพื้นที่เสี่ยงภัย สูง-ปานกลาง-ต่ำ </w:t>
      </w:r>
    </w:p>
    <w:p w14:paraId="693ADEE7" w14:textId="284516F4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3)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>วางแผนการจัดสรรน้ำ ให้สอดคล้องกับแผนการเพาะปลูกพืช</w:t>
      </w:r>
    </w:p>
    <w:p w14:paraId="12863776" w14:textId="5F926B52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4)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>ประชาสัมพันธ์สร้างการรับรู้ถึงสถานการณ์และระดับความเสี่ยงภัยแก่เกษตรกรในพื้นที่เสี่ยง</w:t>
      </w:r>
    </w:p>
    <w:p w14:paraId="420A60CA" w14:textId="3D708237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5)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>ประชาสัมพันธ์ส่งเสริมให้เกษตรกรปลูกพืช/เลี้ยงสัตว์ตามสถานการณ์</w:t>
      </w:r>
    </w:p>
    <w:p w14:paraId="233004B2" w14:textId="21FF8C47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6)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>ใช้เครือข่าย ศพก./แปลงใหญ่/อาสาสมัครเกษตร ในการเป็นตัวกลางแจ้งข่าวและเตือนภัยแก่เกษตรกร และรายงานสถานการณ์ ในพื้นที่ต่ออำเภอและจังหวัด เพื่อเข้าเผชิญเหตุได้รวดเร็วและทันเหตุการณ์</w:t>
      </w:r>
    </w:p>
    <w:p w14:paraId="0430D5F1" w14:textId="2B49E860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7)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 xml:space="preserve">ลงพื้นที่ประชาสัมพันธ์ให้แก่เกษตรกร ติดตาม เฝ้าระวังเรื่องการระบาดของโรคและแมลงศัตรูพืช </w:t>
      </w:r>
    </w:p>
    <w:p w14:paraId="608C37A5" w14:textId="658B46CA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8)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>ปรับปรุงการขึ้นทะเบียนเกษตรกรให้เป็นปัจจุบัน</w:t>
      </w:r>
    </w:p>
    <w:p w14:paraId="7E3F9E83" w14:textId="14208AEB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9)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>เพิ่มแหล่งกักเก็บน้ำ เพื่อลดผลกระทบจากอุทกภัย</w:t>
      </w:r>
    </w:p>
    <w:p w14:paraId="69B1052B" w14:textId="19590A4D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10)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>เตรียมความพร้อมด้านบุคลากร และทรัพยากรเพื่อเผชิญเหตุ</w:t>
      </w:r>
    </w:p>
    <w:p w14:paraId="47202CF2" w14:textId="75536A2A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11)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>สำรองเสบียงอาหารสัตว์ หญ้าแห้ง  วัคซีน เวชภัณฑ์ ด้านปศุสัตว์ และเตรียมความพร้อมจุดอพยพสัตว์</w:t>
      </w:r>
    </w:p>
    <w:p w14:paraId="38691017" w14:textId="77777777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858B6">
        <w:rPr>
          <w:rFonts w:ascii="TH SarabunPSK" w:hAnsi="TH SarabunPSK" w:cs="TH SarabunPSK"/>
          <w:sz w:val="32"/>
          <w:szCs w:val="32"/>
          <w:u w:val="single"/>
          <w:cs/>
        </w:rPr>
        <w:t>ขณะเกิดภัย</w:t>
      </w:r>
    </w:p>
    <w:p w14:paraId="319B0378" w14:textId="38232500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1)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>สนับสนุนเครื่องจักร เครื่องมือ รถบรรทุก ยานพาหนะต่าง ๆ พร้อมบุคลากร</w:t>
      </w:r>
    </w:p>
    <w:p w14:paraId="22E0E684" w14:textId="1F87322D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2)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>ปรับแผนระบายน้ำจากอ่างเก็บน้ำขนาดกลางให้สอดคล้องกับสถานการณ์</w:t>
      </w:r>
    </w:p>
    <w:p w14:paraId="28F81A37" w14:textId="1F330ED0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3)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>กำหนดผู้รับผิดชอบเฝ้าระวัง และติดตามสถานการณ์ในเขตจังหวัดลำปาง และแจ้งเตือนภัยแก่เกษตรกร</w:t>
      </w:r>
    </w:p>
    <w:p w14:paraId="511275AA" w14:textId="2563F204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lastRenderedPageBreak/>
        <w:t>4)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 xml:space="preserve">มอบหมายให้นักวิชาการลงพื้นที่ให้คำแนะนำเพื่อลดผลกระทบทั้งด้านพืช ประมง ปศุสัตว์ และโรคระบาด แมลงศัตรูพืช </w:t>
      </w:r>
    </w:p>
    <w:p w14:paraId="4C38D1C0" w14:textId="751DD5DA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5)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>ชี้แจงขั้นตอนการขอรับความช่วยเหลือจากทางราชการ หากเกิดภัยและเร่งสำรวจความเสียหาย</w:t>
      </w:r>
    </w:p>
    <w:p w14:paraId="3AD3882B" w14:textId="34337FFA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6)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 xml:space="preserve">สนับสนุนปัจจัยการผลิต (เสบียงอาหารสัตว์-เวชภัณฑ์/เมล็ดพันธุ์พืช-ข้าว/ศัตรูธรรมชาติ-จุลินทรีย์)  </w:t>
      </w:r>
    </w:p>
    <w:p w14:paraId="601BB628" w14:textId="20AF9729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7)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 xml:space="preserve">ให้คำแนะนำการดูแลสัตว์และรักษาพยาบาลสัตว์ป่วย กรณีมีโรคระบาดเกิดขึ้นจะต้องเร่งทำการควบคุมและป้องกัน </w:t>
      </w:r>
    </w:p>
    <w:p w14:paraId="222802E3" w14:textId="365F825D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8)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>จัดทำแผนเพิ่มปริมาณออกซิเจนให้กับสัตว์น้ำในแหล่งน้ำธรรมชาติประชาสัมพันธ์และติดตามสถานการณ์อย่างใกล้ชิด</w:t>
      </w:r>
    </w:p>
    <w:p w14:paraId="74037695" w14:textId="2CF5A63D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9)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>ประสานขอรับสนับสนุนปฏิบัติการฝนหลวง เพื่อเติมน้ำต้นทุน</w:t>
      </w:r>
    </w:p>
    <w:p w14:paraId="43E93434" w14:textId="1686F5A6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10)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>จัดตั้งหน่วยเฉพาะกิจในการให้ความช่วยเหลือเกษตรกรผู้ประสบภัยด้านการเกษตร</w:t>
      </w:r>
    </w:p>
    <w:p w14:paraId="64849551" w14:textId="77777777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858B6">
        <w:rPr>
          <w:rFonts w:ascii="TH SarabunPSK" w:hAnsi="TH SarabunPSK" w:cs="TH SarabunPSK"/>
          <w:sz w:val="32"/>
          <w:szCs w:val="32"/>
          <w:u w:val="single"/>
          <w:cs/>
        </w:rPr>
        <w:t>หลังเกิดภัย</w:t>
      </w:r>
    </w:p>
    <w:p w14:paraId="4D6129E1" w14:textId="20BF14E1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1)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>ซ่อมสร้างระบบโครงสร้างพื้นฐานด้านชลประทาน</w:t>
      </w:r>
    </w:p>
    <w:p w14:paraId="23907455" w14:textId="59D53B50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2)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 xml:space="preserve">เร่งรัดการสำรวจความเสียหาย ทั้งด้านพืช ประมง ปศุสัตว์  </w:t>
      </w:r>
    </w:p>
    <w:p w14:paraId="77CBA150" w14:textId="44391FA2" w:rsidR="00A858B6" w:rsidRP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3)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>ให้การช่วยเหลือตามระเบียบกระทรวงการคลังว่าด้วยเงินทดรองราชการเพื่อช่วยเหลือผู้ประสบภัยพิบัติกรณีฉุกเฉิน พ.ศ. 2562 หลักเกณฑ์การใช้จ่ายเงินทดรองราชการเพื่อช่วยเหลือผู้ประสบภัยพิบัติ กรณีฉุกเฉิน และหลักเกณฑ์วิธีปฏิบัติปลีกย่อยเกี่ยวกับการให้ความช่วยเหลือด้านการเกษตรผู้ประสบภัยพิบัติกรณีฉุกเฉินโดยนำเสนอคณะกรรมการให้ความช่วยเหลือผู้ประสบภัยพิบัติอำเภอ/จังหวัด (</w:t>
      </w:r>
      <w:proofErr w:type="spellStart"/>
      <w:r w:rsidRPr="00A858B6">
        <w:rPr>
          <w:rFonts w:ascii="TH SarabunPSK" w:hAnsi="TH SarabunPSK" w:cs="TH SarabunPSK"/>
          <w:sz w:val="32"/>
          <w:szCs w:val="32"/>
          <w:cs/>
        </w:rPr>
        <w:t>ก.ช.ภ</w:t>
      </w:r>
      <w:proofErr w:type="spellEnd"/>
      <w:r w:rsidRPr="00A858B6">
        <w:rPr>
          <w:rFonts w:ascii="TH SarabunPSK" w:hAnsi="TH SarabunPSK" w:cs="TH SarabunPSK"/>
          <w:sz w:val="32"/>
          <w:szCs w:val="32"/>
          <w:cs/>
        </w:rPr>
        <w:t>.อ./</w:t>
      </w:r>
      <w:proofErr w:type="spellStart"/>
      <w:r w:rsidRPr="00A858B6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A858B6">
        <w:rPr>
          <w:rFonts w:ascii="TH SarabunPSK" w:hAnsi="TH SarabunPSK" w:cs="TH SarabunPSK"/>
          <w:sz w:val="32"/>
          <w:szCs w:val="32"/>
          <w:cs/>
        </w:rPr>
        <w:t>.) พิจารณาให้ความช่วยเหลือตามขั้นตอนอย่างเคร่งครัด</w:t>
      </w:r>
    </w:p>
    <w:p w14:paraId="47BA2235" w14:textId="7B336B27" w:rsidR="00A858B6" w:rsidRDefault="00A858B6" w:rsidP="00A858B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58B6">
        <w:rPr>
          <w:rFonts w:ascii="TH SarabunPSK" w:hAnsi="TH SarabunPSK" w:cs="TH SarabunPSK"/>
          <w:sz w:val="32"/>
          <w:szCs w:val="32"/>
          <w:cs/>
        </w:rPr>
        <w:t>4)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58B6">
        <w:rPr>
          <w:rFonts w:ascii="TH SarabunPSK" w:hAnsi="TH SarabunPSK" w:cs="TH SarabunPSK"/>
          <w:sz w:val="32"/>
          <w:szCs w:val="32"/>
          <w:cs/>
        </w:rPr>
        <w:t>มอบหมายให้เจ้าหน้าที่ประจำตำบล และเกษตรอำเภอออกสำรวจและให้คำแนะนำการฟื้นฟูพืชผลที่ประสบภัย และกำจัดโรคระบาดหรือศัตรูพืช</w:t>
      </w:r>
    </w:p>
    <w:p w14:paraId="52C81E51" w14:textId="48588B85" w:rsidR="00B41BD8" w:rsidRPr="00B41BD8" w:rsidRDefault="00B41BD8" w:rsidP="00B41BD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B41BD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3) </w:t>
      </w:r>
      <w:r w:rsidRPr="00B41BD8">
        <w:rPr>
          <w:rFonts w:ascii="TH SarabunPSK" w:hAnsi="TH SarabunPSK" w:cs="TH SarabunPSK"/>
          <w:b/>
          <w:bCs/>
          <w:sz w:val="32"/>
          <w:szCs w:val="32"/>
          <w:cs/>
        </w:rPr>
        <w:t>มาตรการรับมือฝนทิ้งช่วง ปี 2566</w:t>
      </w:r>
    </w:p>
    <w:p w14:paraId="415C20AC" w14:textId="77777777" w:rsidR="00B41BD8" w:rsidRP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B41BD8">
        <w:rPr>
          <w:rFonts w:ascii="TH SarabunPSK" w:hAnsi="TH SarabunPSK" w:cs="TH SarabunPSK"/>
          <w:sz w:val="32"/>
          <w:szCs w:val="32"/>
          <w:u w:val="single"/>
          <w:cs/>
        </w:rPr>
        <w:t>1. การกักเก็บน้ำไว้บนผิวดิน</w:t>
      </w:r>
    </w:p>
    <w:p w14:paraId="4715A3DA" w14:textId="79976DCC" w:rsid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>เพื่อให้เกษตรกรกักเก็บน้ำไว้ใช้ในช่วงแล้ง เป็นแหล่งน้ำสำรองในระยะฝนทิ้งช่วงช่วยเพิ่มประสิทธิภาพ  การใช้ที่ดินมากขึ้น โดยการก่อสร้างแหล่งน้ำในไร่นานอกเขตชลประทาน  (1,260 ลบ.ม.)</w:t>
      </w:r>
    </w:p>
    <w:p w14:paraId="243BB01F" w14:textId="77777777" w:rsidR="00B41BD8" w:rsidRP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B41BD8">
        <w:rPr>
          <w:rFonts w:ascii="TH SarabunPSK" w:hAnsi="TH SarabunPSK" w:cs="TH SarabunPSK"/>
          <w:sz w:val="32"/>
          <w:szCs w:val="32"/>
          <w:u w:val="single"/>
          <w:cs/>
        </w:rPr>
        <w:t>2. การเก็บน้ำไว้ใต้ดิน</w:t>
      </w:r>
    </w:p>
    <w:p w14:paraId="20E06B82" w14:textId="2DC688B9" w:rsidR="00B41BD8" w:rsidRPr="00B41BD8" w:rsidRDefault="00B41BD8" w:rsidP="00B41BD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>- การเพิ่มอินทรียวัตถุในดิน เช่น ปุ๋ยคอก ปุ๋ยหมัก ปุ๋ยพืชสด เพื่อช่วยให้ดินเก็บกักน้ำได้มากขึ้นการรณรงค์ไถกลบตอซังแทนการเผาในพื้นที่เกษตร เพื่อลดการสูญเสียน้ำและสามารถใช้เศษวัสดุทางการเกษตรสำหรับคลุมดินลดการระเหยของน้ำ</w:t>
      </w:r>
    </w:p>
    <w:p w14:paraId="5C891053" w14:textId="77777777" w:rsidR="00B41BD8" w:rsidRPr="00B41BD8" w:rsidRDefault="00B41BD8" w:rsidP="00B41BD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 xml:space="preserve"> - รณรงค์และส่งเสริมการปลูกหญ้าแฝกเพื่อรักษาความชุ่มชื้นให้กับดิน โดยการปลูกหญ้าแฝกรอบๆ ต้นไม้ผล หรือ รอบแปลงปลูกผัก ในช่วงหน้าแล้งให้ตัดใบหญ้าแฝก เพื่อลดการคายน้ำลดการใช้น้ำของหญ้าแฝก ใช้ใบคลุมโคนต้นไม้และแปลงผัก</w:t>
      </w:r>
    </w:p>
    <w:p w14:paraId="11441F8A" w14:textId="77777777" w:rsidR="00B41BD8" w:rsidRPr="00B41BD8" w:rsidRDefault="00B41BD8" w:rsidP="00B41BD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>- การฟื้นฟูและป้องกันการชะล้างพังทลายของดินช่วยในการอนุรักษ์ดินและน้ำในพื้นที่ต้นน้ำชะลอความเร็วของน้ำทำให้น้ำซึมลงดินเป็นน้ำใต้ดินเพื่อเติมให้กับแหล่งน้ำในพื้นที่ตอนล่างลดปริมาณตะกอนดินที่จะไปสะสม</w:t>
      </w:r>
    </w:p>
    <w:p w14:paraId="7D7AAD5F" w14:textId="77777777" w:rsidR="00B41BD8" w:rsidRP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B41BD8">
        <w:rPr>
          <w:rFonts w:ascii="TH SarabunPSK" w:hAnsi="TH SarabunPSK" w:cs="TH SarabunPSK"/>
          <w:sz w:val="32"/>
          <w:szCs w:val="32"/>
          <w:u w:val="single"/>
          <w:cs/>
        </w:rPr>
        <w:t>3. การบริหารจัดการพื้นที่เกษตรกรรม</w:t>
      </w:r>
    </w:p>
    <w:p w14:paraId="665A1736" w14:textId="77777777" w:rsid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>โดยการปรับเปลี่ยนการผลิตในพื้นที่ไม่เหมาะสม ให้สอดคล้องกับศักยภาพของพื้นที่และความต้องการของตลาด ทั้งนี้ต้องอยู่ภายใต้ความสมัครใจของเกษตรกร</w:t>
      </w:r>
    </w:p>
    <w:p w14:paraId="29395CA4" w14:textId="77777777" w:rsidR="00B41BD8" w:rsidRP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B41BD8">
        <w:rPr>
          <w:rFonts w:ascii="TH SarabunPSK" w:hAnsi="TH SarabunPSK" w:cs="TH SarabunPSK"/>
          <w:sz w:val="32"/>
          <w:szCs w:val="32"/>
          <w:u w:val="single"/>
          <w:cs/>
        </w:rPr>
        <w:t>4. ประชาสัมพันธ์สร้างการรับรู้</w:t>
      </w:r>
    </w:p>
    <w:p w14:paraId="18A3DA3E" w14:textId="57F391DB" w:rsidR="00B41BD8" w:rsidRP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>พื้นที่ที่มีโอกาสเกิดฝนทิ้งช่วง และแจ้งเตือนให้เกษตรกรชะลอการหว่านข้าวนาปีโดยให้ไปหว่านในช่วงเดือนกรกฎาคม</w:t>
      </w:r>
    </w:p>
    <w:p w14:paraId="60F84E1E" w14:textId="77777777" w:rsidR="00B41BD8" w:rsidRP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B41BD8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5. ติดตามข้อมูลการปลูกพืชฤดูฝน</w:t>
      </w:r>
    </w:p>
    <w:p w14:paraId="30D9CDAF" w14:textId="77777777" w:rsid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>ติดตามข้อมูลการปลูกพืชฤดูฝนของเกษตรกรอย่างใกล้ชิดเพื่อประเมินความเสี่ยงที่อาจเกิดขึ้นและใช้เป็นฐานข้อมูลในการให้ความช่วยเหลือเกษตรกรต่อไป</w:t>
      </w:r>
    </w:p>
    <w:p w14:paraId="2EB484EC" w14:textId="77777777" w:rsidR="00B41BD8" w:rsidRP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B41BD8">
        <w:rPr>
          <w:rFonts w:ascii="TH SarabunPSK" w:hAnsi="TH SarabunPSK" w:cs="TH SarabunPSK"/>
          <w:sz w:val="32"/>
          <w:szCs w:val="32"/>
          <w:u w:val="single"/>
          <w:cs/>
        </w:rPr>
        <w:t>6. ประสานศูนย์ปฏิบัติการฝนหลวงภาคเหนือ</w:t>
      </w:r>
    </w:p>
    <w:p w14:paraId="04F7858E" w14:textId="5E5C1D1C" w:rsid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>เพื่อขอรับการสนับสนุนฝนหลวงในพื้นที่ประสบภาวะฝนทิ้งช่วงและติดตาม ผลการปฏิบัติการฝนหลวงอย่างสม่ำเสมอ (ติดต่อที่ สนง.เกษตรและสหกรณ์จังหวัดพะเยา)</w:t>
      </w:r>
    </w:p>
    <w:p w14:paraId="5FFEAF15" w14:textId="29EE4911" w:rsidR="00B41BD8" w:rsidRP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4) </w:t>
      </w:r>
      <w:r w:rsidRPr="00B41BD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การเตรียมความพร้อมเพื่อรองรับสถานการณ์เอลนี</w:t>
      </w:r>
      <w:proofErr w:type="spellStart"/>
      <w:r w:rsidRPr="00B41BD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โญ</w:t>
      </w:r>
      <w:proofErr w:type="spellEnd"/>
      <w:r w:rsidRPr="00B41BD8">
        <w:rPr>
          <w:rFonts w:ascii="TH SarabunPSK" w:hAnsi="TH SarabunPSK" w:cs="TH SarabunPSK"/>
          <w:sz w:val="32"/>
          <w:szCs w:val="32"/>
          <w:cs/>
        </w:rPr>
        <w:t xml:space="preserve"> ปฏิบัติตาม 12 มาตรการรับมือฤดูฝนปี 2566 และ 3 มาตรการรับมือฤดูฝนปี 2555 เพิ่มเติม โครงการชลประทานพะเยา ประกอบด้วย</w:t>
      </w:r>
    </w:p>
    <w:p w14:paraId="488F92EB" w14:textId="77777777" w:rsidR="00B41BD8" w:rsidRP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ab/>
        <w:t xml:space="preserve">1) คาดการณ์ชี้เป้าพื้นที่เสี่ยงน้ำท่วมและฝนทิ้งช่วง (มี.ค. 66 เป็นต้นไป) </w:t>
      </w:r>
    </w:p>
    <w:p w14:paraId="4704167D" w14:textId="77777777" w:rsidR="00B41BD8" w:rsidRP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ab/>
        <w:t xml:space="preserve">2) บริหารจัดการน้ำพื้นที่ลุ่มต่ำเพื่อรองรับน้ำหลาก  </w:t>
      </w:r>
    </w:p>
    <w:p w14:paraId="02DFA071" w14:textId="77777777" w:rsidR="00B41BD8" w:rsidRP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ab/>
        <w:t xml:space="preserve">3) ทบทวน ปรับปรุงเกณฑ์บริหารจัดการน้ำในแหล่งน้ำขนาดใหญ่ - กลาง และเขื่อนระบายน้ำ  </w:t>
      </w:r>
    </w:p>
    <w:p w14:paraId="581AB929" w14:textId="77777777" w:rsidR="00B41BD8" w:rsidRP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ab/>
        <w:t xml:space="preserve">4) ซ่อมแซม ปรับปรุงอาคารชลศาสตร์/ระบบระบายน้ำ สถานีโทรมาตรให้พร้อมใช้งาน  </w:t>
      </w:r>
    </w:p>
    <w:p w14:paraId="04089532" w14:textId="77777777" w:rsid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ab/>
        <w:t xml:space="preserve">5) เตรียมพร้อม/วางแผนเครื่องจักร เครื่องมือ บุคลากร ประจำพื้นที่เสี่ยงน้ำท่วม และพื้นที่เสี่ยงในช่วงฝนทิ้งช่วง  </w:t>
      </w:r>
      <w:r w:rsidRPr="00B41BD8">
        <w:rPr>
          <w:rFonts w:ascii="TH SarabunPSK" w:hAnsi="TH SarabunPSK" w:cs="TH SarabunPSK"/>
          <w:sz w:val="32"/>
          <w:szCs w:val="32"/>
          <w:cs/>
        </w:rPr>
        <w:tab/>
      </w:r>
    </w:p>
    <w:p w14:paraId="143E36E3" w14:textId="3575D211" w:rsidR="00B41BD8" w:rsidRPr="00B41BD8" w:rsidRDefault="00B41BD8" w:rsidP="00B41BD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 xml:space="preserve">6) ตรวจความมั่นคงและปลอดภัยคัน/ทำนบ/พนังกั้นน้ำ ให้มีสภาพพร้อมใช้งาน  </w:t>
      </w:r>
    </w:p>
    <w:p w14:paraId="31CC568B" w14:textId="77777777" w:rsidR="00B41BD8" w:rsidRP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ab/>
        <w:t xml:space="preserve">7) เพิ่มประสิทธิภาพการระบายน้ำ ของทางน้ำ  </w:t>
      </w:r>
    </w:p>
    <w:p w14:paraId="0720CF31" w14:textId="77777777" w:rsidR="00B41BD8" w:rsidRP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ab/>
        <w:t xml:space="preserve">8) ซักซ้อมแผนเผชิญเหตุ ตั้งศูนย์ส่วนหน้าก่อนเกิดภัยและฟื้นฟูสภาพให้กลับสู่ สภาพปกติ  </w:t>
      </w:r>
    </w:p>
    <w:p w14:paraId="10B9433A" w14:textId="77777777" w:rsidR="00B41BD8" w:rsidRP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ab/>
        <w:t xml:space="preserve">9) เร่งพัฒนาและเก็บกักน้ำในแหล่งน้ำทุกประเภทช่วงปลายฤดูฝน  </w:t>
      </w:r>
    </w:p>
    <w:p w14:paraId="2E54B2EE" w14:textId="77777777" w:rsidR="00B41BD8" w:rsidRP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ab/>
        <w:t xml:space="preserve">10) สร้างความเข้มแข็งเครือข่ายภาคประชาชนในการให้ข้อมูลสถานการณ์  </w:t>
      </w:r>
    </w:p>
    <w:p w14:paraId="02612A68" w14:textId="77777777" w:rsidR="00B41BD8" w:rsidRP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ab/>
        <w:t xml:space="preserve">11) สร้างการรับรู้และประชาสัมพันธ์เครือข่ายต่าง ๆ และประชาชน  </w:t>
      </w:r>
    </w:p>
    <w:p w14:paraId="64A4985E" w14:textId="77777777" w:rsid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ab/>
        <w:t>12) ติดตาม ประเมินผล และปรับมาตรการให้สอดคล้องกับสถานการณ์ภัย</w:t>
      </w:r>
    </w:p>
    <w:p w14:paraId="19763E05" w14:textId="77777777" w:rsidR="00B41BD8" w:rsidRP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ab/>
      </w:r>
      <w:r w:rsidRPr="00B41BD8">
        <w:rPr>
          <w:rFonts w:ascii="TH SarabunPSK" w:hAnsi="TH SarabunPSK" w:cs="TH SarabunPSK"/>
          <w:sz w:val="32"/>
          <w:szCs w:val="32"/>
          <w:u w:val="single"/>
          <w:cs/>
        </w:rPr>
        <w:t>3 มาตรการเพิ่มเติม</w:t>
      </w:r>
      <w:r w:rsidRPr="00B41BD8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68361790" w14:textId="1FA1DCC3" w:rsidR="00B41BD8" w:rsidRPr="00B41BD8" w:rsidRDefault="00B41BD8" w:rsidP="00B41BD8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>1) การจัดสรรน้ำตามลำดับความสำคัญ โดยจัดสรรน้ำเพื่อการอุปโภค บริโภค และรักษาระบบนิเวศเป็นหลัก</w:t>
      </w:r>
    </w:p>
    <w:p w14:paraId="7E32CFAB" w14:textId="77777777" w:rsidR="00B41BD8" w:rsidRPr="00B41BD8" w:rsidRDefault="00B41BD8" w:rsidP="00B41BD8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>2) การควบคุมการเพาะปลูก ขอความร่วมมือเกษตรกรที่เพาะปลูกข้าวนาปีรอบแรกและเก็บเกี่ยวแล้วเสร็จงดทำนาปีต่อเนื่อง</w:t>
      </w:r>
    </w:p>
    <w:p w14:paraId="7E55C396" w14:textId="77777777" w:rsidR="00B41BD8" w:rsidRPr="00B41BD8" w:rsidRDefault="00B41BD8" w:rsidP="00B41BD8">
      <w:pPr>
        <w:spacing w:after="0" w:line="240" w:lineRule="auto"/>
        <w:ind w:firstLine="1276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>3) การเพิ่มประสิทธิภาพการใช้น้ำ บูรณาการร่วมกับกลุ่มผู้ใช้น้ำในการวางแผนจัดสรรน้ำตามรอบเวรอย่างเป็นธรรม</w:t>
      </w:r>
    </w:p>
    <w:p w14:paraId="3868C2F3" w14:textId="2C4B7472" w:rsidR="00B41BD8" w:rsidRPr="00B41BD8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41BD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5) </w:t>
      </w:r>
      <w:r w:rsidRPr="00B41BD8">
        <w:rPr>
          <w:rFonts w:ascii="TH SarabunPSK" w:hAnsi="TH SarabunPSK" w:cs="TH SarabunPSK"/>
          <w:b/>
          <w:bCs/>
          <w:sz w:val="32"/>
          <w:szCs w:val="32"/>
          <w:cs/>
        </w:rPr>
        <w:t>การปฏิบัติการฝนหลวง</w:t>
      </w:r>
    </w:p>
    <w:p w14:paraId="5D0FC820" w14:textId="6A504474" w:rsidR="00B41BD8" w:rsidRPr="00AB1F79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1BD8">
        <w:rPr>
          <w:rFonts w:ascii="TH SarabunPSK" w:hAnsi="TH SarabunPSK" w:cs="TH SarabunPSK"/>
          <w:sz w:val="32"/>
          <w:szCs w:val="32"/>
          <w:cs/>
        </w:rPr>
        <w:t>จังหวัดพะเยา ได้ดำเนินการประสานศูนย์ปฏิบัติการฝนหลวงภาคเหนือจังหวัดเชียงใหม่อย่างต่อเนื่อง เพื่อให้มาปฏิบัติการฝนหลวงในพื้นที่จังหวัดพะเยา ในการลดผลกระทบจากภัยแล้ง  ไฟป่าหมอกควัน เพิ่มปริมาณน้ำต้นทุนในอ่างเก็บน้ำ ตลอดจนลดผลกระทบความรุนแรงของพายุ และได้จัดทำหนังสือถึงอธิบดีกรมฝนหลวงและการบินเกษตร เพื่อขอความอนุเคราะห์ปฏิบัติการฝนหลวงในพื้นที่จังหวัดพะเยา เพื่อเป็นการแก้ไขปัญหาและลดผลกระทบจากสภาวะฝนทิ้งช่วงและภัยแล้ง รวมถึงบรรเทาความเดือดร้อนของประชาชนและเกษตรกรในพื้นที่จังหวัดเยา และเพื่อเติมน้ำในแหล่งกักเก็บน้ำชลประทานและแหล่งเก็บน้ำของเกษตรกร ให้มีเพียงพอสำรองไว้ใช้ในช่วงฤดูแล้ง</w:t>
      </w:r>
    </w:p>
    <w:p w14:paraId="6A350552" w14:textId="77777777" w:rsidR="00B02C79" w:rsidRPr="00AB1F79" w:rsidRDefault="00B02C79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7A22945" w14:textId="68C0BBF8" w:rsidR="0006062E" w:rsidRPr="00AB1F79" w:rsidRDefault="0006062E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7. ปัญหา/ข้อเรียกร้องที่เกิดขึ้นในจังหวัด/แนวทางแก้ไข</w:t>
      </w:r>
    </w:p>
    <w:p w14:paraId="60E016F1" w14:textId="77777777" w:rsidR="0004159D" w:rsidRPr="00AB1F79" w:rsidRDefault="0004159D" w:rsidP="0004159D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ปัญหาด้านหนี้สิน (สำนักงานเกษตรและสหกรณ์จังหวัดพะเยา)</w:t>
      </w:r>
    </w:p>
    <w:p w14:paraId="0FDD105E" w14:textId="60BF3406" w:rsidR="0004159D" w:rsidRPr="00AB1F79" w:rsidRDefault="0004159D" w:rsidP="0004159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ab/>
        <w:t>กองทุนหมุนเวียนเพื่อการกู้ยืมแก่เกษตรกรและผู้ยากจนจังหวัดพะเยา มีวัตถุประสงค์เพื่อสงวนและรักษาที่ดินของเกษตรกรและผู้ยากจนไว้ไม่ให้ตกไปเป็นของเจ้าหนี้หรือบุคคลอื่น</w:t>
      </w:r>
    </w:p>
    <w:p w14:paraId="2EC9A072" w14:textId="0DE43094" w:rsidR="0004159D" w:rsidRDefault="0004159D" w:rsidP="0004159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lastRenderedPageBreak/>
        <w:tab/>
        <w:t>ผลการดำเนินการ จังหวัดพะเยา ข้อมูลสะสมตั้งแต่วันที่ 1 มกราคม 2534 - 31 สิงหาคม 2566                 ได้อนุมัติเงินกู้ให้แก่เกษตรกรและผู้ยากจน จำนวนทั้งสิ้น 182 ราย จำนวนเงินที่อนุมัติ 16,089,200 บาท                   จำนวนที่ดิน 505</w:t>
      </w:r>
      <w:r w:rsidR="00AB1F79" w:rsidRPr="00AB1F79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AB1F79">
        <w:rPr>
          <w:rFonts w:ascii="TH SarabunPSK" w:hAnsi="TH SarabunPSK" w:cs="TH SarabunPSK"/>
          <w:sz w:val="32"/>
          <w:szCs w:val="32"/>
          <w:cs/>
        </w:rPr>
        <w:t>2</w:t>
      </w:r>
      <w:r w:rsidR="00AB1F79" w:rsidRPr="00AB1F79">
        <w:rPr>
          <w:rFonts w:ascii="TH SarabunPSK" w:hAnsi="TH SarabunPSK" w:cs="TH SarabunPSK"/>
          <w:sz w:val="32"/>
          <w:szCs w:val="32"/>
          <w:cs/>
        </w:rPr>
        <w:t xml:space="preserve"> งาน 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22.3 </w:t>
      </w:r>
      <w:r w:rsidR="00AB1F79" w:rsidRPr="00AB1F79">
        <w:rPr>
          <w:rFonts w:ascii="TH SarabunPSK" w:hAnsi="TH SarabunPSK" w:cs="TH SarabunPSK"/>
          <w:sz w:val="32"/>
          <w:szCs w:val="32"/>
          <w:cs/>
        </w:rPr>
        <w:t>ตร.ว.</w:t>
      </w:r>
      <w:r w:rsidRPr="00AB1F79">
        <w:rPr>
          <w:rFonts w:ascii="TH SarabunPSK" w:hAnsi="TH SarabunPSK" w:cs="TH SarabunPSK"/>
          <w:sz w:val="32"/>
          <w:szCs w:val="32"/>
          <w:cs/>
        </w:rPr>
        <w:t xml:space="preserve"> ปิดบัญชีแล้ว 167 ราย คงเหลือลูกหนี้กองทุน หมุนเวียนฯ 15 ราย (ลูกหนี้ปกติ 5 ราย  ลูกหนี้ค้างชำระ 5 ราย ลูกหนี้สัญญาสิ้นสุด 2 ราย ลูกหนี้เรียกคืนเงินกู้ 2 และลูกหนี้ดำเนินคดี 1 ราย) และในปีงบประมาณ พ.ศ.2566 มีเกษตรกรมาติดต่อกองทุนฯ จำนวน 8 ราย แยกเป็นเกษตรกรที่ขอกู้ จำนวน 3 ราย (ยุติเรื่อง 1 ราย/ส่งเรื่องต่อไปยังเกษตรและสหกรณ์จังหวัดเชียงใหม่ตามภูมิลำเนาผู้ขอกู้ 1 ราย/อยู่ระหว่างรับเรื่องรอเอกสารเพิ่มเติม 1 ราย)  และเกษตรกรที่มาขอรับคำปรึกษา จำนวน 5 ราย</w:t>
      </w:r>
    </w:p>
    <w:p w14:paraId="1B1D5661" w14:textId="77777777" w:rsidR="009310E0" w:rsidRPr="00AB1F79" w:rsidRDefault="009310E0" w:rsidP="0004159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53441C5" w14:textId="27734AFC" w:rsidR="0006062E" w:rsidRPr="00AB1F79" w:rsidRDefault="0006062E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1F79">
        <w:rPr>
          <w:rFonts w:ascii="TH SarabunPSK" w:hAnsi="TH SarabunPSK" w:cs="TH SarabunPSK"/>
          <w:b/>
          <w:bCs/>
          <w:sz w:val="32"/>
          <w:szCs w:val="32"/>
          <w:cs/>
        </w:rPr>
        <w:t>8.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</w:t>
      </w:r>
    </w:p>
    <w:p w14:paraId="35478286" w14:textId="75DBACCA" w:rsidR="00D27A0D" w:rsidRPr="00AB1F79" w:rsidRDefault="00D27A0D" w:rsidP="00D27A0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B1F79">
        <w:rPr>
          <w:rFonts w:ascii="TH SarabunPSK" w:hAnsi="TH SarabunPSK" w:cs="TH SarabunPSK"/>
          <w:sz w:val="32"/>
          <w:szCs w:val="32"/>
          <w:u w:val="single"/>
          <w:cs/>
        </w:rPr>
        <w:t>ปัญหาอุปสรรค/ความเสี่ยง/ความท้าทาย</w:t>
      </w:r>
    </w:p>
    <w:p w14:paraId="13672214" w14:textId="721C42D3" w:rsidR="00D27A0D" w:rsidRPr="00AB1F79" w:rsidRDefault="00D27A0D" w:rsidP="00D27A0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 xml:space="preserve">1. ฐานข้อมูลด้านการเกษตรขาดความเป็นเอกภาพ และขาดการปรับปรุงให้เป็นปัจจุบัน ทำให้การตัดสินใจและการบริหารจัดการ ไม่มีประสิทธิภาพเท่าที่ควร </w:t>
      </w:r>
    </w:p>
    <w:p w14:paraId="7693131B" w14:textId="60E4ACFB" w:rsidR="00D27A0D" w:rsidRPr="00AB1F79" w:rsidRDefault="00D27A0D" w:rsidP="00D27A0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2. การนำเทคโนโลยีสารสนเทศมาใช้ในการปฏิบัติงานทำงาน บางครั้งไม่ได้เพิ่มความสะดวกหรือความถูกต้องในการทำงานอาจเพิ่มภาระให้กับผู้ปฏิบัติงาน</w:t>
      </w:r>
    </w:p>
    <w:p w14:paraId="0350FBB5" w14:textId="352F37DE" w:rsidR="00D27A0D" w:rsidRPr="00AB1F79" w:rsidRDefault="00D27A0D" w:rsidP="00D27A0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3. เกษตรกรส่วนใหญ่ที่เข้าร่วมโครงการ ไม่ปรับเปลี่ยนทัศนคติ ทำให้มีข้อจำกัด ส่งผลให้การดำเนินงาน            โครงการต่างๆ ไม่บรรลุผลสำเร็จเท่าที่ควร การดำเนินงานบางโครงการติดขัดในเรื่องเอกสารสิทธิ์ในที่ดิน                      รวมถึงระเบียบหลักเกณฑ์ข้อบังคับต่างๆที่จะต้องดำเนินการในแต่ละโครงการ ซึ่งเป็นข้อจำกัดในพื้นที่</w:t>
      </w:r>
    </w:p>
    <w:p w14:paraId="54D4FCD5" w14:textId="7B1595AA" w:rsidR="00D27A0D" w:rsidRPr="00AB1F79" w:rsidRDefault="00D27A0D" w:rsidP="00D27A0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B1F79">
        <w:rPr>
          <w:rFonts w:ascii="TH SarabunPSK" w:hAnsi="TH SarabunPSK" w:cs="TH SarabunPSK"/>
          <w:sz w:val="32"/>
          <w:szCs w:val="32"/>
          <w:u w:val="single"/>
          <w:cs/>
        </w:rPr>
        <w:t>ข้อเสนอวิธีการลดความเสี่ยง</w:t>
      </w:r>
    </w:p>
    <w:p w14:paraId="09F46C6C" w14:textId="6A3D3652" w:rsidR="00D27A0D" w:rsidRPr="00AB1F79" w:rsidRDefault="00D27A0D" w:rsidP="00D27A0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1. ต้องมีการจัดทำฐานข้อมูลที่เป็นเอกภาพ และมีการประสานงานเพื่อปรับปรุงข้อมูลให้เป็นปัจจุบันเสมอ</w:t>
      </w:r>
    </w:p>
    <w:p w14:paraId="00F02B14" w14:textId="4959DFD3" w:rsidR="00D27A0D" w:rsidRPr="00AB1F79" w:rsidRDefault="00D27A0D" w:rsidP="00D27A0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2.ก่อนนำเทคโนโลยีสารสนเทศมาใช้ในการปฏิบัติงานควรมีการทดลองนำไปใช้ปฏิบัติจริงในพื้นที่ แล้วจึงประมวลผลเพื่อนำไปปรับปรุงแก้ไขให้สามารถใช้เทคโนโลยีสารสนเทศที่อำนวยวความสะดวกในการทำงานได้อย่างแท้จริง</w:t>
      </w:r>
    </w:p>
    <w:p w14:paraId="1FA33DD8" w14:textId="30AAF24F" w:rsidR="00603410" w:rsidRDefault="00D27A0D" w:rsidP="00A858B6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1F79">
        <w:rPr>
          <w:rFonts w:ascii="TH SarabunPSK" w:hAnsi="TH SarabunPSK" w:cs="TH SarabunPSK"/>
          <w:sz w:val="32"/>
          <w:szCs w:val="32"/>
          <w:cs/>
        </w:rPr>
        <w:t>3.ควรมีการทบทวน ปรับปรุงแก้ไข ระเบียบหลักเกณฑ์ ข้อปฏิบัติในการดำเนินงานในบางโครงการ                   เพื่อให้สามารถรองรับบริบทข้อจำกัดในแต่ละพื้นที่ได้</w:t>
      </w:r>
    </w:p>
    <w:p w14:paraId="04A5AAFD" w14:textId="2B1A9240" w:rsidR="009310E0" w:rsidRDefault="009310E0" w:rsidP="009310E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8370EF7" w14:textId="77777777" w:rsidR="009310E0" w:rsidRDefault="009310E0" w:rsidP="009310E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A111B6C" w14:textId="77777777" w:rsidR="009310E0" w:rsidRDefault="009310E0" w:rsidP="009310E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310E0">
        <w:rPr>
          <w:rFonts w:ascii="TH SarabunPSK" w:hAnsi="TH SarabunPSK" w:cs="TH SarabunPSK"/>
          <w:b/>
          <w:bCs/>
          <w:sz w:val="32"/>
          <w:szCs w:val="32"/>
          <w:cs/>
        </w:rPr>
        <w:t>แนวทาง/แผนงานโครงการดำเนินงานในพื้นที่กว๊านพะเยาของสำนักงานประมงจังหวัดพะเยาที่</w:t>
      </w:r>
    </w:p>
    <w:p w14:paraId="1F1366C5" w14:textId="60D0EC96" w:rsidR="009310E0" w:rsidRPr="009310E0" w:rsidRDefault="009310E0" w:rsidP="009310E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310E0">
        <w:rPr>
          <w:rFonts w:ascii="TH SarabunPSK" w:hAnsi="TH SarabunPSK" w:cs="TH SarabunPSK"/>
          <w:b/>
          <w:bCs/>
          <w:sz w:val="32"/>
          <w:szCs w:val="32"/>
          <w:cs/>
        </w:rPr>
        <w:t>จะเสนอของบประมาณ ระยะ 5 ปี 2567</w:t>
      </w:r>
      <w:r w:rsidRPr="009310E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310E0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Pr="009310E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310E0">
        <w:rPr>
          <w:rFonts w:ascii="TH SarabunPSK" w:hAnsi="TH SarabunPSK" w:cs="TH SarabunPSK"/>
          <w:b/>
          <w:bCs/>
          <w:sz w:val="32"/>
          <w:szCs w:val="32"/>
          <w:cs/>
        </w:rPr>
        <w:t>2572</w:t>
      </w: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562"/>
        <w:gridCol w:w="3119"/>
        <w:gridCol w:w="4394"/>
        <w:gridCol w:w="1559"/>
      </w:tblGrid>
      <w:tr w:rsidR="009310E0" w:rsidRPr="009310E0" w14:paraId="5DD8A69E" w14:textId="77777777" w:rsidTr="002A0BC5">
        <w:tc>
          <w:tcPr>
            <w:tcW w:w="562" w:type="dxa"/>
            <w:vAlign w:val="center"/>
          </w:tcPr>
          <w:p w14:paraId="4A7C404F" w14:textId="77777777" w:rsidR="009310E0" w:rsidRPr="002A0BC5" w:rsidRDefault="009310E0" w:rsidP="002A0B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A0BC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</w:t>
            </w:r>
          </w:p>
        </w:tc>
        <w:tc>
          <w:tcPr>
            <w:tcW w:w="3119" w:type="dxa"/>
            <w:vAlign w:val="center"/>
          </w:tcPr>
          <w:p w14:paraId="1BBBE796" w14:textId="761BF963" w:rsidR="009310E0" w:rsidRPr="002A0BC5" w:rsidRDefault="009310E0" w:rsidP="002A0B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A0BC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แนวทางการพัฒนา</w:t>
            </w:r>
          </w:p>
          <w:p w14:paraId="12B0184C" w14:textId="77777777" w:rsidR="009310E0" w:rsidRPr="002A0BC5" w:rsidRDefault="009310E0" w:rsidP="002A0B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08A0D4EF" w14:textId="77777777" w:rsidR="009310E0" w:rsidRPr="002A0BC5" w:rsidRDefault="009310E0" w:rsidP="002A0B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A0BC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แผนงานโครงการ</w:t>
            </w:r>
          </w:p>
        </w:tc>
        <w:tc>
          <w:tcPr>
            <w:tcW w:w="1559" w:type="dxa"/>
            <w:vAlign w:val="center"/>
          </w:tcPr>
          <w:p w14:paraId="1D158694" w14:textId="77777777" w:rsidR="009310E0" w:rsidRPr="002A0BC5" w:rsidRDefault="009310E0" w:rsidP="002A0B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A0BC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งบประมาณ</w:t>
            </w:r>
            <w:r w:rsidRPr="002A0BC5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2A0BC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(บาท)</w:t>
            </w:r>
          </w:p>
        </w:tc>
      </w:tr>
      <w:tr w:rsidR="009310E0" w:rsidRPr="009310E0" w14:paraId="6902CF7F" w14:textId="77777777" w:rsidTr="009310E0">
        <w:tc>
          <w:tcPr>
            <w:tcW w:w="562" w:type="dxa"/>
          </w:tcPr>
          <w:p w14:paraId="5B7CE6D8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bookmarkStart w:id="1" w:name="_Hlk144981163"/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3119" w:type="dxa"/>
          </w:tcPr>
          <w:p w14:paraId="61B0D870" w14:textId="77777777" w:rsidR="009310E0" w:rsidRPr="009310E0" w:rsidRDefault="009310E0" w:rsidP="009310E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ปรับเปลี่ยนอาชีพ ชุมชนชาวประมงรอบกว๊านพะเยา</w:t>
            </w:r>
          </w:p>
        </w:tc>
        <w:tc>
          <w:tcPr>
            <w:tcW w:w="4394" w:type="dxa"/>
          </w:tcPr>
          <w:p w14:paraId="586C3713" w14:textId="77777777" w:rsidR="009310E0" w:rsidRPr="009310E0" w:rsidRDefault="009310E0" w:rsidP="00D76194">
            <w:pPr>
              <w:jc w:val="thaiDistribute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การเลี้ยงสัตว์น้ำเศรษฐกิจในครัวเรือน</w:t>
            </w:r>
            <w:r w:rsidRPr="009310E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6</w:t>
            </w:r>
            <w:r w:rsidRPr="009310E0">
              <w:rPr>
                <w:rFonts w:ascii="TH SarabunPSK" w:hAnsi="TH SarabunPSK" w:cs="TH SarabunPSK"/>
                <w:sz w:val="28"/>
                <w:szCs w:val="28"/>
              </w:rPr>
              <w:t xml:space="preserve">00 </w:t>
            </w: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ราย</w:t>
            </w:r>
          </w:p>
          <w:p w14:paraId="4A89AD71" w14:textId="77777777" w:rsidR="009310E0" w:rsidRPr="009310E0" w:rsidRDefault="009310E0" w:rsidP="009310E0">
            <w:pPr>
              <w:pStyle w:val="a3"/>
              <w:numPr>
                <w:ilvl w:val="0"/>
                <w:numId w:val="6"/>
              </w:num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ปลาดุกในกระชังบก</w:t>
            </w:r>
            <w:r w:rsidRPr="009310E0">
              <w:rPr>
                <w:rFonts w:ascii="TH SarabunPSK" w:hAnsi="TH SarabunPSK" w:cs="TH SarabunPSK"/>
                <w:sz w:val="28"/>
                <w:szCs w:val="28"/>
              </w:rPr>
              <w:t>/</w:t>
            </w: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บ่อพลาสติก</w:t>
            </w:r>
          </w:p>
          <w:p w14:paraId="1ECFA437" w14:textId="77777777" w:rsidR="009310E0" w:rsidRPr="009310E0" w:rsidRDefault="009310E0" w:rsidP="009310E0">
            <w:pPr>
              <w:pStyle w:val="a3"/>
              <w:numPr>
                <w:ilvl w:val="0"/>
                <w:numId w:val="6"/>
              </w:num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กบในกระชังบก</w:t>
            </w:r>
          </w:p>
        </w:tc>
        <w:tc>
          <w:tcPr>
            <w:tcW w:w="1559" w:type="dxa"/>
          </w:tcPr>
          <w:p w14:paraId="1EDB957E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2,0</w:t>
            </w:r>
            <w:r w:rsidRPr="009310E0">
              <w:rPr>
                <w:rFonts w:ascii="TH SarabunPSK" w:hAnsi="TH SarabunPSK" w:cs="TH SarabunPSK"/>
                <w:sz w:val="28"/>
                <w:szCs w:val="28"/>
              </w:rPr>
              <w:t>00</w:t>
            </w: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,000</w:t>
            </w:r>
          </w:p>
        </w:tc>
      </w:tr>
      <w:tr w:rsidR="009310E0" w:rsidRPr="009310E0" w14:paraId="00D3C1BB" w14:textId="77777777" w:rsidTr="009310E0">
        <w:tc>
          <w:tcPr>
            <w:tcW w:w="562" w:type="dxa"/>
          </w:tcPr>
          <w:p w14:paraId="2BDF3B57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14:paraId="2DF44A47" w14:textId="77777777" w:rsidR="009310E0" w:rsidRPr="009310E0" w:rsidRDefault="009310E0" w:rsidP="00D76194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สร้างความเข้มแข็งอาชีพเดิม</w:t>
            </w:r>
          </w:p>
        </w:tc>
        <w:tc>
          <w:tcPr>
            <w:tcW w:w="4394" w:type="dxa"/>
          </w:tcPr>
          <w:p w14:paraId="0FD25F30" w14:textId="77777777" w:rsidR="009310E0" w:rsidRPr="009310E0" w:rsidRDefault="009310E0" w:rsidP="00D76194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เพิ่มปริมาณสัตว์น้ำในกว๊านพะเยา</w:t>
            </w:r>
          </w:p>
        </w:tc>
        <w:tc>
          <w:tcPr>
            <w:tcW w:w="1559" w:type="dxa"/>
          </w:tcPr>
          <w:p w14:paraId="149A5C4D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2,500,000</w:t>
            </w:r>
          </w:p>
        </w:tc>
      </w:tr>
      <w:tr w:rsidR="009310E0" w:rsidRPr="009310E0" w14:paraId="48A1DD79" w14:textId="77777777" w:rsidTr="009310E0">
        <w:tc>
          <w:tcPr>
            <w:tcW w:w="562" w:type="dxa"/>
          </w:tcPr>
          <w:p w14:paraId="56BBC88C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3119" w:type="dxa"/>
          </w:tcPr>
          <w:p w14:paraId="7D0983BD" w14:textId="77777777" w:rsidR="009310E0" w:rsidRPr="009310E0" w:rsidRDefault="009310E0" w:rsidP="00D76194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สร้างมูลค่าการผลิตสินค้าสัตว์น้ำ</w:t>
            </w:r>
          </w:p>
        </w:tc>
        <w:tc>
          <w:tcPr>
            <w:tcW w:w="4394" w:type="dxa"/>
          </w:tcPr>
          <w:p w14:paraId="710FF001" w14:textId="77777777" w:rsidR="009310E0" w:rsidRPr="009310E0" w:rsidRDefault="009310E0" w:rsidP="009310E0">
            <w:pPr>
              <w:pStyle w:val="a3"/>
              <w:numPr>
                <w:ilvl w:val="0"/>
                <w:numId w:val="6"/>
              </w:num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การแปรรูปสัตว์น้ำ</w:t>
            </w:r>
          </w:p>
          <w:p w14:paraId="0B774A6E" w14:textId="77777777" w:rsidR="009310E0" w:rsidRPr="009310E0" w:rsidRDefault="009310E0" w:rsidP="009310E0">
            <w:pPr>
              <w:pStyle w:val="a3"/>
              <w:numPr>
                <w:ilvl w:val="0"/>
                <w:numId w:val="6"/>
              </w:num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ตลาดกลางค้าสินค้าสัตว์น้ำ</w:t>
            </w:r>
          </w:p>
        </w:tc>
        <w:tc>
          <w:tcPr>
            <w:tcW w:w="1559" w:type="dxa"/>
          </w:tcPr>
          <w:p w14:paraId="7A6F1F5F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1,500,000</w:t>
            </w:r>
          </w:p>
          <w:p w14:paraId="14136F4F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10,000,000</w:t>
            </w:r>
          </w:p>
        </w:tc>
      </w:tr>
      <w:tr w:rsidR="009310E0" w:rsidRPr="009310E0" w14:paraId="5CD1CF4A" w14:textId="77777777" w:rsidTr="009310E0">
        <w:tc>
          <w:tcPr>
            <w:tcW w:w="562" w:type="dxa"/>
          </w:tcPr>
          <w:p w14:paraId="04BA5882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5</w:t>
            </w:r>
          </w:p>
        </w:tc>
        <w:tc>
          <w:tcPr>
            <w:tcW w:w="3119" w:type="dxa"/>
          </w:tcPr>
          <w:p w14:paraId="7BE215C4" w14:textId="77777777" w:rsidR="009310E0" w:rsidRPr="009310E0" w:rsidRDefault="009310E0" w:rsidP="00D76194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ขุดลอกกว๊านพะเยา</w:t>
            </w:r>
          </w:p>
        </w:tc>
        <w:tc>
          <w:tcPr>
            <w:tcW w:w="4394" w:type="dxa"/>
          </w:tcPr>
          <w:p w14:paraId="2B69F64B" w14:textId="77777777" w:rsidR="009310E0" w:rsidRPr="009310E0" w:rsidRDefault="009310E0" w:rsidP="00D76194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เพิ่มปริมาณกักเก็บน้ำในกว๊านพะเยา</w:t>
            </w:r>
          </w:p>
        </w:tc>
        <w:tc>
          <w:tcPr>
            <w:tcW w:w="1559" w:type="dxa"/>
          </w:tcPr>
          <w:p w14:paraId="1B1A58EA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57,000,000</w:t>
            </w:r>
          </w:p>
        </w:tc>
      </w:tr>
      <w:tr w:rsidR="009310E0" w:rsidRPr="009310E0" w14:paraId="667E1D51" w14:textId="77777777" w:rsidTr="009310E0">
        <w:tc>
          <w:tcPr>
            <w:tcW w:w="562" w:type="dxa"/>
          </w:tcPr>
          <w:p w14:paraId="780A3241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119" w:type="dxa"/>
          </w:tcPr>
          <w:p w14:paraId="3A36E8CA" w14:textId="77777777" w:rsidR="009310E0" w:rsidRPr="009310E0" w:rsidRDefault="009310E0" w:rsidP="00D76194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394" w:type="dxa"/>
          </w:tcPr>
          <w:p w14:paraId="678D6CEA" w14:textId="77777777" w:rsidR="009310E0" w:rsidRPr="009310E0" w:rsidRDefault="009310E0" w:rsidP="00D76194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รวมงบประมาณ (บาท)</w:t>
            </w:r>
          </w:p>
        </w:tc>
        <w:tc>
          <w:tcPr>
            <w:tcW w:w="1559" w:type="dxa"/>
          </w:tcPr>
          <w:p w14:paraId="37983D8D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73,000,000   </w:t>
            </w:r>
          </w:p>
        </w:tc>
      </w:tr>
    </w:tbl>
    <w:bookmarkEnd w:id="1"/>
    <w:p w14:paraId="10C56DC6" w14:textId="1594B6E5" w:rsidR="009310E0" w:rsidRDefault="00360883" w:rsidP="009310E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lastRenderedPageBreak/>
        <w:br/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br/>
      </w:r>
    </w:p>
    <w:p w14:paraId="13EADA10" w14:textId="211CD2F3" w:rsidR="009310E0" w:rsidRDefault="009310E0" w:rsidP="009310E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310E0">
        <w:rPr>
          <w:rFonts w:ascii="TH SarabunPSK" w:hAnsi="TH SarabunPSK" w:cs="TH SarabunPSK"/>
          <w:b/>
          <w:bCs/>
          <w:sz w:val="32"/>
          <w:szCs w:val="32"/>
          <w:cs/>
        </w:rPr>
        <w:t>ผลการขุดลอกกว๊านพะเยา ปีงบประมาณ 2566</w:t>
      </w:r>
    </w:p>
    <w:tbl>
      <w:tblPr>
        <w:tblStyle w:val="a5"/>
        <w:tblW w:w="9493" w:type="dxa"/>
        <w:tblLook w:val="04A0" w:firstRow="1" w:lastRow="0" w:firstColumn="1" w:lastColumn="0" w:noHBand="0" w:noVBand="1"/>
      </w:tblPr>
      <w:tblGrid>
        <w:gridCol w:w="1186"/>
        <w:gridCol w:w="3356"/>
        <w:gridCol w:w="1785"/>
        <w:gridCol w:w="1470"/>
        <w:gridCol w:w="1696"/>
      </w:tblGrid>
      <w:tr w:rsidR="009310E0" w:rsidRPr="009310E0" w14:paraId="62EC8B20" w14:textId="77777777" w:rsidTr="002A0BC5">
        <w:tc>
          <w:tcPr>
            <w:tcW w:w="1186" w:type="dxa"/>
            <w:vAlign w:val="center"/>
          </w:tcPr>
          <w:p w14:paraId="3A082FC6" w14:textId="77777777" w:rsidR="009310E0" w:rsidRPr="009310E0" w:rsidRDefault="009310E0" w:rsidP="002A0B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</w:t>
            </w:r>
          </w:p>
        </w:tc>
        <w:tc>
          <w:tcPr>
            <w:tcW w:w="3356" w:type="dxa"/>
            <w:vAlign w:val="center"/>
          </w:tcPr>
          <w:p w14:paraId="671D897B" w14:textId="77777777" w:rsidR="009310E0" w:rsidRPr="009310E0" w:rsidRDefault="009310E0" w:rsidP="002A0B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แผนการดำเนินงาน</w:t>
            </w:r>
          </w:p>
        </w:tc>
        <w:tc>
          <w:tcPr>
            <w:tcW w:w="1785" w:type="dxa"/>
            <w:vAlign w:val="center"/>
          </w:tcPr>
          <w:p w14:paraId="7330299E" w14:textId="77777777" w:rsidR="009310E0" w:rsidRPr="009310E0" w:rsidRDefault="009310E0" w:rsidP="002A0B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ปริมาณ</w:t>
            </w:r>
          </w:p>
        </w:tc>
        <w:tc>
          <w:tcPr>
            <w:tcW w:w="1470" w:type="dxa"/>
            <w:vAlign w:val="center"/>
          </w:tcPr>
          <w:p w14:paraId="19B98EDB" w14:textId="77777777" w:rsidR="009310E0" w:rsidRPr="009310E0" w:rsidRDefault="009310E0" w:rsidP="002A0B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en-GB"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งบประมาณ</w:t>
            </w:r>
            <w:r w:rsidRPr="009310E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en-GB"/>
              </w:rPr>
              <w:t>(บาท)</w:t>
            </w:r>
          </w:p>
        </w:tc>
        <w:tc>
          <w:tcPr>
            <w:tcW w:w="1696" w:type="dxa"/>
            <w:vAlign w:val="center"/>
          </w:tcPr>
          <w:p w14:paraId="7EAA3628" w14:textId="77777777" w:rsidR="009310E0" w:rsidRPr="009310E0" w:rsidRDefault="009310E0" w:rsidP="002A0B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หน่วยดำเนินการ</w:t>
            </w:r>
          </w:p>
        </w:tc>
      </w:tr>
      <w:tr w:rsidR="009310E0" w:rsidRPr="009310E0" w14:paraId="0E534FE7" w14:textId="77777777" w:rsidTr="009310E0">
        <w:tc>
          <w:tcPr>
            <w:tcW w:w="1186" w:type="dxa"/>
          </w:tcPr>
          <w:p w14:paraId="27A2285D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1</w:t>
            </w:r>
          </w:p>
          <w:p w14:paraId="12F3342E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356" w:type="dxa"/>
          </w:tcPr>
          <w:p w14:paraId="17258BA0" w14:textId="7AF4AE7B" w:rsidR="009310E0" w:rsidRPr="009310E0" w:rsidRDefault="009310E0" w:rsidP="00D76194">
            <w:pPr>
              <w:jc w:val="both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ขุดลอกกว๊านพะเยาบริเวณบ้านร่องไฮ ตำบลแม่ใส</w:t>
            </w:r>
          </w:p>
        </w:tc>
        <w:tc>
          <w:tcPr>
            <w:tcW w:w="1785" w:type="dxa"/>
          </w:tcPr>
          <w:p w14:paraId="166A3479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</w:rPr>
              <w:t xml:space="preserve">190,000 </w:t>
            </w: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ลบ.ม.</w:t>
            </w:r>
          </w:p>
        </w:tc>
        <w:tc>
          <w:tcPr>
            <w:tcW w:w="1470" w:type="dxa"/>
            <w:vMerge w:val="restart"/>
          </w:tcPr>
          <w:p w14:paraId="036BB40B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8</w:t>
            </w:r>
            <w:r w:rsidRPr="009310E0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388</w:t>
            </w:r>
            <w:r w:rsidRPr="009310E0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000</w:t>
            </w:r>
          </w:p>
        </w:tc>
        <w:tc>
          <w:tcPr>
            <w:tcW w:w="1696" w:type="dxa"/>
          </w:tcPr>
          <w:p w14:paraId="55E6B24E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นขล.พะเยา</w:t>
            </w:r>
          </w:p>
        </w:tc>
      </w:tr>
      <w:tr w:rsidR="009310E0" w:rsidRPr="009310E0" w14:paraId="07B949AA" w14:textId="77777777" w:rsidTr="009310E0">
        <w:tc>
          <w:tcPr>
            <w:tcW w:w="1186" w:type="dxa"/>
          </w:tcPr>
          <w:p w14:paraId="2D2D042C" w14:textId="1510DBBA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</w:t>
            </w:r>
          </w:p>
        </w:tc>
        <w:tc>
          <w:tcPr>
            <w:tcW w:w="3356" w:type="dxa"/>
          </w:tcPr>
          <w:p w14:paraId="3305C8C1" w14:textId="17D6A3B1" w:rsidR="009310E0" w:rsidRPr="009310E0" w:rsidRDefault="009310E0" w:rsidP="00D76194">
            <w:pPr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ขุดลอกกว๊านพะเยาบริเวณบ้านร่องไฮ ตำบลแม่ใส</w:t>
            </w:r>
          </w:p>
        </w:tc>
        <w:tc>
          <w:tcPr>
            <w:tcW w:w="1785" w:type="dxa"/>
          </w:tcPr>
          <w:p w14:paraId="7FF35380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</w:rPr>
              <w:t xml:space="preserve">69,210 </w:t>
            </w: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ลบ.ม.</w:t>
            </w:r>
          </w:p>
        </w:tc>
        <w:tc>
          <w:tcPr>
            <w:tcW w:w="1470" w:type="dxa"/>
            <w:vMerge/>
          </w:tcPr>
          <w:p w14:paraId="34D748F7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696" w:type="dxa"/>
          </w:tcPr>
          <w:p w14:paraId="4217021F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หน่วยบูรณะฯ ชร.</w:t>
            </w:r>
          </w:p>
        </w:tc>
      </w:tr>
      <w:tr w:rsidR="009310E0" w:rsidRPr="009310E0" w14:paraId="2B957AD3" w14:textId="77777777" w:rsidTr="009310E0">
        <w:tc>
          <w:tcPr>
            <w:tcW w:w="1186" w:type="dxa"/>
          </w:tcPr>
          <w:p w14:paraId="6A4BAF89" w14:textId="62071B52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</w:t>
            </w:r>
          </w:p>
          <w:p w14:paraId="7499FE1F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356" w:type="dxa"/>
          </w:tcPr>
          <w:p w14:paraId="52B6E5EB" w14:textId="20526C48" w:rsidR="009310E0" w:rsidRPr="009310E0" w:rsidRDefault="009310E0" w:rsidP="00D76194">
            <w:pPr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กำจัดวัชพืชกว๊านพะเยา</w:t>
            </w:r>
          </w:p>
        </w:tc>
        <w:tc>
          <w:tcPr>
            <w:tcW w:w="1785" w:type="dxa"/>
          </w:tcPr>
          <w:p w14:paraId="4D9F4F8C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60</w:t>
            </w:r>
            <w:r w:rsidRPr="009310E0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000 ตัน</w:t>
            </w:r>
          </w:p>
        </w:tc>
        <w:tc>
          <w:tcPr>
            <w:tcW w:w="1470" w:type="dxa"/>
          </w:tcPr>
          <w:p w14:paraId="73BB8C44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  <w:r w:rsidRPr="009310E0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819</w:t>
            </w:r>
            <w:r w:rsidRPr="009310E0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800 </w:t>
            </w:r>
          </w:p>
        </w:tc>
        <w:tc>
          <w:tcPr>
            <w:tcW w:w="1696" w:type="dxa"/>
          </w:tcPr>
          <w:p w14:paraId="7D0107CF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นขล.พะเยา</w:t>
            </w:r>
          </w:p>
        </w:tc>
      </w:tr>
      <w:tr w:rsidR="009310E0" w:rsidRPr="009310E0" w14:paraId="5D52E8BA" w14:textId="77777777" w:rsidTr="009310E0">
        <w:tc>
          <w:tcPr>
            <w:tcW w:w="1186" w:type="dxa"/>
          </w:tcPr>
          <w:p w14:paraId="2095B66A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356" w:type="dxa"/>
          </w:tcPr>
          <w:p w14:paraId="2A83B81B" w14:textId="77777777" w:rsidR="009310E0" w:rsidRPr="009310E0" w:rsidRDefault="009310E0" w:rsidP="00D76194">
            <w:pPr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รวมงบประมาณ </w:t>
            </w:r>
          </w:p>
        </w:tc>
        <w:tc>
          <w:tcPr>
            <w:tcW w:w="1785" w:type="dxa"/>
          </w:tcPr>
          <w:p w14:paraId="1A3AB51C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470" w:type="dxa"/>
          </w:tcPr>
          <w:p w14:paraId="5942A9B8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10,207,800</w:t>
            </w:r>
          </w:p>
        </w:tc>
        <w:tc>
          <w:tcPr>
            <w:tcW w:w="1696" w:type="dxa"/>
          </w:tcPr>
          <w:p w14:paraId="6D75DAAC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9310E0" w:rsidRPr="009310E0" w14:paraId="3711D205" w14:textId="77777777" w:rsidTr="009310E0">
        <w:tc>
          <w:tcPr>
            <w:tcW w:w="1186" w:type="dxa"/>
          </w:tcPr>
          <w:p w14:paraId="50B7054E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ผลงานรวม</w:t>
            </w:r>
          </w:p>
        </w:tc>
        <w:tc>
          <w:tcPr>
            <w:tcW w:w="3356" w:type="dxa"/>
          </w:tcPr>
          <w:p w14:paraId="18536418" w14:textId="77777777" w:rsidR="009310E0" w:rsidRPr="009310E0" w:rsidRDefault="009310E0" w:rsidP="00D76194">
            <w:pPr>
              <w:jc w:val="both"/>
              <w:rPr>
                <w:rFonts w:ascii="TH SarabunPSK" w:hAnsi="TH SarabunPSK" w:cs="TH SarabunPSK"/>
                <w:b/>
                <w:bCs/>
                <w:sz w:val="28"/>
                <w:szCs w:val="28"/>
                <w:lang w:val="en-GB"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ขุดลอกกว๊านพะเยา </w:t>
            </w:r>
          </w:p>
          <w:p w14:paraId="5233AFA1" w14:textId="77777777" w:rsidR="009310E0" w:rsidRPr="009310E0" w:rsidRDefault="009310E0" w:rsidP="00D76194">
            <w:pPr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  <w:lang w:val="en-GB"/>
              </w:rPr>
              <w:t>กำจัดวัชพืช</w:t>
            </w:r>
          </w:p>
        </w:tc>
        <w:tc>
          <w:tcPr>
            <w:tcW w:w="1785" w:type="dxa"/>
          </w:tcPr>
          <w:p w14:paraId="23E59532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259,210 ลบ.ม</w:t>
            </w:r>
          </w:p>
          <w:p w14:paraId="3999739C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310E0">
              <w:rPr>
                <w:rFonts w:ascii="TH SarabunPSK" w:hAnsi="TH SarabunPSK" w:cs="TH SarabunPSK"/>
                <w:sz w:val="28"/>
                <w:szCs w:val="28"/>
                <w:cs/>
              </w:rPr>
              <w:t>60,000 ตัน</w:t>
            </w:r>
          </w:p>
        </w:tc>
        <w:tc>
          <w:tcPr>
            <w:tcW w:w="1470" w:type="dxa"/>
          </w:tcPr>
          <w:p w14:paraId="4EF4F659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696" w:type="dxa"/>
          </w:tcPr>
          <w:p w14:paraId="269B8388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14:paraId="77F159B3" w14:textId="77777777" w:rsidR="009310E0" w:rsidRDefault="009310E0" w:rsidP="009310E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3276614" w14:textId="1B2FB743" w:rsidR="009310E0" w:rsidRPr="009310E0" w:rsidRDefault="009310E0" w:rsidP="009310E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inline distT="0" distB="0" distL="0" distR="0" wp14:anchorId="10964422" wp14:editId="0FC50076">
            <wp:extent cx="6231918" cy="4541520"/>
            <wp:effectExtent l="0" t="0" r="0" b="0"/>
            <wp:docPr id="16" name="รูปภาพ 16" descr="รูปภาพประกอบด้วย แผนที่, ภาพถ่ายทางอากาศ, ภาพหน้าจอ, ภาพมุมสูง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รูปภาพ 16" descr="รูปภาพประกอบด้วย แผนที่, ภาพถ่ายทางอากาศ, ภาพหน้าจอ, ภาพมุมสูง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135" cy="45424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7C0FD5" w14:textId="53951770" w:rsidR="009310E0" w:rsidRDefault="00360883" w:rsidP="00A858B6">
      <w:pPr>
        <w:pBdr>
          <w:bottom w:val="single" w:sz="4" w:space="1" w:color="auto"/>
        </w:pBd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lastRenderedPageBreak/>
        <w:br/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br/>
      </w:r>
      <w:r w:rsidR="009310E0" w:rsidRPr="009310E0">
        <w:rPr>
          <w:rFonts w:ascii="TH SarabunPSK" w:hAnsi="TH SarabunPSK" w:cs="TH SarabunPSK"/>
          <w:b/>
          <w:bCs/>
          <w:sz w:val="32"/>
          <w:szCs w:val="32"/>
          <w:cs/>
        </w:rPr>
        <w:t>แผนการขุดลอกกว๊านพะเยา ปีงบประมาณ 2567-70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1413"/>
        <w:gridCol w:w="4394"/>
        <w:gridCol w:w="2126"/>
        <w:gridCol w:w="1843"/>
      </w:tblGrid>
      <w:tr w:rsidR="009310E0" w:rsidRPr="009310E0" w14:paraId="7ACC5378" w14:textId="77777777" w:rsidTr="009310E0">
        <w:tc>
          <w:tcPr>
            <w:tcW w:w="1413" w:type="dxa"/>
          </w:tcPr>
          <w:p w14:paraId="02078145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394" w:type="dxa"/>
          </w:tcPr>
          <w:p w14:paraId="74F6DC73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</w:tc>
        <w:tc>
          <w:tcPr>
            <w:tcW w:w="2126" w:type="dxa"/>
          </w:tcPr>
          <w:p w14:paraId="3D742450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ปริมาณ</w:t>
            </w:r>
          </w:p>
        </w:tc>
        <w:tc>
          <w:tcPr>
            <w:tcW w:w="1843" w:type="dxa"/>
          </w:tcPr>
          <w:p w14:paraId="2BA1D746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</w:t>
            </w:r>
            <w:r w:rsidRPr="009310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(บาท)</w:t>
            </w:r>
          </w:p>
        </w:tc>
      </w:tr>
      <w:tr w:rsidR="009310E0" w:rsidRPr="009310E0" w14:paraId="2791508A" w14:textId="77777777" w:rsidTr="009310E0">
        <w:tc>
          <w:tcPr>
            <w:tcW w:w="1413" w:type="dxa"/>
          </w:tcPr>
          <w:p w14:paraId="0BAB27E5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2567</w:t>
            </w:r>
          </w:p>
        </w:tc>
        <w:tc>
          <w:tcPr>
            <w:tcW w:w="4394" w:type="dxa"/>
          </w:tcPr>
          <w:p w14:paraId="40263510" w14:textId="77777777" w:rsidR="009310E0" w:rsidRPr="009310E0" w:rsidRDefault="009310E0" w:rsidP="00D7619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-ขุดลอกกว๊านพะเยาบริเวณบ้านร่องไฮ ตำบลแม่ใส</w:t>
            </w:r>
          </w:p>
        </w:tc>
        <w:tc>
          <w:tcPr>
            <w:tcW w:w="2126" w:type="dxa"/>
          </w:tcPr>
          <w:p w14:paraId="14CE7B7C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</w:rPr>
              <w:t>220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,000 ลบ.ม.</w:t>
            </w:r>
          </w:p>
        </w:tc>
        <w:tc>
          <w:tcPr>
            <w:tcW w:w="1843" w:type="dxa"/>
          </w:tcPr>
          <w:p w14:paraId="50640143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173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700 </w:t>
            </w:r>
          </w:p>
        </w:tc>
      </w:tr>
      <w:tr w:rsidR="009310E0" w:rsidRPr="009310E0" w14:paraId="10C20F4C" w14:textId="77777777" w:rsidTr="009310E0">
        <w:tc>
          <w:tcPr>
            <w:tcW w:w="1413" w:type="dxa"/>
          </w:tcPr>
          <w:p w14:paraId="0CCB98E0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94" w:type="dxa"/>
          </w:tcPr>
          <w:p w14:paraId="79B47B93" w14:textId="77777777" w:rsidR="009310E0" w:rsidRPr="009310E0" w:rsidRDefault="009310E0" w:rsidP="00D76194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-กำจัดวัชพืชกว๊านพะเยา</w:t>
            </w:r>
          </w:p>
        </w:tc>
        <w:tc>
          <w:tcPr>
            <w:tcW w:w="2126" w:type="dxa"/>
          </w:tcPr>
          <w:p w14:paraId="1BF5AB11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60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000 ตัน</w:t>
            </w:r>
          </w:p>
        </w:tc>
        <w:tc>
          <w:tcPr>
            <w:tcW w:w="1843" w:type="dxa"/>
          </w:tcPr>
          <w:p w14:paraId="1FDD8849" w14:textId="118497B9" w:rsidR="009310E0" w:rsidRPr="009310E0" w:rsidRDefault="009310E0" w:rsidP="009310E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029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800 </w:t>
            </w:r>
          </w:p>
        </w:tc>
      </w:tr>
      <w:tr w:rsidR="009310E0" w:rsidRPr="009310E0" w14:paraId="27FC3DDB" w14:textId="77777777" w:rsidTr="009310E0">
        <w:tc>
          <w:tcPr>
            <w:tcW w:w="1413" w:type="dxa"/>
          </w:tcPr>
          <w:p w14:paraId="7FD1819D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2568</w:t>
            </w:r>
          </w:p>
        </w:tc>
        <w:tc>
          <w:tcPr>
            <w:tcW w:w="4394" w:type="dxa"/>
          </w:tcPr>
          <w:p w14:paraId="23666E48" w14:textId="77777777" w:rsidR="009310E0" w:rsidRPr="009310E0" w:rsidRDefault="009310E0" w:rsidP="00D7619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ขุดลอกกว๊านพะเยาบริเวณบ้านแม่</w:t>
            </w:r>
            <w:proofErr w:type="spellStart"/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ต๋ำ</w:t>
            </w:r>
            <w:proofErr w:type="spellEnd"/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ฟากน้ำ ตำบลแม่</w:t>
            </w:r>
            <w:proofErr w:type="spellStart"/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ต๋ำ</w:t>
            </w:r>
            <w:proofErr w:type="spellEnd"/>
          </w:p>
        </w:tc>
        <w:tc>
          <w:tcPr>
            <w:tcW w:w="2126" w:type="dxa"/>
          </w:tcPr>
          <w:p w14:paraId="2BA17894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385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000 ลบ.ม.</w:t>
            </w:r>
          </w:p>
        </w:tc>
        <w:tc>
          <w:tcPr>
            <w:tcW w:w="1843" w:type="dxa"/>
          </w:tcPr>
          <w:p w14:paraId="6C9B96FC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054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000 </w:t>
            </w:r>
          </w:p>
        </w:tc>
      </w:tr>
      <w:tr w:rsidR="009310E0" w:rsidRPr="009310E0" w14:paraId="79D0AEDE" w14:textId="77777777" w:rsidTr="009310E0">
        <w:tc>
          <w:tcPr>
            <w:tcW w:w="1413" w:type="dxa"/>
          </w:tcPr>
          <w:p w14:paraId="12DDBB3A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94" w:type="dxa"/>
          </w:tcPr>
          <w:p w14:paraId="5F644A2E" w14:textId="77777777" w:rsidR="009310E0" w:rsidRPr="009310E0" w:rsidRDefault="009310E0" w:rsidP="00D7619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กำจัดวัชพืช กว๊านพะเยา</w:t>
            </w:r>
          </w:p>
        </w:tc>
        <w:tc>
          <w:tcPr>
            <w:tcW w:w="2126" w:type="dxa"/>
          </w:tcPr>
          <w:p w14:paraId="257EA3B3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60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000 ตัน</w:t>
            </w:r>
          </w:p>
        </w:tc>
        <w:tc>
          <w:tcPr>
            <w:tcW w:w="1843" w:type="dxa"/>
          </w:tcPr>
          <w:p w14:paraId="648913FD" w14:textId="26B53A66" w:rsidR="009310E0" w:rsidRPr="009310E0" w:rsidRDefault="009310E0" w:rsidP="009310E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,030,000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</w:tr>
      <w:tr w:rsidR="009310E0" w:rsidRPr="009310E0" w14:paraId="40B3B8D0" w14:textId="77777777" w:rsidTr="009310E0">
        <w:tc>
          <w:tcPr>
            <w:tcW w:w="1413" w:type="dxa"/>
          </w:tcPr>
          <w:p w14:paraId="55D1724F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2569</w:t>
            </w:r>
          </w:p>
        </w:tc>
        <w:tc>
          <w:tcPr>
            <w:tcW w:w="4394" w:type="dxa"/>
          </w:tcPr>
          <w:p w14:paraId="5F1B1DAF" w14:textId="77777777" w:rsidR="009310E0" w:rsidRPr="009310E0" w:rsidRDefault="009310E0" w:rsidP="00D7619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-ขุดลอกกว๊านพะเยาบริเวณบ้านแม่</w:t>
            </w:r>
            <w:proofErr w:type="spellStart"/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ต๋ำ</w:t>
            </w:r>
            <w:proofErr w:type="spellEnd"/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ฟากน้ำ ตำบลแม่</w:t>
            </w:r>
            <w:proofErr w:type="spellStart"/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ต๋ำ</w:t>
            </w:r>
            <w:proofErr w:type="spellEnd"/>
          </w:p>
        </w:tc>
        <w:tc>
          <w:tcPr>
            <w:tcW w:w="2126" w:type="dxa"/>
          </w:tcPr>
          <w:p w14:paraId="2E4EAC60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385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000 ลบ.ม.</w:t>
            </w:r>
          </w:p>
        </w:tc>
        <w:tc>
          <w:tcPr>
            <w:tcW w:w="1843" w:type="dxa"/>
          </w:tcPr>
          <w:p w14:paraId="1B37A4A3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127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000 </w:t>
            </w:r>
          </w:p>
        </w:tc>
      </w:tr>
      <w:tr w:rsidR="009310E0" w:rsidRPr="009310E0" w14:paraId="5D9F85C4" w14:textId="77777777" w:rsidTr="009310E0">
        <w:tc>
          <w:tcPr>
            <w:tcW w:w="1413" w:type="dxa"/>
          </w:tcPr>
          <w:p w14:paraId="49C5D4DC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94" w:type="dxa"/>
          </w:tcPr>
          <w:p w14:paraId="4583D8D5" w14:textId="77777777" w:rsidR="009310E0" w:rsidRPr="009310E0" w:rsidRDefault="009310E0" w:rsidP="00D7619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กำจัดวัชพืช กว๊านพะเยา</w:t>
            </w:r>
          </w:p>
        </w:tc>
        <w:tc>
          <w:tcPr>
            <w:tcW w:w="2126" w:type="dxa"/>
          </w:tcPr>
          <w:p w14:paraId="6E224635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60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000 ตัน</w:t>
            </w:r>
          </w:p>
        </w:tc>
        <w:tc>
          <w:tcPr>
            <w:tcW w:w="1843" w:type="dxa"/>
          </w:tcPr>
          <w:p w14:paraId="0BB298E0" w14:textId="118E10E5" w:rsidR="009310E0" w:rsidRPr="009310E0" w:rsidRDefault="009310E0" w:rsidP="009310E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,030,000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</w:tr>
      <w:tr w:rsidR="009310E0" w:rsidRPr="009310E0" w14:paraId="0767BCD8" w14:textId="77777777" w:rsidTr="009310E0">
        <w:tc>
          <w:tcPr>
            <w:tcW w:w="1413" w:type="dxa"/>
          </w:tcPr>
          <w:p w14:paraId="4BDB997A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2570</w:t>
            </w:r>
          </w:p>
        </w:tc>
        <w:tc>
          <w:tcPr>
            <w:tcW w:w="4394" w:type="dxa"/>
          </w:tcPr>
          <w:p w14:paraId="429BBF07" w14:textId="77777777" w:rsidR="009310E0" w:rsidRPr="009310E0" w:rsidRDefault="009310E0" w:rsidP="00D7619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-ขุดลอกกว๊านพะเยาบริเวณบ้านแม่</w:t>
            </w:r>
            <w:proofErr w:type="spellStart"/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ต๋ำ</w:t>
            </w:r>
            <w:proofErr w:type="spellEnd"/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ฟากน้ำ ตำบลแม่</w:t>
            </w:r>
            <w:proofErr w:type="spellStart"/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ต๋ำ</w:t>
            </w:r>
            <w:proofErr w:type="spellEnd"/>
          </w:p>
        </w:tc>
        <w:tc>
          <w:tcPr>
            <w:tcW w:w="2126" w:type="dxa"/>
          </w:tcPr>
          <w:p w14:paraId="6BFC43FC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385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000 ลบ.ม.</w:t>
            </w:r>
          </w:p>
        </w:tc>
        <w:tc>
          <w:tcPr>
            <w:tcW w:w="1843" w:type="dxa"/>
          </w:tcPr>
          <w:p w14:paraId="47C90F96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024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000 </w:t>
            </w:r>
          </w:p>
        </w:tc>
      </w:tr>
      <w:tr w:rsidR="009310E0" w:rsidRPr="009310E0" w14:paraId="32BA79EC" w14:textId="77777777" w:rsidTr="009310E0">
        <w:tc>
          <w:tcPr>
            <w:tcW w:w="1413" w:type="dxa"/>
          </w:tcPr>
          <w:p w14:paraId="31C46BA8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94" w:type="dxa"/>
          </w:tcPr>
          <w:p w14:paraId="5762E6EB" w14:textId="77777777" w:rsidR="009310E0" w:rsidRPr="009310E0" w:rsidRDefault="009310E0" w:rsidP="00D7619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กำจัดวัชพืช กว๊านพะเยา</w:t>
            </w:r>
          </w:p>
        </w:tc>
        <w:tc>
          <w:tcPr>
            <w:tcW w:w="2126" w:type="dxa"/>
          </w:tcPr>
          <w:p w14:paraId="0841ABE0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60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000 ตัน</w:t>
            </w:r>
          </w:p>
        </w:tc>
        <w:tc>
          <w:tcPr>
            <w:tcW w:w="1843" w:type="dxa"/>
          </w:tcPr>
          <w:p w14:paraId="67AB53CB" w14:textId="122AD502" w:rsidR="009310E0" w:rsidRPr="009310E0" w:rsidRDefault="009310E0" w:rsidP="009310E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,030,000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</w:tr>
      <w:tr w:rsidR="009310E0" w:rsidRPr="009310E0" w14:paraId="76C4E8F5" w14:textId="77777777" w:rsidTr="009310E0">
        <w:tc>
          <w:tcPr>
            <w:tcW w:w="1413" w:type="dxa"/>
          </w:tcPr>
          <w:p w14:paraId="36E43125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94" w:type="dxa"/>
          </w:tcPr>
          <w:p w14:paraId="6B3E2D2F" w14:textId="77777777" w:rsidR="009310E0" w:rsidRPr="009310E0" w:rsidRDefault="009310E0" w:rsidP="00D7619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รวมงบประมาณ</w:t>
            </w:r>
          </w:p>
        </w:tc>
        <w:tc>
          <w:tcPr>
            <w:tcW w:w="2126" w:type="dxa"/>
          </w:tcPr>
          <w:p w14:paraId="4B584E9F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15CD0EFE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55,498,500</w:t>
            </w:r>
          </w:p>
        </w:tc>
      </w:tr>
      <w:tr w:rsidR="009310E0" w:rsidRPr="009310E0" w14:paraId="4BBD83F9" w14:textId="77777777" w:rsidTr="009310E0">
        <w:trPr>
          <w:trHeight w:val="445"/>
        </w:trPr>
        <w:tc>
          <w:tcPr>
            <w:tcW w:w="1413" w:type="dxa"/>
          </w:tcPr>
          <w:p w14:paraId="7B29F22A" w14:textId="77777777" w:rsidR="009310E0" w:rsidRPr="009310E0" w:rsidRDefault="009310E0" w:rsidP="00D7619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</w:pPr>
            <w:r w:rsidRPr="009310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แผนงานรวม</w:t>
            </w:r>
          </w:p>
        </w:tc>
        <w:tc>
          <w:tcPr>
            <w:tcW w:w="4394" w:type="dxa"/>
          </w:tcPr>
          <w:p w14:paraId="133C3C82" w14:textId="77777777" w:rsidR="009310E0" w:rsidRPr="009310E0" w:rsidRDefault="009310E0" w:rsidP="00D7619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ขุดลอกกว๊านพะเยา </w:t>
            </w:r>
          </w:p>
          <w:p w14:paraId="08E9F576" w14:textId="77777777" w:rsidR="009310E0" w:rsidRPr="009310E0" w:rsidRDefault="009310E0" w:rsidP="00D76194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 xml:space="preserve">กำจัดวัชพืช </w:t>
            </w:r>
          </w:p>
        </w:tc>
        <w:tc>
          <w:tcPr>
            <w:tcW w:w="2126" w:type="dxa"/>
          </w:tcPr>
          <w:p w14:paraId="127A661E" w14:textId="77777777" w:rsidR="009310E0" w:rsidRPr="009310E0" w:rsidRDefault="009310E0" w:rsidP="00D7619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375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 xml:space="preserve">000 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ลบ.ม.</w:t>
            </w:r>
          </w:p>
          <w:p w14:paraId="7CAC53DA" w14:textId="77777777" w:rsidR="009310E0" w:rsidRPr="009310E0" w:rsidRDefault="009310E0" w:rsidP="00D76194">
            <w:pPr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9310E0">
              <w:rPr>
                <w:rFonts w:ascii="TH SarabunPSK" w:hAnsi="TH SarabunPSK" w:cs="TH SarabunPSK"/>
                <w:sz w:val="32"/>
                <w:szCs w:val="32"/>
              </w:rPr>
              <w:t>300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9310E0">
              <w:rPr>
                <w:rFonts w:ascii="TH SarabunPSK" w:hAnsi="TH SarabunPSK" w:cs="TH SarabunPSK"/>
                <w:sz w:val="32"/>
                <w:szCs w:val="32"/>
              </w:rPr>
              <w:t>000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310E0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ตัน</w:t>
            </w:r>
          </w:p>
        </w:tc>
        <w:tc>
          <w:tcPr>
            <w:tcW w:w="1843" w:type="dxa"/>
          </w:tcPr>
          <w:p w14:paraId="7A19D2EB" w14:textId="77777777" w:rsidR="009310E0" w:rsidRPr="009310E0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352239BC" w14:textId="5F4DCF7C" w:rsidR="009310E0" w:rsidRDefault="00360883" w:rsidP="00A858B6">
      <w:pPr>
        <w:pBdr>
          <w:bottom w:val="single" w:sz="4" w:space="1" w:color="auto"/>
        </w:pBd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9310E0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inline distT="0" distB="0" distL="0" distR="0" wp14:anchorId="7AD78B56" wp14:editId="425F5DCF">
            <wp:extent cx="6223230" cy="3863340"/>
            <wp:effectExtent l="0" t="0" r="6350" b="0"/>
            <wp:docPr id="2" name="รูปภาพ 2" descr="รูปภาพประกอบด้วย ข้อความ, ภาพหน้าจอ, แผนที่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2" descr="รูปภาพประกอบด้วย ข้อความ, ภาพหน้าจอ, แผนที่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457" cy="38734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3112D6" w14:textId="77777777" w:rsidR="009310E0" w:rsidRPr="009310E0" w:rsidRDefault="009310E0" w:rsidP="00A858B6">
      <w:pPr>
        <w:pBdr>
          <w:bottom w:val="single" w:sz="4" w:space="1" w:color="auto"/>
        </w:pBd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50EA75C5" w14:textId="27EBFC81" w:rsidR="00603410" w:rsidRDefault="00603410" w:rsidP="00603410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สำนักงานเกษตรและสหกรณ์จังหวัดพะเยา</w:t>
      </w:r>
    </w:p>
    <w:p w14:paraId="51326660" w14:textId="09BB0BB9" w:rsidR="00603410" w:rsidRPr="00AB1F79" w:rsidRDefault="00A13011" w:rsidP="00603410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14</w:t>
      </w:r>
      <w:r w:rsidR="00317F45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="00317F45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>
        <w:rPr>
          <w:rFonts w:ascii="TH SarabunPSK" w:hAnsi="TH SarabunPSK" w:cs="TH SarabunPSK" w:hint="cs"/>
          <w:sz w:val="32"/>
          <w:szCs w:val="32"/>
          <w:cs/>
        </w:rPr>
        <w:t>8</w:t>
      </w:r>
    </w:p>
    <w:sectPr w:rsidR="00603410" w:rsidRPr="00AB1F79" w:rsidSect="0047030F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IT๙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C5BEC"/>
    <w:multiLevelType w:val="hybridMultilevel"/>
    <w:tmpl w:val="5B9CDD3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2AD43334"/>
    <w:multiLevelType w:val="hybridMultilevel"/>
    <w:tmpl w:val="DF68594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39F410CE"/>
    <w:multiLevelType w:val="multilevel"/>
    <w:tmpl w:val="A8847DE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86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7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5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5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1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44" w:hanging="1440"/>
      </w:pPr>
      <w:rPr>
        <w:rFonts w:hint="default"/>
      </w:rPr>
    </w:lvl>
  </w:abstractNum>
  <w:abstractNum w:abstractNumId="3" w15:restartNumberingAfterBreak="0">
    <w:nsid w:val="4B391D40"/>
    <w:multiLevelType w:val="hybridMultilevel"/>
    <w:tmpl w:val="8BFE1EC6"/>
    <w:lvl w:ilvl="0" w:tplc="36CE0CB2">
      <w:start w:val="2"/>
      <w:numFmt w:val="bullet"/>
      <w:lvlText w:val="-"/>
      <w:lvlJc w:val="left"/>
      <w:pPr>
        <w:ind w:left="70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4" w15:restartNumberingAfterBreak="0">
    <w:nsid w:val="61AD078A"/>
    <w:multiLevelType w:val="hybridMultilevel"/>
    <w:tmpl w:val="B3BCA06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BD41A1"/>
    <w:multiLevelType w:val="hybridMultilevel"/>
    <w:tmpl w:val="D396A28E"/>
    <w:lvl w:ilvl="0" w:tplc="435ED682">
      <w:start w:val="4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6892991">
    <w:abstractNumId w:val="4"/>
  </w:num>
  <w:num w:numId="2" w16cid:durableId="29957058">
    <w:abstractNumId w:val="0"/>
  </w:num>
  <w:num w:numId="3" w16cid:durableId="136142443">
    <w:abstractNumId w:val="1"/>
  </w:num>
  <w:num w:numId="4" w16cid:durableId="619806005">
    <w:abstractNumId w:val="3"/>
  </w:num>
  <w:num w:numId="5" w16cid:durableId="530265621">
    <w:abstractNumId w:val="2"/>
  </w:num>
  <w:num w:numId="6" w16cid:durableId="10982114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294"/>
    <w:rsid w:val="0004159D"/>
    <w:rsid w:val="0006062E"/>
    <w:rsid w:val="000B6777"/>
    <w:rsid w:val="000B7919"/>
    <w:rsid w:val="000F143D"/>
    <w:rsid w:val="0015405D"/>
    <w:rsid w:val="001A55A8"/>
    <w:rsid w:val="00277404"/>
    <w:rsid w:val="00293C96"/>
    <w:rsid w:val="002A0BC5"/>
    <w:rsid w:val="00317F45"/>
    <w:rsid w:val="00360883"/>
    <w:rsid w:val="003860DE"/>
    <w:rsid w:val="003C37FD"/>
    <w:rsid w:val="0043587D"/>
    <w:rsid w:val="004430FE"/>
    <w:rsid w:val="0047030F"/>
    <w:rsid w:val="004B40D0"/>
    <w:rsid w:val="0056771E"/>
    <w:rsid w:val="00596BD8"/>
    <w:rsid w:val="005B2423"/>
    <w:rsid w:val="005C3065"/>
    <w:rsid w:val="005E2CF9"/>
    <w:rsid w:val="00603410"/>
    <w:rsid w:val="00697674"/>
    <w:rsid w:val="00727E22"/>
    <w:rsid w:val="00781B49"/>
    <w:rsid w:val="007A61FF"/>
    <w:rsid w:val="0083660E"/>
    <w:rsid w:val="008A66E8"/>
    <w:rsid w:val="008F450F"/>
    <w:rsid w:val="0091496F"/>
    <w:rsid w:val="009239F6"/>
    <w:rsid w:val="009310E0"/>
    <w:rsid w:val="00934F8C"/>
    <w:rsid w:val="00964CAF"/>
    <w:rsid w:val="00980307"/>
    <w:rsid w:val="00995F29"/>
    <w:rsid w:val="009A1976"/>
    <w:rsid w:val="00A13011"/>
    <w:rsid w:val="00A84E02"/>
    <w:rsid w:val="00A858B6"/>
    <w:rsid w:val="00AB1F79"/>
    <w:rsid w:val="00AC3F06"/>
    <w:rsid w:val="00AF3AA7"/>
    <w:rsid w:val="00B02C79"/>
    <w:rsid w:val="00B41BD8"/>
    <w:rsid w:val="00B9024C"/>
    <w:rsid w:val="00BE20ED"/>
    <w:rsid w:val="00CC1294"/>
    <w:rsid w:val="00D27A0D"/>
    <w:rsid w:val="00D921A6"/>
    <w:rsid w:val="00DB2523"/>
    <w:rsid w:val="00DE5991"/>
    <w:rsid w:val="00E5538D"/>
    <w:rsid w:val="00EE1695"/>
    <w:rsid w:val="00F250BA"/>
    <w:rsid w:val="00F479B5"/>
    <w:rsid w:val="00F85C91"/>
    <w:rsid w:val="00FE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82E68"/>
  <w15:chartTrackingRefBased/>
  <w15:docId w15:val="{81AE315D-2A5C-48B9-83CF-4127AFFA6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3F06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AC3F06"/>
    <w:pPr>
      <w:ind w:left="720"/>
      <w:contextualSpacing/>
    </w:pPr>
  </w:style>
  <w:style w:type="table" w:styleId="a5">
    <w:name w:val="Table Grid"/>
    <w:basedOn w:val="a1"/>
    <w:uiPriority w:val="59"/>
    <w:rsid w:val="00727E22"/>
    <w:pPr>
      <w:spacing w:after="0" w:line="240" w:lineRule="auto"/>
    </w:pPr>
    <w:rPr>
      <w:rFonts w:ascii="Cordia New" w:eastAsia="Cordia New" w:hAnsi="Cordia New" w:cs="Angsana New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727E22"/>
    <w:pPr>
      <w:spacing w:after="0" w:line="240" w:lineRule="auto"/>
      <w:jc w:val="thaiDistribute"/>
    </w:pPr>
    <w:rPr>
      <w:rFonts w:ascii="TH SarabunPSK" w:hAnsi="TH SarabunPSK" w:cs="Angsana New"/>
      <w:kern w:val="0"/>
      <w:sz w:val="32"/>
      <w:szCs w:val="40"/>
      <w14:ligatures w14:val="none"/>
    </w:rPr>
  </w:style>
  <w:style w:type="paragraph" w:styleId="a7">
    <w:name w:val="Normal (Web)"/>
    <w:basedOn w:val="a"/>
    <w:uiPriority w:val="99"/>
    <w:unhideWhenUsed/>
    <w:rsid w:val="00AB1F7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AB1F79"/>
    <w:rPr>
      <w:kern w:val="0"/>
      <w14:ligatures w14:val="none"/>
    </w:rPr>
  </w:style>
  <w:style w:type="table" w:customStyle="1" w:styleId="2">
    <w:name w:val="เส้นตาราง2"/>
    <w:basedOn w:val="a1"/>
    <w:next w:val="a5"/>
    <w:rsid w:val="009239F6"/>
    <w:pPr>
      <w:spacing w:after="0" w:line="240" w:lineRule="auto"/>
    </w:pPr>
    <w:rPr>
      <w:rFonts w:ascii="Times New Roman" w:eastAsia="Times New Roman" w:hAnsi="Times New Roman" w:cs="Angsana New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เส้นตาราง1"/>
    <w:basedOn w:val="a1"/>
    <w:next w:val="a5"/>
    <w:rsid w:val="003860DE"/>
    <w:pPr>
      <w:spacing w:after="0" w:line="240" w:lineRule="auto"/>
    </w:pPr>
    <w:rPr>
      <w:rFonts w:ascii="Calibri" w:hAnsi="Calibri" w:cs="Cordia New"/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91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5720</Words>
  <Characters>32608</Characters>
  <Application>Microsoft Office Word</Application>
  <DocSecurity>0</DocSecurity>
  <Lines>271</Lines>
  <Paragraphs>76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1915</dc:creator>
  <cp:keywords/>
  <dc:description/>
  <cp:lastModifiedBy>moac pyo</cp:lastModifiedBy>
  <cp:revision>9</cp:revision>
  <dcterms:created xsi:type="dcterms:W3CDTF">2024-02-08T06:09:00Z</dcterms:created>
  <dcterms:modified xsi:type="dcterms:W3CDTF">2025-08-14T05:22:00Z</dcterms:modified>
</cp:coreProperties>
</file>