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103" w:rsidRDefault="00030578">
      <w:pPr>
        <w:rPr>
          <w:rFonts w:ascii="TH Sarabun New" w:hAnsi="TH Sarabun New" w:hint="cs"/>
          <w:b/>
          <w:bCs/>
          <w:color w:val="000000"/>
          <w:sz w:val="54"/>
          <w:szCs w:val="54"/>
          <w:shd w:val="clear" w:color="auto" w:fill="FFFFFF"/>
        </w:rPr>
      </w:pPr>
      <w:r>
        <w:rPr>
          <w:rFonts w:hint="cs"/>
          <w:noProof/>
        </w:rPr>
        <w:drawing>
          <wp:anchor distT="0" distB="0" distL="114300" distR="114300" simplePos="0" relativeHeight="251663360" behindDoc="1" locked="0" layoutInCell="1" allowOverlap="1" wp14:anchorId="3573D110" wp14:editId="372832B9">
            <wp:simplePos x="0" y="0"/>
            <wp:positionH relativeFrom="column">
              <wp:posOffset>372745</wp:posOffset>
            </wp:positionH>
            <wp:positionV relativeFrom="paragraph">
              <wp:posOffset>114300</wp:posOffset>
            </wp:positionV>
            <wp:extent cx="5105400" cy="1289685"/>
            <wp:effectExtent l="0" t="0" r="0" b="5715"/>
            <wp:wrapTight wrapText="bothSides">
              <wp:wrapPolygon edited="0">
                <wp:start x="322" y="0"/>
                <wp:lineTo x="0" y="638"/>
                <wp:lineTo x="0" y="20739"/>
                <wp:lineTo x="242" y="21377"/>
                <wp:lineTo x="322" y="21377"/>
                <wp:lineTo x="21197" y="21377"/>
                <wp:lineTo x="21278" y="21377"/>
                <wp:lineTo x="21519" y="20739"/>
                <wp:lineTo x="21519" y="638"/>
                <wp:lineTo x="21197" y="0"/>
                <wp:lineTo x="322" y="0"/>
              </wp:wrapPolygon>
            </wp:wrapTight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01_1.jpg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-25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6" t="16564" r="4142" b="53694"/>
                    <a:stretch/>
                  </pic:blipFill>
                  <pic:spPr bwMode="auto">
                    <a:xfrm>
                      <a:off x="0" y="0"/>
                      <a:ext cx="5105400" cy="1289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C9E3B0" wp14:editId="05309FEC">
                <wp:simplePos x="0" y="0"/>
                <wp:positionH relativeFrom="column">
                  <wp:posOffset>558165</wp:posOffset>
                </wp:positionH>
                <wp:positionV relativeFrom="paragraph">
                  <wp:posOffset>257175</wp:posOffset>
                </wp:positionV>
                <wp:extent cx="4743450" cy="97155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0162" w:rsidRPr="00030578" w:rsidRDefault="000F0162" w:rsidP="00030578">
                            <w:pPr>
                              <w:jc w:val="center"/>
                              <w:rPr>
                                <w:rFonts w:ascii="2547_Ddinya-05" w:hAnsi="2547_Ddinya-05" w:cs="2547_Ddinya-05" w:hint="cs"/>
                                <w:b/>
                                <w:color w:val="FF0000"/>
                                <w:sz w:val="5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30578">
                              <w:rPr>
                                <w:rFonts w:ascii="2547_Ddinya-05" w:hAnsi="2547_Ddinya-05" w:cs="2547_Ddinya-05"/>
                                <w:b/>
                                <w:color w:val="FF0000"/>
                                <w:sz w:val="96"/>
                                <w:szCs w:val="96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การปลูกมะระ</w:t>
                            </w:r>
                            <w:r w:rsidRPr="00030578">
                              <w:rPr>
                                <w:rFonts w:ascii="2547_Ddinya-05" w:hAnsi="2547_Ddinya-05" w:cs="2547_Ddinya-05"/>
                                <w:b/>
                                <w:color w:val="FF0000"/>
                                <w:sz w:val="56"/>
                                <w:szCs w:val="96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ขี้นก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3.95pt;margin-top:20.25pt;width:373.5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HORegIAAGIFAAAOAAAAZHJzL2Uyb0RvYy54bWysVN9P2zAQfp+0/8Hy+0gLLYyKFHUgpkkI&#10;0MrEs+vYNJrt8+xrk+6v39lJSsf2wrSX5Hz3+fP9vrhsrWFbFWINruTjoxFnykmoavdc8m+PNx8+&#10;chZRuEoYcKrkOxX55fz9u4vGz9QxrMFUKjAicXHW+JKvEf2sKKJcKyviEXjlyKghWIF0DM9FFURD&#10;7NYUx6PRadFAqHwAqWIk7XVn5PPMr7WSeK91VMhMyck3zN+Qv6v0LeYXYvYchF/XsndD/IMXVtSO&#10;Ht1TXQsUbBPqP6hsLQNE0HgkwRagdS1VjoGiGY9eRbNcC69yLJSc6Pdpiv+PVt5tHwKrq5JPOXPC&#10;UokeVYvsE7RsmrLT+Dgj0NITDFtSU5UHfSRlCrrVwaY/hcPITnne7XObyCQpJ2eTk8mUTJJs52fj&#10;KclEX7zc9iHiZwWWJaHkgWqXUyq2txE76ABJjzm4qY3J9TOONSU/PSHK3yxEblzSqNwJPU2KqPM8&#10;S7gzKmGM+6o0ZSIHkBS5B9WVCWwrqHuElMphjj3zEjqhNDnxlos9/sWrt1zu4hheBof7y7Z2EHL0&#10;r9yuvg8u6w5POT+IO4nYrtq+0iuodlToAN2gRC9vaqrGrYj4IAJNBhWQph3v6aMNUNahlzhbQ/j5&#10;N33CU8OSlbOGJq3k8cdGBMWZ+eKolc/Hk0kazXyYTM+O6RAOLatDi9vYK6ByjGmveJnFhEcziDqA&#10;faKlsEivkkk4SW+XHAfxCrv5p6Ui1WKRQTSMXuCtW3qZqFN1Uq89tk8i+L4hkVr5DoaZFLNXfdlh&#10;000Hiw2CrnPTpgR3We0TT4Oc275fOmlTHJ4z6mU1zn8BAAD//wMAUEsDBBQABgAIAAAAIQCU1PHw&#10;4QAAAAkBAAAPAAAAZHJzL2Rvd25yZXYueG1sTI/BTsJAEIbvJr7DZky8yVagWkq3hDQhJkYOIBdu&#10;2+7QNnZna3eB6tM7nvQ483/555tsNdpOXHDwrSMFj5MIBFLlTEu1gsP75iEB4YMmoztHqOALPazy&#10;25tMp8ZdaYeXfagFl5BPtYImhD6V0lcNWu0nrkfi7OQGqwOPQy3NoK9cbjs5jaInaXVLfKHRPRYN&#10;Vh/7s1XwWmy2eldObfLdFS9vp3X/eTjGSt3fjesliIBj+IPhV5/VIWen0p3JeNEpSJ4XTCqYRzEI&#10;zpPZnBclg4tZDDLP5P8P8h8AAAD//wMAUEsBAi0AFAAGAAgAAAAhALaDOJL+AAAA4QEAABMAAAAA&#10;AAAAAAAAAAAAAAAAAFtDb250ZW50X1R5cGVzXS54bWxQSwECLQAUAAYACAAAACEAOP0h/9YAAACU&#10;AQAACwAAAAAAAAAAAAAAAAAvAQAAX3JlbHMvLnJlbHNQSwECLQAUAAYACAAAACEAISxzkXoCAABi&#10;BQAADgAAAAAAAAAAAAAAAAAuAgAAZHJzL2Uyb0RvYy54bWxQSwECLQAUAAYACAAAACEAlNTx8OEA&#10;AAAJAQAADwAAAAAAAAAAAAAAAADUBAAAZHJzL2Rvd25yZXYueG1sUEsFBgAAAAAEAAQA8wAAAOIF&#10;AAAAAA==&#10;" filled="f" stroked="f" strokeweight=".5pt">
                <v:textbox>
                  <w:txbxContent>
                    <w:p w:rsidR="000F0162" w:rsidRPr="00030578" w:rsidRDefault="000F0162" w:rsidP="00030578">
                      <w:pPr>
                        <w:jc w:val="center"/>
                        <w:rPr>
                          <w:rFonts w:ascii="2547_Ddinya-05" w:hAnsi="2547_Ddinya-05" w:cs="2547_Ddinya-05" w:hint="cs"/>
                          <w:b/>
                          <w:color w:val="FF0000"/>
                          <w:sz w:val="5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30578">
                        <w:rPr>
                          <w:rFonts w:ascii="2547_Ddinya-05" w:hAnsi="2547_Ddinya-05" w:cs="2547_Ddinya-05"/>
                          <w:b/>
                          <w:color w:val="FF0000"/>
                          <w:sz w:val="96"/>
                          <w:szCs w:val="96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การปลูกมะระ</w:t>
                      </w:r>
                      <w:r w:rsidRPr="00030578">
                        <w:rPr>
                          <w:rFonts w:ascii="2547_Ddinya-05" w:hAnsi="2547_Ddinya-05" w:cs="2547_Ddinya-05"/>
                          <w:b/>
                          <w:color w:val="FF0000"/>
                          <w:sz w:val="56"/>
                          <w:szCs w:val="96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ขี้นก</w:t>
                      </w:r>
                    </w:p>
                  </w:txbxContent>
                </v:textbox>
              </v:shape>
            </w:pict>
          </mc:Fallback>
        </mc:AlternateContent>
      </w:r>
    </w:p>
    <w:p w:rsidR="00CF0103" w:rsidRDefault="00CF0103">
      <w:pPr>
        <w:rPr>
          <w:rFonts w:ascii="TH Sarabun New" w:hAnsi="TH Sarabun New" w:hint="cs"/>
          <w:b/>
          <w:bCs/>
          <w:color w:val="000000"/>
          <w:sz w:val="54"/>
          <w:szCs w:val="54"/>
          <w:shd w:val="clear" w:color="auto" w:fill="FFFFFF"/>
        </w:rPr>
      </w:pPr>
    </w:p>
    <w:p w:rsidR="00414869" w:rsidRPr="004F2F75" w:rsidRDefault="004F2F75" w:rsidP="0003057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3D3058">
        <w:rPr>
          <w:rFonts w:ascii="DSN AmPun Solid" w:hAnsi="DSN AmPun Solid" w:cs="DSN AmPun Solid"/>
          <w:bCs/>
          <w:sz w:val="40"/>
          <w:szCs w:val="40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414869" w:rsidRPr="00A9444A">
        <w:rPr>
          <w:rFonts w:ascii="DSN AmPun Solid" w:hAnsi="DSN AmPun Solid" w:cs="DSN AmPun Solid"/>
          <w:bCs/>
          <w:sz w:val="52"/>
          <w:szCs w:val="5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มะระ</w:t>
      </w:r>
      <w:r w:rsidRPr="00A9444A">
        <w:rPr>
          <w:rFonts w:ascii="DSN AmPun Solid" w:hAnsi="DSN AmPun Solid" w:cs="DSN AmPun Solid"/>
          <w:bCs/>
          <w:sz w:val="52"/>
          <w:szCs w:val="5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..</w:t>
      </w:r>
      <w:r w:rsidR="00A9444A">
        <w:rPr>
          <w:rFonts w:ascii="TH SarabunPSK" w:hAnsi="TH SarabunPSK" w:cs="TH SarabunPSK"/>
          <w:sz w:val="32"/>
          <w:szCs w:val="32"/>
        </w:rPr>
        <w:t xml:space="preserve"> 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>ผักพื้นบ้านและสมุนไพรที่คนไทยรู้จักนำมาประกอบอาหารและทานเป็นยามาช้านาน โดยการเก็บเกี่ยวตามรายทางที่สามารถพบเห็นได้ทั่วไปในเขตชนบท ซึ่งปัจจุบันออกจะหาได้ยากมากที่จะพบเห็นมะระขี้นกเกิดขึ้นเองตามริมทาง ด้วยวิถีต่างๆ และสภาพแวดล้อมที่เปลี่ยนไป ทำให้ภาพที่เห็นต้นมะระขี้นกขึ้นเติบโตกระจัดกระจายทั่วไปในอดีตเลือนหายไป จำต้องปรับกลยุทธ์มาเป็นการเพาะปลูกเพื่อการค้าในปัจจุบัน</w:t>
      </w:r>
    </w:p>
    <w:p w:rsidR="00AD7640" w:rsidRDefault="00030578" w:rsidP="00AD7640">
      <w:pPr>
        <w:spacing w:after="0"/>
        <w:rPr>
          <w:rFonts w:ascii="TH SarabunPSK" w:hAnsi="TH SarabunPSK" w:cs="TH SarabunPSK"/>
          <w:b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TH SarabunPSK" w:hAnsi="TH SarabunPSK" w:cs="TH SarabunPSK"/>
          <w:b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187BF6C0" wp14:editId="66B5E11D">
            <wp:simplePos x="0" y="0"/>
            <wp:positionH relativeFrom="column">
              <wp:posOffset>4022725</wp:posOffset>
            </wp:positionH>
            <wp:positionV relativeFrom="paragraph">
              <wp:posOffset>19685</wp:posOffset>
            </wp:positionV>
            <wp:extent cx="1543050" cy="1818640"/>
            <wp:effectExtent l="14605" t="4445" r="14605" b="509905"/>
            <wp:wrapTight wrapText="bothSides">
              <wp:wrapPolygon edited="0">
                <wp:start x="-62" y="21095"/>
                <wp:lineTo x="1804" y="21773"/>
                <wp:lineTo x="28471" y="21773"/>
                <wp:lineTo x="28471" y="53"/>
                <wp:lineTo x="25538" y="53"/>
                <wp:lineTo x="21538" y="505"/>
                <wp:lineTo x="21271" y="505"/>
                <wp:lineTo x="17271" y="53"/>
                <wp:lineTo x="4204" y="53"/>
                <wp:lineTo x="204" y="505"/>
                <wp:lineTo x="-62" y="505"/>
                <wp:lineTo x="-62" y="21095"/>
              </wp:wrapPolygon>
            </wp:wrapTight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4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3050" cy="18186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869" w:rsidRPr="004910F5">
        <w:rPr>
          <w:rFonts w:ascii="TH SarabunPSK" w:hAnsi="TH SarabunPSK" w:cs="TH SarabunPSK"/>
          <w:bCs/>
          <w:sz w:val="40"/>
          <w:szCs w:val="40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การปลูกมะระขี้นก</w:t>
      </w:r>
      <w:r w:rsidR="004910F5">
        <w:rPr>
          <w:rFonts w:ascii="TH SarabunPSK" w:hAnsi="TH SarabunPSK" w:cs="TH SarabunPSK" w:hint="cs"/>
          <w:bCs/>
          <w:sz w:val="40"/>
          <w:szCs w:val="40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...</w:t>
      </w:r>
      <w:r w:rsidR="00414869" w:rsidRPr="004910F5">
        <w:rPr>
          <w:rFonts w:ascii="TH SarabunPSK" w:hAnsi="TH SarabunPSK" w:cs="TH SarabunPSK"/>
          <w:bCs/>
          <w:sz w:val="40"/>
          <w:szCs w:val="40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4F2F75" w:rsidRPr="004910F5">
        <w:rPr>
          <w:rFonts w:ascii="TH SarabunPSK" w:hAnsi="TH SarabunPSK" w:cs="TH SarabunPSK"/>
          <w:bCs/>
          <w:sz w:val="32"/>
          <w:szCs w:val="32"/>
        </w:rPr>
        <w:t xml:space="preserve"> </w:t>
      </w:r>
    </w:p>
    <w:p w:rsidR="00AD7640" w:rsidRDefault="00414869" w:rsidP="00AD7640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4F2F75">
        <w:rPr>
          <w:rFonts w:ascii="TH SarabunPSK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การเพาะกล้า </w:t>
      </w:r>
      <w:r w:rsidRPr="004F2F75">
        <w:rPr>
          <w:rFonts w:ascii="TH SarabunPSK" w:hAnsi="TH SarabunPSK" w:cs="TH SarabunPSK"/>
          <w:sz w:val="32"/>
          <w:szCs w:val="32"/>
          <w:cs/>
        </w:rPr>
        <w:t>:</w:t>
      </w:r>
      <w:r w:rsidRPr="004F2F75">
        <w:rPr>
          <w:rFonts w:ascii="TH SarabunPSK" w:hAnsi="TH SarabunPSK" w:cs="TH SarabunPSK"/>
          <w:sz w:val="32"/>
          <w:szCs w:val="32"/>
        </w:rPr>
        <w:t> 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เริ่มจากการเพาะกล้างอกต้องนำเมล็ดมาแช่น้ำ ประมาณ </w:t>
      </w:r>
      <w:r w:rsidRPr="004F2F75">
        <w:rPr>
          <w:rFonts w:ascii="TH SarabunPSK" w:hAnsi="TH SarabunPSK" w:cs="TH SarabunPSK"/>
          <w:sz w:val="32"/>
          <w:szCs w:val="32"/>
        </w:rPr>
        <w:t xml:space="preserve">1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ชั่วโมง แล้วนำมาห่อกับผ้าชื้นประมาณ </w:t>
      </w:r>
      <w:r w:rsidRPr="004F2F75">
        <w:rPr>
          <w:rFonts w:ascii="TH SarabunPSK" w:hAnsi="TH SarabunPSK" w:cs="TH SarabunPSK"/>
          <w:sz w:val="32"/>
          <w:szCs w:val="32"/>
        </w:rPr>
        <w:t xml:space="preserve">2-3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วัน เมื่อเปิดดูจะเห็นรากโผล่ แล้วจึงเลือกเมล็ดที่รากงอไปปลูกในหลุม หลุมละ </w:t>
      </w:r>
      <w:r w:rsidRPr="004F2F75">
        <w:rPr>
          <w:rFonts w:ascii="TH SarabunPSK" w:hAnsi="TH SarabunPSK" w:cs="TH SarabunPSK"/>
          <w:sz w:val="32"/>
          <w:szCs w:val="32"/>
        </w:rPr>
        <w:t xml:space="preserve">2-3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เม็ด ขุดหลุมให้ลึกประมาณ </w:t>
      </w:r>
      <w:r w:rsidRPr="004F2F75">
        <w:rPr>
          <w:rFonts w:ascii="TH SarabunPSK" w:hAnsi="TH SarabunPSK" w:cs="TH SarabunPSK"/>
          <w:sz w:val="32"/>
          <w:szCs w:val="32"/>
        </w:rPr>
        <w:t xml:space="preserve">1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ศอก ใส่ปุ๋ยคอกกรองก้นหลุม หลุมละประมาณ </w:t>
      </w:r>
      <w:r w:rsidRPr="004F2F75">
        <w:rPr>
          <w:rFonts w:ascii="TH SarabunPSK" w:hAnsi="TH SarabunPSK" w:cs="TH SarabunPSK"/>
          <w:sz w:val="32"/>
          <w:szCs w:val="32"/>
        </w:rPr>
        <w:t xml:space="preserve">1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กระป๋องนม เอาดินใส่ลงไปในหลุมจนหลุมตื้นแล้วจึงนำมะระไปลงปลูก ควรปลูกในตอนเย็น ปลูกเสร็จใช้ฟางคลุมสัก </w:t>
      </w:r>
      <w:r w:rsidRPr="004F2F75">
        <w:rPr>
          <w:rFonts w:ascii="TH SarabunPSK" w:hAnsi="TH SarabunPSK" w:cs="TH SarabunPSK"/>
          <w:sz w:val="32"/>
          <w:szCs w:val="32"/>
        </w:rPr>
        <w:t xml:space="preserve">2-3 </w:t>
      </w:r>
      <w:r w:rsidRPr="004F2F75">
        <w:rPr>
          <w:rFonts w:ascii="TH SarabunPSK" w:hAnsi="TH SarabunPSK" w:cs="TH SarabunPSK"/>
          <w:sz w:val="32"/>
          <w:szCs w:val="32"/>
          <w:cs/>
        </w:rPr>
        <w:t>วัน รดน้ำให้ชุ่ม การรดน้ำต้องทำอย่างสม่ำเสมอ เพราะมะระยิ่งโตยิ่งต้องการน้ำมาก และต้องคอยถอนหญ้าออกด้วย มะระเป็นพืชเถาวัลย์ที่ต้องเลื้อยขึ้นค้าง ดังนั้น จำเป็นจะต้องทำค้างให้ขึ้น การปลูกมะระต้องใช้ความขยันเป็นพิเศษ เพราะผลมะระเป็นที่ต้องการของแมลงศัตรูพืชมากโดยเฉพาะแมลงวันทอง เกษตรกรอาจจะทำการห่อผลมะระด้วยก็ได้ผลมะระไม่ถูกรบกวนจากแมลงมากนักยังทำให้ผลมีสีเขียวอ่อนน่ารับประทาน</w:t>
      </w:r>
    </w:p>
    <w:p w:rsidR="00AD7640" w:rsidRPr="00AD7640" w:rsidRDefault="00AD7640" w:rsidP="00AD7640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Cs/>
          <w:sz w:val="40"/>
          <w:szCs w:val="40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การเตรียมดิ</w:t>
      </w:r>
      <w:r>
        <w:rPr>
          <w:rFonts w:ascii="TH SarabunPSK" w:hAnsi="TH SarabunPSK" w:cs="TH SarabunPSK" w:hint="cs"/>
          <w:bCs/>
          <w:sz w:val="40"/>
          <w:szCs w:val="40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น...</w:t>
      </w:r>
      <w:r w:rsidR="00414869" w:rsidRPr="00AD764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AD7640" w:rsidRDefault="00414869" w:rsidP="00030578">
      <w:pPr>
        <w:spacing w:after="0"/>
        <w:jc w:val="distribute"/>
        <w:rPr>
          <w:rFonts w:ascii="TH SarabunPSK" w:hAnsi="TH SarabunPSK" w:cs="TH SarabunPSK"/>
          <w:sz w:val="32"/>
          <w:szCs w:val="32"/>
        </w:rPr>
      </w:pPr>
      <w:r w:rsidRPr="004F2F75">
        <w:rPr>
          <w:rFonts w:ascii="TH SarabunPSK" w:hAnsi="TH SarabunPSK" w:cs="TH SarabunPSK"/>
          <w:sz w:val="32"/>
          <w:szCs w:val="32"/>
          <w:cs/>
        </w:rPr>
        <w:t xml:space="preserve">แปลงปลูก มะระขี้นกเป็นผักที่มีระบบรากลึกปานกลาง ควรไถดินลึกประมาณ </w:t>
      </w:r>
      <w:r w:rsidR="00030578">
        <w:rPr>
          <w:rFonts w:ascii="TH SarabunPSK" w:hAnsi="TH SarabunPSK" w:cs="TH SarabunPSK"/>
          <w:sz w:val="32"/>
          <w:szCs w:val="32"/>
        </w:rPr>
        <w:t>20-</w:t>
      </w:r>
      <w:r w:rsidRPr="004F2F75">
        <w:rPr>
          <w:rFonts w:ascii="TH SarabunPSK" w:hAnsi="TH SarabunPSK" w:cs="TH SarabunPSK"/>
          <w:sz w:val="32"/>
          <w:szCs w:val="32"/>
        </w:rPr>
        <w:t>25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 เซนติเมตร ตากดินทิ้งไว้</w:t>
      </w:r>
    </w:p>
    <w:p w:rsidR="00030578" w:rsidRDefault="00030578" w:rsidP="00AD7640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7-</w:t>
      </w:r>
      <w:r w:rsidR="00414869" w:rsidRPr="004F2F75">
        <w:rPr>
          <w:rFonts w:ascii="TH SarabunPSK" w:hAnsi="TH SarabunPSK" w:cs="TH SarabunPSK"/>
          <w:sz w:val="32"/>
          <w:szCs w:val="32"/>
        </w:rPr>
        <w:t>10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วัน ใส่ปุ๋ยคอกหรือปุ๋ยหมักที่สลายตัวดีแล้วเข้าไปให้มาก เพื่อปรับปรุงสภาพทางกายของดินแล้วยกร่องเล็กๆ ยาวไปตามพื้นที่</w:t>
      </w:r>
    </w:p>
    <w:p w:rsidR="00414869" w:rsidRPr="004F2F75" w:rsidRDefault="00414869" w:rsidP="00030578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0578">
        <w:rPr>
          <w:rFonts w:ascii="TH SarabunPSK" w:hAnsi="TH SarabunPSK" w:cs="TH SarabunPSK"/>
          <w:b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ระบบปลูก/ระยะปลูก</w:t>
      </w:r>
      <w:r w:rsidR="00030578">
        <w:rPr>
          <w:rFonts w:ascii="TH SarabunPSK" w:hAnsi="TH SarabunPSK" w:cs="TH SarabunPSK" w:hint="cs"/>
          <w:b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30578">
        <w:rPr>
          <w:rFonts w:ascii="TH SarabunPSK" w:hAnsi="TH SarabunPSK" w:cs="TH SarabunPSK" w:hint="cs"/>
          <w:sz w:val="32"/>
          <w:szCs w:val="32"/>
          <w:cs/>
        </w:rPr>
        <w:t>:</w:t>
      </w:r>
      <w:r w:rsidRPr="000305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305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นิยมระบบแถวคู่ ระยะปลูกที่เหมาะสม คือ ระยะระหว่างต้น </w:t>
      </w:r>
      <w:r w:rsidR="00030578">
        <w:rPr>
          <w:rFonts w:ascii="TH SarabunPSK" w:hAnsi="TH SarabunPSK" w:cs="TH SarabunPSK"/>
          <w:sz w:val="32"/>
          <w:szCs w:val="32"/>
        </w:rPr>
        <w:t>50-</w:t>
      </w:r>
      <w:r w:rsidRPr="004F2F75">
        <w:rPr>
          <w:rFonts w:ascii="TH SarabunPSK" w:hAnsi="TH SarabunPSK" w:cs="TH SarabunPSK"/>
          <w:sz w:val="32"/>
          <w:szCs w:val="32"/>
        </w:rPr>
        <w:t>75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 เซนติเมตร และระยะระหว่างแถว </w:t>
      </w:r>
      <w:r w:rsidRPr="004F2F75">
        <w:rPr>
          <w:rFonts w:ascii="TH SarabunPSK" w:hAnsi="TH SarabunPSK" w:cs="TH SarabunPSK"/>
          <w:sz w:val="32"/>
          <w:szCs w:val="32"/>
        </w:rPr>
        <w:t>1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 เมตร</w:t>
      </w:r>
    </w:p>
    <w:p w:rsidR="00414869" w:rsidRPr="004F2F75" w:rsidRDefault="00030578" w:rsidP="0003057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66432" behindDoc="1" locked="0" layoutInCell="1" allowOverlap="1" wp14:anchorId="2EE333B5" wp14:editId="5D437654">
            <wp:simplePos x="0" y="0"/>
            <wp:positionH relativeFrom="column">
              <wp:posOffset>3215640</wp:posOffset>
            </wp:positionH>
            <wp:positionV relativeFrom="paragraph">
              <wp:posOffset>240665</wp:posOffset>
            </wp:positionV>
            <wp:extent cx="2476500" cy="1847850"/>
            <wp:effectExtent l="0" t="0" r="0" b="0"/>
            <wp:wrapTight wrapText="bothSides">
              <wp:wrapPolygon edited="0">
                <wp:start x="0" y="0"/>
                <wp:lineTo x="0" y="21377"/>
                <wp:lineTo x="21434" y="21377"/>
                <wp:lineTo x="21434" y="0"/>
                <wp:lineTo x="0" y="0"/>
              </wp:wrapPolygon>
            </wp:wrapTight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869" w:rsidRPr="00030578">
        <w:rPr>
          <w:rFonts w:ascii="TH SarabunPSK" w:hAnsi="TH SarabunPSK" w:cs="TH SarabunPSK"/>
          <w:b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การปลูกและการดูแลรักษา </w:t>
      </w:r>
      <w:r w:rsidRPr="00030578">
        <w:rPr>
          <w:rFonts w:ascii="TH SarabunPSK" w:hAnsi="TH SarabunPSK" w:cs="TH SarabunPSK" w:hint="cs"/>
          <w:b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:</w:t>
      </w:r>
      <w:r w:rsidRPr="00030578">
        <w:rPr>
          <w:rFonts w:ascii="TH SarabunPSK" w:hAnsi="TH SarabunPSK" w:cs="TH SarabunPSK"/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414869" w:rsidRPr="004F2F75">
        <w:rPr>
          <w:rFonts w:ascii="TH SarabunPSK" w:hAnsi="TH SarabunPSK" w:cs="TH SarabunPSK"/>
          <w:sz w:val="32"/>
          <w:szCs w:val="32"/>
        </w:rPr>
        <w:br/>
      </w:r>
      <w:r w:rsidR="00414869" w:rsidRPr="00030578">
        <w:rPr>
          <w:rFonts w:ascii="TH SarabunPSK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การปลูก 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>:</w:t>
      </w:r>
      <w:r w:rsidR="00414869" w:rsidRPr="004F2F75">
        <w:rPr>
          <w:rFonts w:ascii="TH SarabunPSK" w:hAnsi="TH SarabunPSK" w:cs="TH SarabunPSK"/>
          <w:sz w:val="32"/>
          <w:szCs w:val="32"/>
        </w:rPr>
        <w:t> 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หยอดเมล็ดโดยตรงลงในแปลงหลุมละ </w:t>
      </w:r>
      <w:r>
        <w:rPr>
          <w:rFonts w:ascii="TH SarabunPSK" w:hAnsi="TH SarabunPSK" w:cs="TH SarabunPSK"/>
          <w:sz w:val="32"/>
          <w:szCs w:val="32"/>
        </w:rPr>
        <w:t>3-</w:t>
      </w:r>
      <w:r w:rsidR="00414869" w:rsidRPr="004F2F75">
        <w:rPr>
          <w:rFonts w:ascii="TH SarabunPSK" w:hAnsi="TH SarabunPSK" w:cs="TH SarabunPSK"/>
          <w:sz w:val="32"/>
          <w:szCs w:val="32"/>
        </w:rPr>
        <w:t>4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เมล็ด ลึกลงไปในดินประมาณ </w:t>
      </w:r>
      <w:r w:rsidR="00414869" w:rsidRPr="004F2F75">
        <w:rPr>
          <w:rFonts w:ascii="TH SarabunPSK" w:hAnsi="TH SarabunPSK" w:cs="TH SarabunPSK"/>
          <w:sz w:val="32"/>
          <w:szCs w:val="32"/>
        </w:rPr>
        <w:t>2.5-3.5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เซนติเมตร กลบด้วยปุ๋ยคอกและปุ๋ยหมักที่สลายตัวแล้ว หรือดินผสม รดน้ำให้ชุ่ม คลุมฟางแห้งหรือหญ้าแห้งที่สะอาดให้หนาพอควร เมื่อต้นกล้ามีใบจริง </w:t>
      </w:r>
      <w:r w:rsidR="00414869" w:rsidRPr="004F2F75">
        <w:rPr>
          <w:rFonts w:ascii="TH SarabunPSK" w:hAnsi="TH SarabunPSK" w:cs="TH SarabunPSK"/>
          <w:sz w:val="32"/>
          <w:szCs w:val="32"/>
        </w:rPr>
        <w:t>2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ใบ ถอนแยกต้นที่อ่อนแอไม่สมบูรณ์ทิ้ง เหลือไว้หลุมละ </w:t>
      </w:r>
      <w:r w:rsidR="00414869" w:rsidRPr="004F2F75">
        <w:rPr>
          <w:rFonts w:ascii="TH SarabunPSK" w:hAnsi="TH SarabunPSK" w:cs="TH SarabunPSK"/>
          <w:sz w:val="32"/>
          <w:szCs w:val="32"/>
        </w:rPr>
        <w:t>2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ต้น</w:t>
      </w:r>
      <w:r w:rsidR="00414869" w:rsidRPr="004F2F75">
        <w:rPr>
          <w:rFonts w:ascii="TH SarabunPSK" w:hAnsi="TH SarabunPSK" w:cs="TH SarabunPSK"/>
          <w:sz w:val="32"/>
          <w:szCs w:val="32"/>
        </w:rPr>
        <w:br/>
      </w:r>
      <w:r w:rsidR="00414869" w:rsidRPr="00030578">
        <w:rPr>
          <w:rFonts w:ascii="TH SarabunPSK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การทำค้าง 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>:</w:t>
      </w:r>
      <w:r w:rsidR="00414869" w:rsidRPr="004F2F75">
        <w:rPr>
          <w:rFonts w:ascii="TH SarabunPSK" w:hAnsi="TH SarabunPSK" w:cs="TH SarabunPSK"/>
          <w:sz w:val="32"/>
          <w:szCs w:val="32"/>
        </w:rPr>
        <w:t> 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เมื่อมะระเริ่มเลื้อยหรือต้นมีอายุประมาณ </w:t>
      </w:r>
      <w:r w:rsidR="00414869" w:rsidRPr="004F2F75">
        <w:rPr>
          <w:rFonts w:ascii="TH SarabunPSK" w:hAnsi="TH SarabunPSK" w:cs="TH SarabunPSK"/>
          <w:sz w:val="32"/>
          <w:szCs w:val="32"/>
        </w:rPr>
        <w:t xml:space="preserve">15 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>วัน ควรทำค้างเพื่อให้ต้นเลื้อยเกาะขึ้นไป</w:t>
      </w:r>
      <w:r w:rsidR="00414869" w:rsidRPr="004F2F75">
        <w:rPr>
          <w:rFonts w:ascii="TH SarabunPSK" w:hAnsi="TH SarabunPSK" w:cs="TH SarabunPSK"/>
          <w:sz w:val="32"/>
          <w:szCs w:val="32"/>
        </w:rPr>
        <w:br/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อาจทำได้ </w:t>
      </w:r>
      <w:r w:rsidR="00414869" w:rsidRPr="004F2F75">
        <w:rPr>
          <w:rFonts w:ascii="TH SarabunPSK" w:hAnsi="TH SarabunPSK" w:cs="TH SarabunPSK"/>
          <w:sz w:val="32"/>
          <w:szCs w:val="32"/>
        </w:rPr>
        <w:t xml:space="preserve">2 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>แบบ คือ</w:t>
      </w:r>
      <w:r w:rsidR="00414869" w:rsidRPr="004F2F75">
        <w:rPr>
          <w:rFonts w:ascii="TH SarabunPSK" w:hAnsi="TH SarabunPSK" w:cs="TH SarabunPSK"/>
          <w:sz w:val="32"/>
          <w:szCs w:val="32"/>
        </w:rPr>
        <w:br/>
        <w:t xml:space="preserve">- 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แบบที่ </w:t>
      </w:r>
      <w:r w:rsidR="00414869" w:rsidRPr="004F2F75">
        <w:rPr>
          <w:rFonts w:ascii="TH SarabunPSK" w:hAnsi="TH SarabunPSK" w:cs="TH SarabunPSK"/>
          <w:sz w:val="32"/>
          <w:szCs w:val="32"/>
        </w:rPr>
        <w:t>1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ปักไม้ค้างยาวประมาณ </w:t>
      </w:r>
      <w:r>
        <w:rPr>
          <w:rFonts w:ascii="TH SarabunPSK" w:hAnsi="TH SarabunPSK" w:cs="TH SarabunPSK"/>
          <w:sz w:val="32"/>
          <w:szCs w:val="32"/>
        </w:rPr>
        <w:t>2-</w:t>
      </w:r>
      <w:r w:rsidR="00414869" w:rsidRPr="004F2F75">
        <w:rPr>
          <w:rFonts w:ascii="TH SarabunPSK" w:hAnsi="TH SarabunPSK" w:cs="TH SarabunPSK"/>
          <w:sz w:val="32"/>
          <w:szCs w:val="32"/>
        </w:rPr>
        <w:t>2.5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เมตร ทุก ๆ หลุมแล้วเอนปลายเข้าหากัน ผูกมัดปลายไว้ แล้วใช้ไม้ค้างพาดขวางประมาณ </w:t>
      </w:r>
      <w:r>
        <w:rPr>
          <w:rFonts w:ascii="TH SarabunPSK" w:hAnsi="TH SarabunPSK" w:cs="TH SarabunPSK"/>
          <w:sz w:val="32"/>
          <w:szCs w:val="32"/>
        </w:rPr>
        <w:t>2-</w:t>
      </w:r>
      <w:r w:rsidR="00414869" w:rsidRPr="004F2F75">
        <w:rPr>
          <w:rFonts w:ascii="TH SarabunPSK" w:hAnsi="TH SarabunPSK" w:cs="TH SarabunPSK"/>
          <w:sz w:val="32"/>
          <w:szCs w:val="32"/>
        </w:rPr>
        <w:t>3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ช่วง</w:t>
      </w:r>
      <w:r w:rsidR="00414869" w:rsidRPr="004F2F75">
        <w:rPr>
          <w:rFonts w:ascii="TH SarabunPSK" w:hAnsi="TH SarabunPSK" w:cs="TH SarabunPSK"/>
          <w:sz w:val="32"/>
          <w:szCs w:val="32"/>
        </w:rPr>
        <w:br/>
        <w:t xml:space="preserve">- 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แบบที่ </w:t>
      </w:r>
      <w:r w:rsidR="00414869" w:rsidRPr="004F2F75">
        <w:rPr>
          <w:rFonts w:ascii="TH SarabunPSK" w:hAnsi="TH SarabunPSK" w:cs="TH SarabunPSK"/>
          <w:sz w:val="32"/>
          <w:szCs w:val="32"/>
        </w:rPr>
        <w:t>2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ปักไม้ค้างยาวประมาณ </w:t>
      </w:r>
      <w:r>
        <w:rPr>
          <w:rFonts w:ascii="TH SarabunPSK" w:hAnsi="TH SarabunPSK" w:cs="TH SarabunPSK"/>
          <w:sz w:val="32"/>
          <w:szCs w:val="32"/>
        </w:rPr>
        <w:t>2-</w:t>
      </w:r>
      <w:r w:rsidR="00414869" w:rsidRPr="004F2F75">
        <w:rPr>
          <w:rFonts w:ascii="TH SarabunPSK" w:hAnsi="TH SarabunPSK" w:cs="TH SarabunPSK"/>
          <w:sz w:val="32"/>
          <w:szCs w:val="32"/>
        </w:rPr>
        <w:t xml:space="preserve"> 2.5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เมตร ทุก ๆ ระยะ </w:t>
      </w:r>
      <w:r>
        <w:rPr>
          <w:rFonts w:ascii="TH SarabunPSK" w:hAnsi="TH SarabunPSK" w:cs="TH SarabunPSK"/>
          <w:sz w:val="32"/>
          <w:szCs w:val="32"/>
        </w:rPr>
        <w:t>1.5-</w:t>
      </w:r>
      <w:r w:rsidR="00414869" w:rsidRPr="004F2F75">
        <w:rPr>
          <w:rFonts w:ascii="TH SarabunPSK" w:hAnsi="TH SarabunPSK" w:cs="TH SarabunPSK"/>
          <w:sz w:val="32"/>
          <w:szCs w:val="32"/>
        </w:rPr>
        <w:t>2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เมตร ขนานกับแถวปลูก ใช้เชือกผูกขวางทุก ๆ ระยะ </w:t>
      </w:r>
      <w:r w:rsidR="00414869" w:rsidRPr="004F2F75">
        <w:rPr>
          <w:rFonts w:ascii="TH SarabunPSK" w:hAnsi="TH SarabunPSK" w:cs="TH SarabunPSK"/>
          <w:sz w:val="32"/>
          <w:szCs w:val="32"/>
        </w:rPr>
        <w:t>30</w:t>
      </w:r>
      <w:r w:rsidR="00414869" w:rsidRPr="004F2F75">
        <w:rPr>
          <w:rFonts w:ascii="TH SarabunPSK" w:hAnsi="TH SarabunPSK" w:cs="TH SarabunPSK"/>
          <w:sz w:val="32"/>
          <w:szCs w:val="32"/>
          <w:cs/>
        </w:rPr>
        <w:t xml:space="preserve"> เซนติเมตร รวมทั้งผูกทแยงไปมาด้วย</w:t>
      </w:r>
    </w:p>
    <w:p w:rsidR="00414869" w:rsidRPr="004F2F75" w:rsidRDefault="00414869" w:rsidP="0003057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0578">
        <w:rPr>
          <w:rFonts w:ascii="TH SarabunPSK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การให้น้ำ </w:t>
      </w:r>
      <w:r w:rsidRPr="004F2F75">
        <w:rPr>
          <w:rFonts w:ascii="TH SarabunPSK" w:hAnsi="TH SarabunPSK" w:cs="TH SarabunPSK"/>
          <w:sz w:val="32"/>
          <w:szCs w:val="32"/>
          <w:cs/>
        </w:rPr>
        <w:t>:</w:t>
      </w:r>
      <w:r w:rsidRPr="004F2F75">
        <w:rPr>
          <w:rFonts w:ascii="TH SarabunPSK" w:hAnsi="TH SarabunPSK" w:cs="TH SarabunPSK"/>
          <w:sz w:val="32"/>
          <w:szCs w:val="32"/>
        </w:rPr>
        <w:t> </w:t>
      </w:r>
      <w:r w:rsidRPr="00030578">
        <w:rPr>
          <w:rFonts w:ascii="TH SarabunPSK" w:hAnsi="TH SarabunPSK" w:cs="TH SarabunPSK"/>
          <w:spacing w:val="-6"/>
          <w:sz w:val="32"/>
          <w:szCs w:val="32"/>
          <w:cs/>
        </w:rPr>
        <w:t>รดเช้า-เย็น ควรให้อย่</w:t>
      </w:r>
      <w:r w:rsidR="00030578" w:rsidRPr="00030578">
        <w:rPr>
          <w:rFonts w:ascii="TH SarabunPSK" w:hAnsi="TH SarabunPSK" w:cs="TH SarabunPSK"/>
          <w:spacing w:val="-6"/>
          <w:sz w:val="32"/>
          <w:szCs w:val="32"/>
          <w:cs/>
        </w:rPr>
        <w:t>างสม่ำเสมอ แต่ไม่ถึงกับเปียกแฉะ</w:t>
      </w:r>
      <w:r w:rsidRPr="00030578">
        <w:rPr>
          <w:rFonts w:ascii="TH SarabunPSK" w:hAnsi="TH SarabunPSK" w:cs="TH SarabunPSK"/>
          <w:spacing w:val="-6"/>
          <w:sz w:val="32"/>
          <w:szCs w:val="32"/>
          <w:cs/>
        </w:rPr>
        <w:t>ไม่ควรขาดน้ำ โดยเฉพาะช่วงออกดอกติดผล</w:t>
      </w:r>
      <w:r w:rsidRPr="00030578">
        <w:rPr>
          <w:rFonts w:ascii="TH SarabunPSK" w:hAnsi="TH SarabunPSK" w:cs="TH SarabunPSK"/>
          <w:spacing w:val="-6"/>
          <w:sz w:val="32"/>
          <w:szCs w:val="32"/>
        </w:rPr>
        <w:br/>
      </w:r>
      <w:r w:rsidRPr="00030578">
        <w:rPr>
          <w:rFonts w:ascii="TH SarabunPSK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การพรวนดิน กำจัดวัชพืช :</w:t>
      </w:r>
      <w:r w:rsidRPr="00030578">
        <w:rPr>
          <w:rFonts w:ascii="TH SarabunPSK" w:hAnsi="TH SarabunPSK" w:cs="TH SarabunPSK"/>
          <w:b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 </w:t>
      </w:r>
      <w:r w:rsidRPr="004F2F75">
        <w:rPr>
          <w:rFonts w:ascii="TH SarabunPSK" w:hAnsi="TH SarabunPSK" w:cs="TH SarabunPSK"/>
          <w:sz w:val="32"/>
          <w:szCs w:val="32"/>
          <w:cs/>
        </w:rPr>
        <w:t>ควรปฏิบัติในระยะแรก เมื่อต้นยังเล็กอยู่ เพื่อไม่ให้วัชพืช ระวังอย่าให้กระทบกระเทือนถึงระบบราก</w:t>
      </w:r>
      <w:r w:rsidRPr="004F2F75">
        <w:rPr>
          <w:rFonts w:ascii="TH SarabunPSK" w:hAnsi="TH SarabunPSK" w:cs="TH SarabunPSK"/>
          <w:sz w:val="32"/>
          <w:szCs w:val="32"/>
        </w:rPr>
        <w:br/>
      </w:r>
      <w:r w:rsidRPr="00030578">
        <w:rPr>
          <w:rFonts w:ascii="TH SarabunPSK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การให้ปุ๋ย </w:t>
      </w:r>
      <w:r w:rsidRPr="004F2F75">
        <w:rPr>
          <w:rFonts w:ascii="TH SarabunPSK" w:hAnsi="TH SarabunPSK" w:cs="TH SarabunPSK"/>
          <w:sz w:val="32"/>
          <w:szCs w:val="32"/>
          <w:cs/>
        </w:rPr>
        <w:t>:</w:t>
      </w:r>
      <w:r w:rsidRPr="004F2F75">
        <w:rPr>
          <w:rFonts w:ascii="TH SarabunPSK" w:hAnsi="TH SarabunPSK" w:cs="TH SarabunPSK"/>
          <w:sz w:val="32"/>
          <w:szCs w:val="32"/>
        </w:rPr>
        <w:t> 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อายุประมาณ </w:t>
      </w:r>
      <w:r w:rsidRPr="004F2F75">
        <w:rPr>
          <w:rFonts w:ascii="TH SarabunPSK" w:hAnsi="TH SarabunPSK" w:cs="TH SarabunPSK"/>
          <w:sz w:val="32"/>
          <w:szCs w:val="32"/>
        </w:rPr>
        <w:t xml:space="preserve">15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วัน ควรให้ปุ๋ยยูเรีย หรือแอมโมเนียมซัลเฟต ประมาณ </w:t>
      </w:r>
      <w:r w:rsidRPr="004F2F75">
        <w:rPr>
          <w:rFonts w:ascii="TH SarabunPSK" w:hAnsi="TH SarabunPSK" w:cs="TH SarabunPSK"/>
          <w:sz w:val="32"/>
          <w:szCs w:val="32"/>
        </w:rPr>
        <w:t xml:space="preserve">5 </w:t>
      </w:r>
      <w:r w:rsidRPr="004F2F75">
        <w:rPr>
          <w:rFonts w:ascii="TH SarabunPSK" w:hAnsi="TH SarabunPSK" w:cs="TH SarabunPSK"/>
          <w:sz w:val="32"/>
          <w:szCs w:val="32"/>
          <w:cs/>
        </w:rPr>
        <w:t>ช้อนแกงต่อหลุม พรวนรอบ ๆ ต้นแล้วรดน้ำ ปริมาณของปุ๋ยที่ใช้ขึ้นอยู่กับความอุดมสมบูรณ์ของดิน และปริมาณของปุ๋ยคอกและปุ๋ยหมักที่ใช้</w:t>
      </w:r>
    </w:p>
    <w:p w:rsidR="00030578" w:rsidRDefault="00414869" w:rsidP="0003057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0578">
        <w:rPr>
          <w:rFonts w:ascii="TH SarabunPSK" w:hAnsi="TH SarabunPSK" w:cs="TH SarabunPSK"/>
          <w:bCs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ระยะเวลาในการปลูก-เก็บเกี่ยว</w:t>
      </w:r>
      <w:r w:rsidR="00030578">
        <w:rPr>
          <w:rFonts w:ascii="TH SarabunPSK" w:hAnsi="TH SarabunPSK" w:cs="TH SarabunPSK" w:hint="cs"/>
          <w:b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:</w:t>
      </w:r>
    </w:p>
    <w:p w:rsidR="00830928" w:rsidRDefault="00414869" w:rsidP="0003057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F2F75">
        <w:rPr>
          <w:rFonts w:ascii="TH SarabunPSK" w:hAnsi="TH SarabunPSK" w:cs="TH SarabunPSK"/>
          <w:sz w:val="32"/>
          <w:szCs w:val="32"/>
          <w:cs/>
        </w:rPr>
        <w:t xml:space="preserve">ในการปลูกมะระขี้นกฤดูหนึ่งจะใช้เวลาทั้งหมดประมาณ </w:t>
      </w:r>
      <w:r w:rsidRPr="004F2F75">
        <w:rPr>
          <w:rFonts w:ascii="TH SarabunPSK" w:hAnsi="TH SarabunPSK" w:cs="TH SarabunPSK"/>
          <w:sz w:val="32"/>
          <w:szCs w:val="32"/>
        </w:rPr>
        <w:t xml:space="preserve">3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เดือน และเริ่มเก็บผลผลิตหลังปลูก ประมาณ </w:t>
      </w:r>
      <w:r w:rsidR="00830928">
        <w:rPr>
          <w:rFonts w:ascii="TH SarabunPSK" w:hAnsi="TH SarabunPSK" w:cs="TH SarabunPSK"/>
          <w:sz w:val="32"/>
          <w:szCs w:val="32"/>
        </w:rPr>
        <w:t xml:space="preserve">    </w:t>
      </w:r>
      <w:r w:rsidRPr="004F2F75">
        <w:rPr>
          <w:rFonts w:ascii="TH SarabunPSK" w:hAnsi="TH SarabunPSK" w:cs="TH SarabunPSK"/>
          <w:sz w:val="32"/>
          <w:szCs w:val="32"/>
        </w:rPr>
        <w:t xml:space="preserve">45-50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วัน เมื่อเก็บจนหมดฤดูจะเก็บได้ประมาณ </w:t>
      </w:r>
      <w:r w:rsidRPr="004F2F75">
        <w:rPr>
          <w:rFonts w:ascii="TH SarabunPSK" w:hAnsi="TH SarabunPSK" w:cs="TH SarabunPSK"/>
          <w:sz w:val="32"/>
          <w:szCs w:val="32"/>
        </w:rPr>
        <w:t xml:space="preserve">15-20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ครั้ง สามารถเก็บผลผลิตส่งขายได้ทุกวันขอแนะนำว่าควรจะเก็บ </w:t>
      </w:r>
      <w:r w:rsidRPr="004F2F75">
        <w:rPr>
          <w:rFonts w:ascii="TH SarabunPSK" w:hAnsi="TH SarabunPSK" w:cs="TH SarabunPSK"/>
          <w:sz w:val="32"/>
          <w:szCs w:val="32"/>
        </w:rPr>
        <w:t xml:space="preserve">2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วันครั้งหรือ </w:t>
      </w:r>
      <w:r w:rsidRPr="004F2F75">
        <w:rPr>
          <w:rFonts w:ascii="TH SarabunPSK" w:hAnsi="TH SarabunPSK" w:cs="TH SarabunPSK"/>
          <w:sz w:val="32"/>
          <w:szCs w:val="32"/>
        </w:rPr>
        <w:t xml:space="preserve">4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วันครั้ง ราคากิโลกรัมละ </w:t>
      </w:r>
      <w:r w:rsidRPr="004F2F75">
        <w:rPr>
          <w:rFonts w:ascii="TH SarabunPSK" w:hAnsi="TH SarabunPSK" w:cs="TH SarabunPSK"/>
          <w:sz w:val="32"/>
          <w:szCs w:val="32"/>
        </w:rPr>
        <w:t xml:space="preserve">8 </w:t>
      </w:r>
      <w:r w:rsidRPr="004F2F75">
        <w:rPr>
          <w:rFonts w:ascii="TH SarabunPSK" w:hAnsi="TH SarabunPSK" w:cs="TH SarabunPSK"/>
          <w:sz w:val="32"/>
          <w:szCs w:val="32"/>
          <w:cs/>
        </w:rPr>
        <w:t>บาท มีแม่ค้ามารับซื้อที่บ้าน</w:t>
      </w:r>
    </w:p>
    <w:p w:rsidR="00030578" w:rsidRDefault="00414869" w:rsidP="0003057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0578">
        <w:rPr>
          <w:rFonts w:ascii="TH SarabunPSK" w:hAnsi="TH SarabunPSK" w:cs="TH SarabunPSK"/>
          <w:bCs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ประโยชน์ทางยาของมะระข</w:t>
      </w:r>
      <w:r w:rsidR="00030578">
        <w:rPr>
          <w:rFonts w:ascii="TH SarabunPSK" w:hAnsi="TH SarabunPSK" w:cs="TH SarabunPSK"/>
          <w:bCs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ี้น</w:t>
      </w:r>
      <w:r w:rsidR="00030578">
        <w:rPr>
          <w:rFonts w:ascii="TH SarabunPSK" w:hAnsi="TH SarabunPSK" w:cs="TH SarabunPSK" w:hint="cs"/>
          <w:bCs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ก</w:t>
      </w:r>
      <w:r w:rsidR="00030578">
        <w:rPr>
          <w:rFonts w:ascii="TH SarabunPSK" w:hAnsi="TH SarabunPSK" w:cs="TH SarabunPSK"/>
          <w:bCs/>
          <w:sz w:val="36"/>
          <w:szCs w:val="36"/>
          <w:lang w:val="en-GB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:</w:t>
      </w:r>
      <w:r w:rsidRPr="000305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30578" w:rsidRPr="0003057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30578" w:rsidRDefault="00414869" w:rsidP="0003057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0578">
        <w:rPr>
          <w:rFonts w:ascii="TH SarabunPSK" w:hAnsi="TH SarabunPSK" w:cs="TH SarabunPSK"/>
          <w:b/>
          <w:bCs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การทานมะระขี้นกเพื่อช่วยลดน้ำตาลในเลือด รักษาโรคเบาหวาน</w:t>
      </w:r>
      <w:r w:rsidRPr="00030578">
        <w:rPr>
          <w:rFonts w:ascii="TH SarabunPSK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:</w:t>
      </w:r>
      <w:r w:rsidRPr="00030578">
        <w:rPr>
          <w:rFonts w:ascii="TH SarabunPSK" w:hAnsi="TH SarabunPSK" w:cs="TH SarabunPSK"/>
          <w:b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 </w:t>
      </w:r>
      <w:r w:rsidRPr="004F2F75">
        <w:rPr>
          <w:rFonts w:ascii="TH SarabunPSK" w:hAnsi="TH SarabunPSK" w:cs="TH SarabunPSK"/>
          <w:sz w:val="32"/>
          <w:szCs w:val="32"/>
          <w:cs/>
        </w:rPr>
        <w:t>หั่นเนื้อมะระตากแห้งชงน้ำดื่ม ถ้าต้องการกลบรสขมให้เติมใบชาลงไปด้วยขณะที่ชง ดื่มต่างน้ำชา นอกจาก</w:t>
      </w:r>
      <w:r w:rsidR="00030578">
        <w:rPr>
          <w:rFonts w:ascii="TH SarabunPSK" w:hAnsi="TH SarabunPSK" w:cs="TH SarabunPSK"/>
          <w:sz w:val="32"/>
          <w:szCs w:val="32"/>
          <w:cs/>
        </w:rPr>
        <w:t>นี้น้ำต้มผลมะระ สามารถลดการเกิด</w:t>
      </w:r>
      <w:r w:rsidRPr="004F2F75">
        <w:rPr>
          <w:rFonts w:ascii="TH SarabunPSK" w:hAnsi="TH SarabunPSK" w:cs="TH SarabunPSK"/>
          <w:sz w:val="32"/>
          <w:szCs w:val="32"/>
          <w:cs/>
        </w:rPr>
        <w:t>ต้อกระจก ซึ่งเป็นอาการข้างเคียงในคนที่เป็นโรคเบาหวานได้</w:t>
      </w:r>
    </w:p>
    <w:p w:rsidR="00414869" w:rsidRPr="004F2F75" w:rsidRDefault="00414869" w:rsidP="0003057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0578">
        <w:rPr>
          <w:rFonts w:ascii="TH SarabunPSK" w:hAnsi="TH SarabunPSK" w:cs="TH SarabunPSK"/>
          <w:b/>
          <w:bCs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การใช้มะระขี้นยกเป็นยาถ่ายพยาธิ</w:t>
      </w:r>
      <w:r w:rsidRPr="00030578">
        <w:rPr>
          <w:rFonts w:ascii="TH SarabunPSK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4F2F75">
        <w:rPr>
          <w:rFonts w:ascii="TH SarabunPSK" w:hAnsi="TH SarabunPSK" w:cs="TH SarabunPSK"/>
          <w:sz w:val="32"/>
          <w:szCs w:val="32"/>
          <w:cs/>
        </w:rPr>
        <w:t>:</w:t>
      </w:r>
      <w:r w:rsidRPr="004F2F75">
        <w:rPr>
          <w:rFonts w:ascii="TH SarabunPSK" w:hAnsi="TH SarabunPSK" w:cs="TH SarabunPSK"/>
          <w:sz w:val="32"/>
          <w:szCs w:val="32"/>
        </w:rPr>
        <w:t> 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จะใช้ใบสดมะระขี้นก </w:t>
      </w:r>
      <w:r w:rsidRPr="004F2F75">
        <w:rPr>
          <w:rFonts w:ascii="TH SarabunPSK" w:hAnsi="TH SarabunPSK" w:cs="TH SarabunPSK"/>
          <w:sz w:val="32"/>
          <w:szCs w:val="32"/>
        </w:rPr>
        <w:t xml:space="preserve">20-30 </w:t>
      </w:r>
      <w:r w:rsidRPr="004F2F75">
        <w:rPr>
          <w:rFonts w:ascii="TH SarabunPSK" w:hAnsi="TH SarabunPSK" w:cs="TH SarabunPSK"/>
          <w:sz w:val="32"/>
          <w:szCs w:val="32"/>
          <w:cs/>
        </w:rPr>
        <w:t xml:space="preserve">ใบ หั่นใบชงด้วยน้ำร้อนเติมเกลือ เล็กน้อย ช่วยกลบรสขม ดื่มแต่น้ำ ใช้ได้ดีสำหรับถ่ายพยาธิเข็มหมุด นอกจากนี้ยังใช้เมล็ด </w:t>
      </w:r>
      <w:r w:rsidRPr="004F2F75">
        <w:rPr>
          <w:rFonts w:ascii="TH SarabunPSK" w:hAnsi="TH SarabunPSK" w:cs="TH SarabunPSK"/>
          <w:sz w:val="32"/>
          <w:szCs w:val="32"/>
        </w:rPr>
        <w:t xml:space="preserve">2-3 </w:t>
      </w:r>
      <w:r w:rsidRPr="004F2F75">
        <w:rPr>
          <w:rFonts w:ascii="TH SarabunPSK" w:hAnsi="TH SarabunPSK" w:cs="TH SarabunPSK"/>
          <w:sz w:val="32"/>
          <w:szCs w:val="32"/>
          <w:cs/>
        </w:rPr>
        <w:t>เมล็ด รับประทานขับพยาธิตัวกลม</w:t>
      </w:r>
      <w:bookmarkStart w:id="0" w:name="_GoBack"/>
      <w:bookmarkEnd w:id="0"/>
    </w:p>
    <w:p w:rsidR="00414869" w:rsidRPr="004F2F75" w:rsidRDefault="00414869" w:rsidP="004F2F75">
      <w:pPr>
        <w:rPr>
          <w:rFonts w:ascii="TH SarabunPSK" w:hAnsi="TH SarabunPSK" w:cs="TH SarabunPSK"/>
          <w:sz w:val="32"/>
          <w:szCs w:val="32"/>
          <w:cs/>
        </w:rPr>
      </w:pPr>
      <w:r w:rsidRPr="00830928">
        <w:rPr>
          <w:rFonts w:ascii="TH SarabunPSK" w:hAnsi="TH SarabunPSK" w:cs="TH SarabunPSK"/>
          <w:b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แหล่งอ้างอิงข้อมูล </w:t>
      </w:r>
      <w:r w:rsidRPr="004F2F75">
        <w:rPr>
          <w:rFonts w:ascii="TH SarabunPSK" w:hAnsi="TH SarabunPSK" w:cs="TH SarabunPSK"/>
          <w:sz w:val="32"/>
          <w:szCs w:val="32"/>
          <w:cs/>
        </w:rPr>
        <w:t>:</w:t>
      </w:r>
      <w:r w:rsidR="00830928">
        <w:rPr>
          <w:rFonts w:ascii="TH SarabunPSK" w:hAnsi="TH SarabunPSK" w:cs="TH SarabunPSK"/>
          <w:sz w:val="32"/>
          <w:szCs w:val="32"/>
        </w:rPr>
        <w:t xml:space="preserve">  </w:t>
      </w:r>
      <w:r w:rsidRPr="004F2F75">
        <w:rPr>
          <w:rFonts w:ascii="TH SarabunPSK" w:hAnsi="TH SarabunPSK" w:cs="TH SarabunPSK"/>
          <w:sz w:val="32"/>
          <w:szCs w:val="32"/>
          <w:cs/>
        </w:rPr>
        <w:t>1.</w:t>
      </w:r>
      <w:r w:rsidRPr="004F2F75">
        <w:rPr>
          <w:rFonts w:ascii="TH SarabunPSK" w:hAnsi="TH SarabunPSK" w:cs="TH SarabunPSK"/>
          <w:sz w:val="32"/>
          <w:szCs w:val="32"/>
        </w:rPr>
        <w:t>https://www.rakbankerd.com/agriculture/page.php?id=6601&amp;s</w:t>
      </w:r>
    </w:p>
    <w:sectPr w:rsidR="00414869" w:rsidRPr="004F2F75" w:rsidSect="00436968">
      <w:footerReference w:type="default" r:id="rId11"/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175" w:rsidRDefault="003A3175" w:rsidP="003D3058">
      <w:pPr>
        <w:spacing w:after="0" w:line="240" w:lineRule="auto"/>
      </w:pPr>
      <w:r>
        <w:separator/>
      </w:r>
    </w:p>
  </w:endnote>
  <w:endnote w:type="continuationSeparator" w:id="0">
    <w:p w:rsidR="003A3175" w:rsidRDefault="003A3175" w:rsidP="003D3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Times New Roman"/>
    <w:panose1 w:val="00000000000000000000"/>
    <w:charset w:val="00"/>
    <w:family w:val="roman"/>
    <w:notTrueType/>
    <w:pitch w:val="default"/>
  </w:font>
  <w:font w:name="2547_Ddinya-05">
    <w:panose1 w:val="02000000000000000000"/>
    <w:charset w:val="00"/>
    <w:family w:val="auto"/>
    <w:pitch w:val="variable"/>
    <w:sig w:usb0="A1002AAF" w:usb1="1000000A" w:usb2="00000000" w:usb3="00000000" w:csb0="000101FF" w:csb1="00000000"/>
  </w:font>
  <w:font w:name="DSN AmPun Solid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63"/>
      <w:gridCol w:w="8324"/>
    </w:tblGrid>
    <w:tr w:rsidR="00030578">
      <w:tc>
        <w:tcPr>
          <w:tcW w:w="918" w:type="dxa"/>
        </w:tcPr>
        <w:p w:rsidR="00030578" w:rsidRDefault="00030578">
          <w:pPr>
            <w:pStyle w:val="a7"/>
            <w:jc w:val="right"/>
            <w:rPr>
              <w:b/>
              <w:bCs/>
              <w:color w:val="4F81BD" w:themeColor="accent1"/>
              <w:sz w:val="40"/>
              <w:szCs w:val="40"/>
              <w14:numForm w14:val="oldStyle"/>
            </w:rPr>
          </w:pPr>
          <w:r>
            <w:rPr>
              <w:sz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>PAGE   \* MERGEFORMAT</w:instrText>
          </w:r>
          <w:r>
            <w:rPr>
              <w:sz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830928" w:rsidRPr="00830928">
            <w:rPr>
              <w:b/>
              <w:bCs/>
              <w:noProof/>
              <w:color w:val="4F81BD" w:themeColor="accent1"/>
              <w:sz w:val="40"/>
              <w:szCs w:val="40"/>
              <w:lang w:val="th-TH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2</w:t>
          </w:r>
          <w:r>
            <w:rPr>
              <w:b/>
              <w:bCs/>
              <w:color w:val="4F81BD" w:themeColor="accent1"/>
              <w:sz w:val="40"/>
              <w:szCs w:val="4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:rsidR="00030578" w:rsidRDefault="00030578">
          <w:pPr>
            <w:pStyle w:val="a7"/>
          </w:pPr>
        </w:p>
      </w:tc>
    </w:tr>
  </w:tbl>
  <w:p w:rsidR="00030578" w:rsidRDefault="0003057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175" w:rsidRDefault="003A3175" w:rsidP="003D3058">
      <w:pPr>
        <w:spacing w:after="0" w:line="240" w:lineRule="auto"/>
      </w:pPr>
      <w:r>
        <w:separator/>
      </w:r>
    </w:p>
  </w:footnote>
  <w:footnote w:type="continuationSeparator" w:id="0">
    <w:p w:rsidR="003A3175" w:rsidRDefault="003A3175" w:rsidP="003D30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103"/>
    <w:rsid w:val="00030578"/>
    <w:rsid w:val="000F0162"/>
    <w:rsid w:val="003A3175"/>
    <w:rsid w:val="003D3058"/>
    <w:rsid w:val="00414869"/>
    <w:rsid w:val="00436968"/>
    <w:rsid w:val="004910F5"/>
    <w:rsid w:val="004F2F75"/>
    <w:rsid w:val="0057649C"/>
    <w:rsid w:val="00830928"/>
    <w:rsid w:val="00A9444A"/>
    <w:rsid w:val="00AD7640"/>
    <w:rsid w:val="00B60C71"/>
    <w:rsid w:val="00B773CD"/>
    <w:rsid w:val="00CF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16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F0162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3D30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D3058"/>
  </w:style>
  <w:style w:type="paragraph" w:styleId="a7">
    <w:name w:val="footer"/>
    <w:basedOn w:val="a"/>
    <w:link w:val="a8"/>
    <w:uiPriority w:val="99"/>
    <w:unhideWhenUsed/>
    <w:rsid w:val="003D30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D30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16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F0162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3D30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D3058"/>
  </w:style>
  <w:style w:type="paragraph" w:styleId="a7">
    <w:name w:val="footer"/>
    <w:basedOn w:val="a"/>
    <w:link w:val="a8"/>
    <w:uiPriority w:val="99"/>
    <w:unhideWhenUsed/>
    <w:rsid w:val="003D30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D3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0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7427">
          <w:marLeft w:val="150"/>
          <w:marRight w:val="150"/>
          <w:marTop w:val="150"/>
          <w:marBottom w:val="0"/>
          <w:divBdr>
            <w:top w:val="none" w:sz="0" w:space="0" w:color="auto"/>
            <w:left w:val="none" w:sz="0" w:space="0" w:color="auto"/>
            <w:bottom w:val="single" w:sz="6" w:space="0" w:color="DFDFDF"/>
            <w:right w:val="none" w:sz="0" w:space="0" w:color="auto"/>
          </w:divBdr>
        </w:div>
        <w:div w:id="10003048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556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2021-08-05T07:53:00Z</dcterms:created>
  <dcterms:modified xsi:type="dcterms:W3CDTF">2021-08-05T08:46:00Z</dcterms:modified>
</cp:coreProperties>
</file>