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48" w:rsidRPr="00A81471" w:rsidRDefault="00535848" w:rsidP="00535848">
      <w:pPr>
        <w:shd w:val="clear" w:color="auto" w:fill="FFFFFF"/>
        <w:spacing w:before="180" w:after="0" w:line="240" w:lineRule="auto"/>
        <w:jc w:val="center"/>
        <w:outlineLvl w:val="2"/>
        <w:rPr>
          <w:rFonts w:ascii="TH SarabunPSK" w:eastAsia="Times New Roman" w:hAnsi="TH SarabunPSK" w:cs="TH SarabunPSK"/>
          <w:caps/>
          <w:color w:val="000000"/>
          <w:sz w:val="52"/>
          <w:szCs w:val="5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81471">
        <w:rPr>
          <w:rFonts w:ascii="TH SarabunPSK" w:eastAsia="Times New Roman" w:hAnsi="TH SarabunPSK" w:cs="TH SarabunPSK"/>
          <w:caps/>
          <w:color w:val="000000"/>
          <w:sz w:val="52"/>
          <w:szCs w:val="5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เทคโนโลยีการเกษตรคืออะไร</w:t>
      </w:r>
    </w:p>
    <w:p w:rsidR="00D644B3" w:rsidRDefault="00535848">
      <w:r>
        <w:rPr>
          <w:rFonts w:hint="cs"/>
          <w:cs/>
        </w:rPr>
        <w:t>-------------------------------------------------------------</w:t>
      </w:r>
      <w:r>
        <w:t>-----------------------------------------------------------------------------</w:t>
      </w:r>
    </w:p>
    <w:p w:rsidR="00535848" w:rsidRPr="00535848" w:rsidRDefault="005E306D" w:rsidP="005E306D">
      <w:pPr>
        <w:pStyle w:val="3"/>
        <w:shd w:val="clear" w:color="auto" w:fill="FFFFFF"/>
        <w:spacing w:before="240" w:beforeAutospacing="0" w:after="0" w:afterAutospacing="0"/>
        <w:rPr>
          <w:rFonts w:ascii="TH SarabunPSK" w:hAnsi="TH SarabunPSK" w:cs="TH SarabunPSK" w:hint="cs"/>
          <w:color w:val="000000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56A9EA" wp14:editId="20C13C71">
            <wp:simplePos x="0" y="0"/>
            <wp:positionH relativeFrom="column">
              <wp:posOffset>3110230</wp:posOffset>
            </wp:positionH>
            <wp:positionV relativeFrom="paragraph">
              <wp:posOffset>135255</wp:posOffset>
            </wp:positionV>
            <wp:extent cx="2545080" cy="1688465"/>
            <wp:effectExtent l="19050" t="19050" r="26670" b="26035"/>
            <wp:wrapTight wrapText="bothSides">
              <wp:wrapPolygon edited="0">
                <wp:start x="-162" y="-244"/>
                <wp:lineTo x="-162" y="21689"/>
                <wp:lineTo x="21665" y="21689"/>
                <wp:lineTo x="21665" y="-244"/>
                <wp:lineTo x="-162" y="-244"/>
              </wp:wrapPolygon>
            </wp:wrapTight>
            <wp:docPr id="1" name="รูปภาพ 1" descr="เทคโนโลยีการเกษตร Archives - The Ricult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เทคโนโลยีการเกษตร Archives - The Ricult Blo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6884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848" w:rsidRPr="00535848">
        <w:rPr>
          <w:rFonts w:ascii="TH SarabunPSK" w:hAnsi="TH SarabunPSK" w:cs="TH SarabunPSK"/>
          <w:color w:val="763420"/>
          <w:sz w:val="44"/>
          <w:szCs w:val="44"/>
          <w:cs/>
        </w:rPr>
        <w:t>เทคโนโลยีการเกษตร</w:t>
      </w:r>
    </w:p>
    <w:p w:rsidR="00535848" w:rsidRPr="00535848" w:rsidRDefault="00535848" w:rsidP="005E306D">
      <w:pPr>
        <w:pStyle w:val="3"/>
        <w:shd w:val="clear" w:color="auto" w:fill="FFFFFF"/>
        <w:spacing w:before="240" w:beforeAutospacing="0" w:after="0" w:afterAutospacing="0"/>
        <w:rPr>
          <w:rFonts w:ascii="TH SarabunPSK" w:hAnsi="TH SarabunPSK" w:cs="TH SarabunPSK"/>
          <w:color w:val="0070C0"/>
        </w:rPr>
      </w:pPr>
      <w:r w:rsidRPr="009C0612">
        <w:rPr>
          <w:rFonts w:ascii="TH SarabunPSK" w:hAnsi="TH SarabunPSK" w:cs="TH SarabunPSK"/>
          <w:color w:val="0070C0"/>
          <w:sz w:val="36"/>
          <w:szCs w:val="36"/>
          <w:highlight w:val="yellow"/>
          <w:shd w:val="clear" w:color="auto" w:fill="EEEEEE"/>
          <w:cs/>
        </w:rPr>
        <w:t>ความหมาย</w:t>
      </w:r>
    </w:p>
    <w:p w:rsidR="005E306D" w:rsidRDefault="00535848" w:rsidP="005E306D">
      <w:pPr>
        <w:shd w:val="clear" w:color="auto" w:fill="FFFFFF"/>
        <w:spacing w:before="240" w:after="0" w:line="240" w:lineRule="auto"/>
        <w:rPr>
          <w:rFonts w:ascii="TH SarabunPSK" w:eastAsia="Times New Roman" w:hAnsi="TH SarabunPSK" w:cs="TH SarabunPSK"/>
          <w:color w:val="0070C0"/>
          <w:sz w:val="36"/>
          <w:szCs w:val="36"/>
        </w:rPr>
      </w:pPr>
      <w:r w:rsidRPr="00535848">
        <w:rPr>
          <w:rFonts w:ascii="TH SarabunPSK" w:eastAsia="Times New Roman" w:hAnsi="TH SarabunPSK" w:cs="TH SarabunPSK"/>
          <w:color w:val="0070C0"/>
          <w:sz w:val="36"/>
          <w:szCs w:val="36"/>
          <w:cs/>
        </w:rPr>
        <w:t>การเกษตร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แปลมาจากคำว่า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Agriculture (</w:t>
      </w:r>
      <w:proofErr w:type="spellStart"/>
      <w:r w:rsidRPr="00535848">
        <w:rPr>
          <w:rFonts w:ascii="TH SarabunPSK" w:eastAsia="Times New Roman" w:hAnsi="TH SarabunPSK" w:cs="TH SarabunPSK"/>
          <w:sz w:val="36"/>
          <w:szCs w:val="36"/>
        </w:rPr>
        <w:t>Agri</w:t>
      </w:r>
      <w:proofErr w:type="spellEnd"/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/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Ager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(กรีก) หมายถึง ทุ่งหรือดิน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>,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>
        <w:rPr>
          <w:rFonts w:ascii="TH SarabunPSK" w:eastAsia="Times New Roman" w:hAnsi="TH SarabunPSK" w:cs="TH SarabunPSK"/>
          <w:sz w:val="36"/>
          <w:szCs w:val="36"/>
        </w:rPr>
        <w:t xml:space="preserve"> </w:t>
      </w:r>
      <w:r w:rsidRPr="00535848">
        <w:rPr>
          <w:rFonts w:ascii="TH SarabunPSK" w:eastAsia="Times New Roman" w:hAnsi="TH SarabunPSK" w:cs="TH SarabunPSK"/>
          <w:color w:val="0070C0"/>
          <w:sz w:val="36"/>
          <w:szCs w:val="36"/>
        </w:rPr>
        <w:t>Culture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หมายถึง การปลูกหรือปฏิบัติ) ซึ่งหมายถึง การปฏิบัติเกี่ยวกับที่ดินเพื่อให้เกิดการผลิต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หรือการใช้พื้นที่เพื่อให้เกิดผลผลิตขึ้นมานั่นเอง และเมื่อนำไปใช้ในทางวิชาการก็ได้ขยายความ</w:t>
      </w:r>
      <w:r w:rsidR="005E306D" w:rsidRPr="00535848">
        <w:rPr>
          <w:rFonts w:ascii="TH SarabunPSK" w:eastAsia="Times New Roman" w:hAnsi="TH SarabunPSK" w:cs="TH SarabunPSK"/>
          <w:sz w:val="36"/>
          <w:szCs w:val="36"/>
          <w:cs/>
        </w:rPr>
        <w:t>ออกไปอีกว่า</w:t>
      </w:r>
    </w:p>
    <w:p w:rsidR="00535848" w:rsidRPr="00535848" w:rsidRDefault="00535848" w:rsidP="005E306D">
      <w:pPr>
        <w:shd w:val="clear" w:color="auto" w:fill="FFFFFF"/>
        <w:spacing w:before="240" w:after="0" w:line="240" w:lineRule="auto"/>
        <w:jc w:val="distribute"/>
        <w:rPr>
          <w:rFonts w:ascii="TH SarabunPSK" w:eastAsia="Times New Roman" w:hAnsi="TH SarabunPSK" w:cs="TH SarabunPSK"/>
          <w:sz w:val="33"/>
          <w:szCs w:val="33"/>
        </w:rPr>
      </w:pPr>
      <w:r w:rsidRPr="00535848">
        <w:rPr>
          <w:rFonts w:ascii="TH SarabunPSK" w:eastAsia="Times New Roman" w:hAnsi="TH SarabunPSK" w:cs="TH SarabunPSK"/>
          <w:color w:val="0070C0"/>
          <w:sz w:val="36"/>
          <w:szCs w:val="36"/>
          <w:cs/>
        </w:rPr>
        <w:t>การเกษตร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 xml:space="preserve"> คือ การปฏิบัติกับที่ดินเพื่อให้เกิดผลผลิต ทั้งการปลูกพืช เลี้ยงสัตว์ การทำประมง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3"/>
          <w:szCs w:val="33"/>
        </w:rPr>
        <w:br/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และการเกษตรผสมผสานโดยอาศัยความรู้ ความชำนาญ ประสบการณ์ ทรัพยากรธรรมชาติ และเงินทุน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เพื่อให้พืชและสัตว์เจริญเติบโตให้ผลผลิตต่างๆ</w:t>
      </w:r>
    </w:p>
    <w:p w:rsidR="00535848" w:rsidRPr="00535848" w:rsidRDefault="00535848" w:rsidP="009C0612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b/>
          <w:bCs/>
          <w:color w:val="0070C0"/>
          <w:sz w:val="33"/>
          <w:szCs w:val="33"/>
        </w:rPr>
      </w:pPr>
      <w:r w:rsidRPr="009C0612">
        <w:rPr>
          <w:rFonts w:ascii="TH SarabunPSK" w:eastAsia="Times New Roman" w:hAnsi="TH SarabunPSK" w:cs="TH SarabunPSK"/>
          <w:b/>
          <w:bCs/>
          <w:color w:val="0070C0"/>
          <w:sz w:val="36"/>
          <w:szCs w:val="36"/>
          <w:highlight w:val="yellow"/>
          <w:cs/>
        </w:rPr>
        <w:t>ความเป็นมา</w:t>
      </w:r>
    </w:p>
    <w:p w:rsidR="00535848" w:rsidRPr="00535848" w:rsidRDefault="00535848" w:rsidP="009C0612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3"/>
          <w:szCs w:val="33"/>
        </w:rPr>
      </w:pP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การเกษตร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คือ กิจกรรมชนิดหนึ่ง ของมนุษย์โดยมีจุดประสงค์ 2 ประการ คือ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br/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1. เพื่อการผลิต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br/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2. ควบคุมวิธีการใช้พืชและสัตว์ไปในทางที่เกิดประสิทธิภาพสูงสุด</w:t>
      </w:r>
    </w:p>
    <w:p w:rsidR="00535848" w:rsidRPr="00535848" w:rsidRDefault="00535848" w:rsidP="00535848">
      <w:pPr>
        <w:shd w:val="clear" w:color="auto" w:fill="FFFFFF"/>
        <w:spacing w:after="0" w:line="240" w:lineRule="auto"/>
        <w:jc w:val="both"/>
        <w:rPr>
          <w:rFonts w:ascii="TH SarabunPSK" w:eastAsia="Times New Roman" w:hAnsi="TH SarabunPSK" w:cs="TH SarabunPSK"/>
          <w:sz w:val="33"/>
          <w:szCs w:val="33"/>
        </w:rPr>
      </w:pP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ดังนั้นการผลิตทางการเกษตรแบ่งการผลิตเป็น 2 ประเภท คือ พืชและสัตว์</w:t>
      </w:r>
    </w:p>
    <w:p w:rsidR="00535848" w:rsidRDefault="00535848" w:rsidP="00D644B3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sz w:val="33"/>
          <w:szCs w:val="33"/>
        </w:rPr>
      </w:pPr>
      <w:r w:rsidRPr="00535848">
        <w:rPr>
          <w:rFonts w:ascii="TH SarabunPSK" w:eastAsia="Times New Roman" w:hAnsi="TH SarabunPSK" w:cs="TH SarabunPSK"/>
          <w:b/>
          <w:bCs/>
          <w:color w:val="0070C0"/>
          <w:sz w:val="36"/>
          <w:szCs w:val="36"/>
          <w:cs/>
        </w:rPr>
        <w:t>เทคโนโลยีการเกษตร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คือ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การใช้ศิลปะและวิทยาศาสตร์ในการปฏิบัติกับที่ดินเพื่อให้เกิดการผลิตจัดเป็นวิทยาศาสตร์ประยุกต์ (</w:t>
      </w:r>
      <w:r w:rsidRPr="00535848">
        <w:rPr>
          <w:rFonts w:ascii="TH SarabunPSK" w:eastAsia="Times New Roman" w:hAnsi="TH SarabunPSK" w:cs="TH SarabunPSK"/>
          <w:sz w:val="36"/>
          <w:szCs w:val="36"/>
        </w:rPr>
        <w:t>Applied Science)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ซึ่งเป็นวิทยาศาสตร์ที่กล่าวถึงการนำเอาความรู้</w:t>
      </w:r>
      <w:r w:rsidRPr="00535848">
        <w:rPr>
          <w:rFonts w:ascii="TH SarabunPSK" w:eastAsia="Times New Roman" w:hAnsi="TH SarabunPSK" w:cs="TH SarabunPSK"/>
          <w:sz w:val="33"/>
          <w:szCs w:val="33"/>
        </w:rPr>
        <w:br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ทางวิทยาศาสตร์ไปใช้ในกิจการต่าง ๆ ในชีวิตประจำวัน ในอุตสาหกรรม หรือนำไปใช้เพื่อเป็นประโยชน์ต่อมนุษย์</w:t>
      </w:r>
    </w:p>
    <w:p w:rsidR="00535848" w:rsidRPr="00535848" w:rsidRDefault="00535848" w:rsidP="00535848">
      <w:pPr>
        <w:shd w:val="clear" w:color="auto" w:fill="FFFFFF"/>
        <w:spacing w:after="0" w:line="240" w:lineRule="auto"/>
        <w:jc w:val="both"/>
        <w:rPr>
          <w:rFonts w:ascii="TH SarabunPSK" w:eastAsia="Times New Roman" w:hAnsi="TH SarabunPSK" w:cs="TH SarabunPSK"/>
          <w:b/>
          <w:bCs/>
          <w:color w:val="0070C0"/>
          <w:sz w:val="33"/>
          <w:szCs w:val="33"/>
        </w:rPr>
      </w:pPr>
      <w:r w:rsidRPr="009C0612">
        <w:rPr>
          <w:rFonts w:ascii="TH SarabunPSK" w:eastAsia="Times New Roman" w:hAnsi="TH SarabunPSK" w:cs="TH SarabunPSK"/>
          <w:b/>
          <w:bCs/>
          <w:color w:val="0070C0"/>
          <w:sz w:val="36"/>
          <w:szCs w:val="36"/>
          <w:highlight w:val="yellow"/>
          <w:cs/>
        </w:rPr>
        <w:t>ความสำคัญของการเกษตร</w:t>
      </w:r>
    </w:p>
    <w:p w:rsidR="00535848" w:rsidRPr="00535848" w:rsidRDefault="00535848" w:rsidP="00535848">
      <w:pPr>
        <w:shd w:val="clear" w:color="auto" w:fill="FFFFFF"/>
        <w:spacing w:after="0" w:line="240" w:lineRule="auto"/>
        <w:jc w:val="both"/>
        <w:rPr>
          <w:rFonts w:ascii="TH SarabunPSK" w:eastAsia="Times New Roman" w:hAnsi="TH SarabunPSK" w:cs="TH SarabunPSK"/>
          <w:sz w:val="33"/>
          <w:szCs w:val="33"/>
        </w:rPr>
      </w:pP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1.การเกษตรเป็นแหล่งที่มาของปัจจัย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4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คือ อาหาร เครื่องนุ่งห่ม ที่อยู่อาศัย และยารักษาโรค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ซึ่งเป็นปัจจัยของการดำรงชีวิตของประชากรของโลก</w:t>
      </w:r>
    </w:p>
    <w:p w:rsidR="00535848" w:rsidRPr="00535848" w:rsidRDefault="00535848" w:rsidP="00535848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sz w:val="33"/>
          <w:szCs w:val="33"/>
        </w:rPr>
      </w:pP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2.การเกษตรมีอิทธิพลต่อเศรษฐกิจของประเทศ อย่างเช่น ประเทศในแถบเอเชียหลายประเทศมีรายได้หลักมาจากการส่งสินค้าการเกษตรออกจำหน่ายยังต่างประเทศ ซึ่งรวมทั้งประเทศ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lastRenderedPageBreak/>
        <w:t>ไทยด้วย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พืช</w:t>
      </w:r>
      <w:r>
        <w:rPr>
          <w:rFonts w:ascii="TH SarabunPSK" w:eastAsia="Times New Roman" w:hAnsi="TH SarabunPSK" w:cs="TH SarabunPSK"/>
          <w:sz w:val="36"/>
          <w:szCs w:val="36"/>
          <w:cs/>
        </w:rPr>
        <w:t>ที่ส่งเป็นสินค้าออกมากที่สุดคือ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พืชไร่ (ข้าว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ข้าวโพด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มันสำปะหลัง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ยาสูบ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อ้อย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3"/>
          <w:szCs w:val="33"/>
        </w:rPr>
        <w:br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สัปปะรด เป็นต้น)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รองลงมา พืชสวน เช่น ไม้ผลต่างๆ (มะม่วง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มังคุด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ทุเรียน กล้วยหอมทอง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3"/>
          <w:szCs w:val="33"/>
        </w:rPr>
        <w:br/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เป็นต้น)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นอกจากนี้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จะเป็นพวกไม้ดอกไม้ประดับ เช่น กล้วยไม้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หน้าวัว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Pr="00535848">
        <w:rPr>
          <w:rFonts w:ascii="TH SarabunPSK" w:eastAsia="Times New Roman" w:hAnsi="TH SarabunPSK" w:cs="TH SarabunPSK"/>
          <w:sz w:val="36"/>
          <w:szCs w:val="36"/>
          <w:cs/>
        </w:rPr>
        <w:t>และปาล์มประดับ</w:t>
      </w:r>
      <w:r w:rsidRPr="00535848">
        <w:rPr>
          <w:rFonts w:ascii="TH SarabunPSK" w:eastAsia="Times New Roman" w:hAnsi="TH SarabunPSK" w:cs="TH SarabunPSK"/>
          <w:sz w:val="36"/>
          <w:szCs w:val="36"/>
        </w:rPr>
        <w:t> </w:t>
      </w:r>
    </w:p>
    <w:p w:rsidR="00535848" w:rsidRPr="00535848" w:rsidRDefault="00D644B3" w:rsidP="00D644B3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sz w:val="33"/>
          <w:szCs w:val="33"/>
        </w:rPr>
      </w:pP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3.เป็นแหล่งท่องเที่ยว</w:t>
      </w:r>
    </w:p>
    <w:p w:rsidR="00535848" w:rsidRPr="00535848" w:rsidRDefault="00D644B3" w:rsidP="00D644B3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sz w:val="33"/>
          <w:szCs w:val="33"/>
        </w:rPr>
      </w:pP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4.สร้างอาชีพการเกษตรช่วยให้ประชากรของแต่ละประเทศมีงานทำ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โดยเฉพาะประเทศไทยเมื่อ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20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ปีที่แล้วประชากรประมาณร้อยละ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80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มีอาชีพอยู่ในภาคการเกษตร แต่ในปัจจุบันอาชีพการเกษตรลดน้อยลงมาก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ทั้งนี้เพราะว่ามีอาชีพทางด้านอุตสาหกรรมเกิดขึ้นมามากมายนั่นเอง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 </w:t>
      </w:r>
    </w:p>
    <w:p w:rsidR="00535848" w:rsidRPr="00535848" w:rsidRDefault="00D644B3" w:rsidP="00535848">
      <w:pPr>
        <w:shd w:val="clear" w:color="auto" w:fill="FFFFFF"/>
        <w:spacing w:after="0" w:line="240" w:lineRule="auto"/>
        <w:jc w:val="both"/>
        <w:rPr>
          <w:rFonts w:ascii="TH SarabunPSK" w:eastAsia="Times New Roman" w:hAnsi="TH SarabunPSK" w:cs="TH SarabunPSK"/>
          <w:sz w:val="33"/>
          <w:szCs w:val="33"/>
        </w:rPr>
      </w:pP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5.</w:t>
      </w:r>
      <w:r w:rsidR="00535848" w:rsidRPr="00535848">
        <w:rPr>
          <w:rFonts w:ascii="TH SarabunPSK" w:eastAsia="Times New Roman" w:hAnsi="TH SarabunPSK" w:cs="TH SarabunPSK"/>
          <w:sz w:val="36"/>
          <w:szCs w:val="36"/>
        </w:rPr>
        <w:t> </w:t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รักษาสมดุลทางธรรมชาติ</w:t>
      </w:r>
    </w:p>
    <w:p w:rsidR="00535848" w:rsidRPr="00535848" w:rsidRDefault="00D644B3" w:rsidP="00535848">
      <w:pPr>
        <w:shd w:val="clear" w:color="auto" w:fill="FFFFFF"/>
        <w:spacing w:after="0" w:line="240" w:lineRule="auto"/>
        <w:jc w:val="both"/>
        <w:rPr>
          <w:rFonts w:ascii="TH SarabunPSK" w:eastAsia="Times New Roman" w:hAnsi="TH SarabunPSK" w:cs="TH SarabunPSK"/>
          <w:sz w:val="33"/>
          <w:szCs w:val="33"/>
        </w:rPr>
      </w:pPr>
      <w:r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6"/>
          <w:szCs w:val="36"/>
          <w:cs/>
        </w:rPr>
        <w:tab/>
      </w:r>
      <w:r w:rsidR="00535848" w:rsidRPr="00535848">
        <w:rPr>
          <w:rFonts w:ascii="TH SarabunPSK" w:eastAsia="Times New Roman" w:hAnsi="TH SarabunPSK" w:cs="TH SarabunPSK"/>
          <w:sz w:val="36"/>
          <w:szCs w:val="36"/>
          <w:cs/>
        </w:rPr>
        <w:t>6. เสริมสร้างความสัมพันธ์อันดีระหว่างประเทศ</w:t>
      </w:r>
    </w:p>
    <w:p w:rsidR="007F7582" w:rsidRDefault="007F7582" w:rsidP="007F7582">
      <w:pPr>
        <w:spacing w:after="0" w:line="360" w:lineRule="atLeast"/>
        <w:rPr>
          <w:rFonts w:ascii="Little_Star" w:eastAsia="Times New Roman" w:hAnsi="Little_Star" w:cs="Little_Star" w:hint="cs"/>
          <w:b/>
          <w:bCs/>
          <w:color w:val="333333"/>
          <w:sz w:val="36"/>
          <w:szCs w:val="36"/>
        </w:rPr>
      </w:pP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b/>
          <w:bCs/>
          <w:color w:val="0070C0"/>
          <w:sz w:val="24"/>
          <w:szCs w:val="24"/>
        </w:rPr>
      </w:pPr>
      <w:r w:rsidRPr="007F7582">
        <w:rPr>
          <w:rFonts w:ascii="TH SarabunPSK" w:eastAsia="Times New Roman" w:hAnsi="TH SarabunPSK" w:cs="TH SarabunPSK"/>
          <w:b/>
          <w:bCs/>
          <w:color w:val="0070C0"/>
          <w:sz w:val="36"/>
          <w:szCs w:val="36"/>
          <w:highlight w:val="yellow"/>
          <w:cs/>
        </w:rPr>
        <w:t>เทคโนโลยีกับการพัฒนาด้านการเกษตร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F7582">
        <w:rPr>
          <w:rFonts w:ascii="TH SarabunPSK" w:eastAsia="Times New Roman" w:hAnsi="TH SarabunPSK" w:cs="TH SarabunPSK"/>
          <w:color w:val="0070C0"/>
          <w:sz w:val="36"/>
          <w:szCs w:val="36"/>
          <w:cs/>
        </w:rPr>
        <w:t>หมายถึง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 xml:space="preserve"> วิทยาการที่เกี่ยวข้องกับศิลปะในการนำเอาวิทยาศาสตร์ประยุกต์มาใช้เพื่อให้เกิดประโยชน์ต่อมนุษย์ในด้านการเกษ</w:t>
      </w:r>
      <w:bookmarkStart w:id="0" w:name="_GoBack"/>
      <w:bookmarkEnd w:id="0"/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ตร ได้แก่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36"/>
          <w:szCs w:val="36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6"/>
          <w:szCs w:val="36"/>
        </w:rPr>
        <w:tab/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</w:rPr>
        <w:t>1. 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ด้านการจัดการสาขาพืชและการจัดการสาขาสัตว์การจัดหาแหล่งน้ำเพื่อการเกษตร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36"/>
          <w:szCs w:val="36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6"/>
          <w:szCs w:val="36"/>
        </w:rPr>
        <w:tab/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</w:rPr>
        <w:t>2. 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การจัดหาวัสดุและอุปกรณ์ที่จำเป็นให้แก่เกษตรกร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36"/>
          <w:szCs w:val="36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6"/>
          <w:szCs w:val="36"/>
        </w:rPr>
        <w:tab/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</w:rPr>
        <w:t>3. 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การแก้ไขปัญหาเฉพาะหน้าให้เกษตรกร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36"/>
          <w:szCs w:val="36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6"/>
          <w:szCs w:val="36"/>
        </w:rPr>
        <w:tab/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</w:rPr>
        <w:t>4. 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การให้ความรู้เกี่ยวกับเทคโนโลยีทางด้านการเกษตร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36"/>
          <w:szCs w:val="36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6"/>
          <w:szCs w:val="36"/>
        </w:rPr>
        <w:tab/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</w:rPr>
        <w:t>5. 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การศึกษา วิจัย ค้นคว้า และทดลอง</w:t>
      </w:r>
    </w:p>
    <w:p w:rsidR="007F7582" w:rsidRPr="007F7582" w:rsidRDefault="007F7582" w:rsidP="007F7582">
      <w:pPr>
        <w:spacing w:after="0" w:line="360" w:lineRule="atLeast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36"/>
          <w:szCs w:val="36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6"/>
          <w:szCs w:val="36"/>
        </w:rPr>
        <w:tab/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</w:rPr>
        <w:t>6. </w:t>
      </w:r>
      <w:r w:rsidRPr="007F7582">
        <w:rPr>
          <w:rFonts w:ascii="TH SarabunPSK" w:eastAsia="Times New Roman" w:hAnsi="TH SarabunPSK" w:cs="TH SarabunPSK"/>
          <w:color w:val="333333"/>
          <w:sz w:val="36"/>
          <w:szCs w:val="36"/>
          <w:cs/>
        </w:rPr>
        <w:t>การวางแผนการดำเนินงาน และการจัดการ</w:t>
      </w:r>
    </w:p>
    <w:p w:rsidR="00834190" w:rsidRPr="00834190" w:rsidRDefault="00834190" w:rsidP="0083419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70C0"/>
          <w:sz w:val="24"/>
          <w:szCs w:val="24"/>
        </w:rPr>
      </w:pPr>
      <w:r w:rsidRPr="00834190">
        <w:rPr>
          <w:rFonts w:ascii="TH SarabunPSK" w:eastAsia="Times New Roman" w:hAnsi="TH SarabunPSK" w:cs="TH SarabunPSK"/>
          <w:b/>
          <w:bCs/>
          <w:color w:val="0070C0"/>
          <w:sz w:val="36"/>
          <w:szCs w:val="36"/>
          <w:highlight w:val="yellow"/>
          <w:cs/>
        </w:rPr>
        <w:t>ตัวอย่าง</w:t>
      </w:r>
    </w:p>
    <w:p w:rsidR="00834190" w:rsidRPr="00834190" w:rsidRDefault="00834190" w:rsidP="00834190">
      <w:pPr>
        <w:spacing w:after="0" w:line="240" w:lineRule="auto"/>
        <w:rPr>
          <w:rFonts w:ascii="TH SarabunPSK" w:eastAsia="Times New Roman" w:hAnsi="TH SarabunPSK" w:cs="TH SarabunPSK"/>
          <w:color w:val="333333"/>
          <w:szCs w:val="22"/>
        </w:rPr>
      </w:pPr>
      <w:r w:rsidRPr="00834190">
        <w:rPr>
          <w:rFonts w:ascii="TH SarabunPSK" w:eastAsia="Times New Roman" w:hAnsi="TH SarabunPSK" w:cs="TH SarabunPSK"/>
          <w:b/>
          <w:bCs/>
          <w:color w:val="0070C0"/>
          <w:sz w:val="32"/>
          <w:szCs w:val="32"/>
          <w:cs/>
        </w:rPr>
        <w:t>การเพาะเลี้ยงเนื้อเยื่อ</w:t>
      </w:r>
      <w:r w:rsidRPr="00834190">
        <w:rPr>
          <w:rFonts w:ascii="TH SarabunPSK" w:eastAsia="Times New Roman" w:hAnsi="TH SarabunPSK" w:cs="TH SarabunPSK"/>
          <w:color w:val="0070C0"/>
          <w:sz w:val="32"/>
          <w:szCs w:val="32"/>
          <w:cs/>
        </w:rPr>
        <w:t xml:space="preserve"> 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 xml:space="preserve">: เทคโนโลยีสมัยใหม่สำหรับการเกษตร 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(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ศรีสม สุวรรณวงศ์)</w:t>
      </w:r>
    </w:p>
    <w:p w:rsidR="00834190" w:rsidRPr="00834190" w:rsidRDefault="00834190" w:rsidP="00834190">
      <w:pPr>
        <w:spacing w:after="0" w:line="240" w:lineRule="auto"/>
        <w:rPr>
          <w:rFonts w:ascii="TH SarabunPSK" w:eastAsia="Times New Roman" w:hAnsi="TH SarabunPSK" w:cs="TH SarabunPSK"/>
          <w:color w:val="333333"/>
          <w:szCs w:val="22"/>
        </w:rPr>
      </w:pPr>
      <w:r>
        <w:rPr>
          <w:rFonts w:ascii="TH SarabunPSK" w:eastAsia="Times New Roman" w:hAnsi="TH SarabunPSK" w:cs="TH SarabunPSK" w:hint="cs"/>
          <w:color w:val="333333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333333"/>
          <w:sz w:val="32"/>
          <w:szCs w:val="32"/>
          <w:cs/>
        </w:rPr>
        <w:tab/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การพัฒนาทางด้านการเกษตรของไทยได้เจริญรุดหน้าไปอย่างรวดเร็ว ดังจะเห็นได้จากมีการนำเอา</w:t>
      </w:r>
    </w:p>
    <w:p w:rsidR="00834190" w:rsidRPr="00834190" w:rsidRDefault="00834190" w:rsidP="0083419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333333"/>
          <w:szCs w:val="22"/>
        </w:rPr>
      </w:pP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เทคโนโลยีสมัยใหม่มาใช้กันอย่างกว้างขวาง การเพาะเลี้ยงเนื้อเยื่อก็เป็นเทคโนโลยีสมัยใหม่ชนิด</w:t>
      </w:r>
      <w:r>
        <w:rPr>
          <w:rFonts w:ascii="TH SarabunPSK" w:eastAsia="Times New Roman" w:hAnsi="TH SarabunPSK" w:cs="TH SarabunPSK"/>
          <w:color w:val="333333"/>
          <w:szCs w:val="22"/>
        </w:rPr>
        <w:t xml:space="preserve"> 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หนึ่งที่ประสบความสำเร็จและเจริญก้าวหน้าอย่างรวดเร็ว ได้มีการนำไปใช้ประโยชน์ในหลายๆ ด้าน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ไม่ว่าจะเป็นงานวิจัยทางด้านวิทยาศาสตร์ วิทยาศาสตร์ประยุกต์ หรือแม้แต่ในเชิงการค้าสำหรับทางด้านการเกษตรนั้นได้มีการนำเทคโนโลยีการเพาะเลี้ยงเนื้อเยื่อมาใช้กันมาก เช่น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 xml:space="preserve">การขยายสายพันธุ์ โดยการใช้ชิ้นส่วนของพืชมาขยายพันธุ์แบบไม่อาศัยเพศ และทำให้ได้ต้นพืชที่ตรงตามพันธุ์เดิม ในปริมาณมาก และในเวลาจำกัด ตัวอย่างที่เห็นได้ชัดและได้รับความสำเร็จอย่างมากในเชิงการค้า ได้แก่ การขยายพันธุ์กล้วย ไม้ สกุลต่างๆ การปรับปรุงพันธุ์ 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lastRenderedPageBreak/>
        <w:t>สามารถทำได้หลายวิธี เช่น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การสร้างพืชที่มีจำนวนโครโมโซมต่างจากปกติ การถ่ายละอองเกสรและผสมเกสร ในหลอดแก้ว</w:t>
      </w:r>
    </w:p>
    <w:p w:rsidR="00834190" w:rsidRPr="00834190" w:rsidRDefault="00834190" w:rsidP="00834190">
      <w:pPr>
        <w:spacing w:after="0" w:line="360" w:lineRule="atLeast"/>
        <w:textAlignment w:val="baseline"/>
        <w:rPr>
          <w:rFonts w:ascii="TH SarabunPSK" w:eastAsia="Times New Roman" w:hAnsi="TH SarabunPSK" w:cs="TH SarabunPSK"/>
          <w:color w:val="333333"/>
          <w:szCs w:val="22"/>
        </w:rPr>
      </w:pP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>
        <w:rPr>
          <w:rFonts w:ascii="TH SarabunPSK" w:eastAsia="Times New Roman" w:hAnsi="TH SarabunPSK" w:cs="TH SarabunPSK"/>
          <w:color w:val="333333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32"/>
          <w:szCs w:val="32"/>
        </w:rPr>
        <w:tab/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การชักนำให้เกิดการกลายพันธุ์โดยการใช้รังสีหรือสารเคมี หรือการผสมพันธุ์โดยใช้โปรโตพลาสต์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</w:p>
    <w:p w:rsidR="00834190" w:rsidRDefault="00834190" w:rsidP="00834190">
      <w:pPr>
        <w:pBdr>
          <w:bottom w:val="single" w:sz="6" w:space="1" w:color="auto"/>
        </w:pBdr>
        <w:spacing w:after="0" w:line="360" w:lineRule="atLeast"/>
        <w:jc w:val="thaiDistribute"/>
        <w:textAlignment w:val="baseline"/>
        <w:rPr>
          <w:rFonts w:ascii="TH SarabunPSK" w:eastAsia="Times New Roman" w:hAnsi="TH SarabunPSK" w:cs="TH SarabunPSK"/>
          <w:color w:val="333333"/>
          <w:szCs w:val="22"/>
        </w:rPr>
      </w:pP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การคัดเลือกพันธุ์ เช่น การคัดเลือกพันธุ์พืชที่ทนทานต่อความเค็มหรือต่อสารเคมีกำจัดวัชพืช</w:t>
      </w:r>
      <w:r>
        <w:rPr>
          <w:rFonts w:ascii="TH SarabunPSK" w:eastAsia="Times New Roman" w:hAnsi="TH SarabunPSK" w:cs="TH SarabunPSK"/>
          <w:color w:val="333333"/>
          <w:szCs w:val="22"/>
        </w:rPr>
        <w:t xml:space="preserve"> 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ถึงแม้ว่าการคัดเลือกดังกล่าวจะสามารถ ทำได้ใน แปลงทดลองแต่ก็ต้องใช้ต้นพืชจำนวนมาก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ทำให้เปลืองพื้นที่ เวลา และค่าใช้จ่ายมาก ถ้านำเอาเทคนิคการ เพาะเลี้ยงเนื้อ เยื่อมาใช้ปัญหาดังกล่าวก็จะหมดไปการผลิตพืชที่ปราศจากโรค โดยเฉพาะอย่างยิ่งโรคที่เกิดจากเชื้อไวรัส ซึ่งมักจะติดไปกับเนื้อเยื่อหรือชิ้นส่วนของพืชเสมอ การผลิตพืชที่ปราศจาก เชื้อไวรัส นี้ต้องตัดส่วนยอดของพืชให้มีขนาดเล็กมากๆ ประมาณ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0.01–0.05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มม. ซึ่งคาดว่าเชื้อไวรัสไม่สามารถแพร่ขยาย ไปถึง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บริเวณดังกล่าว แล้วนำชิ้นส่วนของพืชนี้ไปขยายพันธุ์แบบไม่อาศัยเพศต่อไปการเก็บรักษาพันธุ์พืชวิธีการเพาะเลี้ยงเนื้อเยื่อทำให้การเก็บรักษาพันธุ์พืชสามารถทำได้ในพื้นที่จำกัด ประหยัดแรงงานในการดูแลรักษา และปลอดภัยจากศัตรูพืช ภัยธรรมชาติ และการกลายพันธุ์อย่างไรก็ตาม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เทคนิคการเพาะเลี้ยงเนื้อเยื่อยังสามารถนำไปใช้ประโยชน์ได้อีกมากมาย รวมทั้งการศึกษาทางด้านชีวเคมี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</w:rPr>
        <w:t> </w:t>
      </w:r>
      <w:r w:rsidRPr="00834190">
        <w:rPr>
          <w:rFonts w:ascii="TH SarabunPSK" w:eastAsia="Times New Roman" w:hAnsi="TH SarabunPSK" w:cs="TH SarabunPSK"/>
          <w:color w:val="333333"/>
          <w:sz w:val="32"/>
          <w:szCs w:val="32"/>
          <w:cs/>
        </w:rPr>
        <w:t>สรีรวิทยาของพืช และทางด้านพันธุกรรม นอกจากนี้ยังช่วยลดต้นทุนในการผลิตได้อีกด้วย</w:t>
      </w:r>
    </w:p>
    <w:p w:rsidR="00A81471" w:rsidRPr="00A81471" w:rsidRDefault="00A81471" w:rsidP="00834190">
      <w:pPr>
        <w:pBdr>
          <w:bottom w:val="single" w:sz="6" w:space="1" w:color="auto"/>
        </w:pBdr>
        <w:spacing w:after="0" w:line="360" w:lineRule="atLeast"/>
        <w:jc w:val="thaiDistribute"/>
        <w:textAlignment w:val="baseline"/>
        <w:rPr>
          <w:rFonts w:ascii="TH SarabunPSK" w:eastAsia="Times New Roman" w:hAnsi="TH SarabunPSK" w:cs="TH SarabunPSK"/>
          <w:color w:val="333333"/>
          <w:szCs w:val="22"/>
        </w:rPr>
      </w:pPr>
    </w:p>
    <w:p w:rsidR="00A81471" w:rsidRDefault="00A81471" w:rsidP="00834190">
      <w:pPr>
        <w:spacing w:after="0" w:line="360" w:lineRule="atLeast"/>
        <w:jc w:val="thaiDistribute"/>
        <w:textAlignment w:val="baseline"/>
        <w:rPr>
          <w:rFonts w:ascii="TH SarabunPSK" w:eastAsia="Times New Roman" w:hAnsi="TH SarabunPSK" w:cs="TH SarabunPSK"/>
          <w:color w:val="333333"/>
          <w:szCs w:val="22"/>
        </w:rPr>
      </w:pPr>
    </w:p>
    <w:p w:rsidR="00A81471" w:rsidRPr="00A81471" w:rsidRDefault="00A81471" w:rsidP="00A81471">
      <w:pPr>
        <w:spacing w:after="0" w:line="240" w:lineRule="auto"/>
        <w:jc w:val="thaiDistribute"/>
        <w:rPr>
          <w:rFonts w:ascii="Angsana New" w:eastAsia="Times New Roman" w:hAnsi="Angsana New" w:cs="Angsana New"/>
          <w:sz w:val="28"/>
        </w:rPr>
      </w:pPr>
      <w:r w:rsidRPr="00A81471">
        <w:rPr>
          <w:rFonts w:ascii="Little_Star" w:eastAsia="Times New Roman" w:hAnsi="Little_Star" w:cs="Little_Star"/>
          <w:sz w:val="36"/>
          <w:szCs w:val="36"/>
          <w:cs/>
        </w:rPr>
        <w:t>ที่มา</w:t>
      </w:r>
      <w:r w:rsidRPr="00A81471">
        <w:rPr>
          <w:rFonts w:ascii="Little_Star" w:eastAsia="Times New Roman" w:hAnsi="Little_Star" w:cs="Little_Star"/>
          <w:sz w:val="36"/>
          <w:szCs w:val="36"/>
        </w:rPr>
        <w:t> https://sites.google.com/site/</w:t>
      </w:r>
      <w:r w:rsidRPr="00A81471">
        <w:rPr>
          <w:rFonts w:ascii="Little_Star" w:eastAsia="Times New Roman" w:hAnsi="Little_Star" w:cs="Little_Star" w:hint="cs"/>
          <w:sz w:val="36"/>
          <w:szCs w:val="36"/>
          <w:cs/>
        </w:rPr>
        <w:t>2200405</w:t>
      </w:r>
      <w:proofErr w:type="spellStart"/>
      <w:r w:rsidRPr="00A81471">
        <w:rPr>
          <w:rFonts w:ascii="Little_Star" w:eastAsia="Times New Roman" w:hAnsi="Little_Star" w:cs="Little_Star"/>
          <w:sz w:val="36"/>
          <w:szCs w:val="36"/>
        </w:rPr>
        <w:t>chu</w:t>
      </w:r>
      <w:proofErr w:type="spellEnd"/>
      <w:r w:rsidRPr="00A81471">
        <w:rPr>
          <w:rFonts w:ascii="Little_Star" w:eastAsia="Times New Roman" w:hAnsi="Little_Star" w:cs="Little_Star"/>
          <w:sz w:val="36"/>
          <w:szCs w:val="36"/>
        </w:rPr>
        <w:t>/e-book/</w:t>
      </w:r>
      <w:proofErr w:type="spellStart"/>
      <w:r w:rsidRPr="00A81471">
        <w:rPr>
          <w:rFonts w:ascii="Little_Star" w:eastAsia="Times New Roman" w:hAnsi="Little_Star" w:cs="Little_Star"/>
          <w:sz w:val="36"/>
          <w:szCs w:val="36"/>
        </w:rPr>
        <w:t>bth-thi</w:t>
      </w:r>
      <w:proofErr w:type="spellEnd"/>
      <w:r w:rsidRPr="00A81471">
        <w:rPr>
          <w:rFonts w:ascii="Little_Star" w:eastAsia="Times New Roman" w:hAnsi="Little_Star" w:cs="Little_Star"/>
          <w:sz w:val="36"/>
          <w:szCs w:val="36"/>
        </w:rPr>
        <w:t>-</w:t>
      </w:r>
      <w:r w:rsidRPr="00A81471">
        <w:rPr>
          <w:rFonts w:ascii="Little_Star" w:eastAsia="Times New Roman" w:hAnsi="Little_Star" w:cs="Little_Star" w:hint="cs"/>
          <w:sz w:val="36"/>
          <w:szCs w:val="36"/>
          <w:cs/>
        </w:rPr>
        <w:t>2</w:t>
      </w:r>
    </w:p>
    <w:p w:rsidR="00A81471" w:rsidRPr="00834190" w:rsidRDefault="00A81471" w:rsidP="00A81471">
      <w:pPr>
        <w:spacing w:after="0" w:line="360" w:lineRule="atLeast"/>
        <w:jc w:val="thaiDistribute"/>
        <w:textAlignment w:val="baseline"/>
        <w:rPr>
          <w:rFonts w:ascii="TH SarabunPSK" w:eastAsia="Times New Roman" w:hAnsi="TH SarabunPSK" w:cs="TH SarabunPSK"/>
          <w:color w:val="333333"/>
          <w:szCs w:val="22"/>
        </w:rPr>
      </w:pPr>
      <w:r w:rsidRPr="00A81471">
        <w:rPr>
          <w:rFonts w:ascii="Little_Star" w:eastAsia="Times New Roman" w:hAnsi="Little_Star" w:cs="Little_Star"/>
          <w:sz w:val="36"/>
          <w:szCs w:val="36"/>
          <w:cs/>
        </w:rPr>
        <w:t>ที่มา</w:t>
      </w:r>
      <w:r w:rsidRPr="00A81471">
        <w:rPr>
          <w:rFonts w:ascii="Little_Star" w:eastAsia="Times New Roman" w:hAnsi="Little_Star" w:cs="Little_Star"/>
          <w:sz w:val="36"/>
          <w:szCs w:val="36"/>
        </w:rPr>
        <w:t> https://sites.google.com/site/nuengzaaaa147/thekhnoloyi-karkestr</w:t>
      </w:r>
    </w:p>
    <w:p w:rsidR="00535848" w:rsidRPr="00834190" w:rsidRDefault="00535848" w:rsidP="00535848">
      <w:pPr>
        <w:shd w:val="clear" w:color="auto" w:fill="FFFFFF"/>
        <w:spacing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</w:p>
    <w:p w:rsidR="00535848" w:rsidRPr="00834190" w:rsidRDefault="00535848">
      <w:pPr>
        <w:rPr>
          <w:rFonts w:ascii="TH SarabunPSK" w:hAnsi="TH SarabunPSK" w:cs="TH SarabunPSK"/>
          <w:sz w:val="20"/>
          <w:szCs w:val="24"/>
        </w:rPr>
      </w:pPr>
    </w:p>
    <w:p w:rsidR="00535848" w:rsidRPr="00834190" w:rsidRDefault="00535848">
      <w:pPr>
        <w:rPr>
          <w:rFonts w:ascii="TH SarabunPSK" w:hAnsi="TH SarabunPSK" w:cs="TH SarabunPSK"/>
          <w:sz w:val="20"/>
          <w:szCs w:val="24"/>
        </w:rPr>
      </w:pPr>
    </w:p>
    <w:sectPr w:rsidR="00535848" w:rsidRPr="00834190" w:rsidSect="00535848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ittle_Star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848"/>
    <w:rsid w:val="00535848"/>
    <w:rsid w:val="0057649C"/>
    <w:rsid w:val="005E306D"/>
    <w:rsid w:val="007F7582"/>
    <w:rsid w:val="00834190"/>
    <w:rsid w:val="009C0612"/>
    <w:rsid w:val="00A81471"/>
    <w:rsid w:val="00B60C71"/>
    <w:rsid w:val="00B773CD"/>
    <w:rsid w:val="00D644B3"/>
    <w:rsid w:val="00E8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5848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535848"/>
    <w:rPr>
      <w:rFonts w:ascii="Angsana New" w:eastAsia="Times New Roman" w:hAnsi="Angsana New" w:cs="Angsana New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53584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E306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E306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5848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535848"/>
    <w:rPr>
      <w:rFonts w:ascii="Angsana New" w:eastAsia="Times New Roman" w:hAnsi="Angsana New" w:cs="Angsana New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53584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E306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E306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1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2020-06-15T04:22:00Z</dcterms:created>
  <dcterms:modified xsi:type="dcterms:W3CDTF">2020-06-15T05:36:00Z</dcterms:modified>
</cp:coreProperties>
</file>