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D0" w:rsidRDefault="00334DD0" w:rsidP="007B08E2">
      <w:pPr>
        <w:tabs>
          <w:tab w:val="left" w:pos="993"/>
          <w:tab w:val="left" w:pos="1418"/>
          <w:tab w:val="left" w:pos="1843"/>
          <w:tab w:val="left" w:pos="2127"/>
          <w:tab w:val="left" w:pos="2552"/>
        </w:tabs>
        <w:spacing w:before="120" w:after="120" w:line="240" w:lineRule="atLeas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-289560</wp:posOffset>
            </wp:positionV>
            <wp:extent cx="546735" cy="556260"/>
            <wp:effectExtent l="0" t="0" r="5715" b="0"/>
            <wp:wrapThrough wrapText="bothSides">
              <wp:wrapPolygon edited="0">
                <wp:start x="0" y="0"/>
                <wp:lineTo x="0" y="20712"/>
                <wp:lineTo x="21073" y="20712"/>
                <wp:lineTo x="21073" y="0"/>
                <wp:lineTo x="0" y="0"/>
              </wp:wrapPolygon>
            </wp:wrapThrough>
            <wp:docPr id="1" name="รูปภาพ 1" descr="Moac G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0" descr="Moac G.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3" t="35800" r="28519" b="30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8E2" w:rsidRPr="007B08E2" w:rsidRDefault="007B08E2" w:rsidP="007B08E2">
      <w:pPr>
        <w:tabs>
          <w:tab w:val="left" w:pos="993"/>
          <w:tab w:val="left" w:pos="1418"/>
          <w:tab w:val="left" w:pos="1843"/>
          <w:tab w:val="left" w:pos="2127"/>
          <w:tab w:val="left" w:pos="2552"/>
        </w:tabs>
        <w:spacing w:before="120" w:after="120" w:line="240" w:lineRule="atLeast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42333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ตัวชี้วัดผลลัพธ์การดำเนินการ</w:t>
      </w:r>
      <w:r w:rsidRPr="00A42333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ของสำนักงานปลัดกระทรวงเกษตรและสหกรณ์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A42333">
        <w:rPr>
          <w:rFonts w:ascii="TH SarabunIT๙" w:hAnsi="TH SarabunIT๙" w:cs="TH SarabunIT๙"/>
          <w:b/>
          <w:bCs/>
          <w:sz w:val="32"/>
          <w:szCs w:val="32"/>
          <w:cs/>
        </w:rPr>
        <w:t>ตามเกณฑ์คุณภาพการบริหารจัดการภาครัฐระดับพื้นฐาน</w:t>
      </w:r>
      <w:r w:rsidRPr="00A4233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ฉบับที่ 2</w:t>
      </w:r>
      <w:r w:rsidRPr="00A4233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  <w:t>ประจำ</w:t>
      </w:r>
      <w:r w:rsidRPr="00A42333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</w:t>
      </w:r>
      <w:r w:rsidR="00AF5F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2561</w:t>
      </w:r>
    </w:p>
    <w:tbl>
      <w:tblPr>
        <w:tblW w:w="10350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869"/>
        <w:gridCol w:w="1347"/>
      </w:tblGrid>
      <w:tr w:rsidR="007B08E2" w:rsidRPr="00CD30A1" w:rsidTr="000301B1">
        <w:trPr>
          <w:tblHeader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7B08E2" w:rsidRPr="00030660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06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รหัส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7B08E2" w:rsidRPr="00030660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06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ชื่อตัวชี้วัด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7B08E2" w:rsidRPr="00030660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06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7B08E2" w:rsidRPr="00CD30A1" w:rsidTr="00BF276B">
        <w:trPr>
          <w:trHeight w:val="64"/>
          <w:jc w:val="center"/>
        </w:trPr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08E2" w:rsidRPr="00030660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7.1 </w:t>
            </w: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ผลลัพธ์ด้านประสิทธิผลและการบรรลุ</w:t>
            </w:r>
            <w:proofErr w:type="spellStart"/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พันธ</w:t>
            </w:r>
            <w:proofErr w:type="spellEnd"/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กิจ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7B08E2" w:rsidRPr="00CD30A1" w:rsidTr="00BF276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1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ร้อยละความสำเร็จของร้อยละเฉลี่ยถ่วงน้ำหนักในการบรรลุเป้าหมายตามแผนปฏิบัติ</w:t>
            </w: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ราชการของส่วนราชการ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สผง</w:t>
            </w:r>
            <w:proofErr w:type="spellEnd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B08E2" w:rsidRPr="00CD30A1" w:rsidTr="00CD30A1">
        <w:trPr>
          <w:trHeight w:val="798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trike/>
                <w:sz w:val="32"/>
                <w:szCs w:val="32"/>
                <w:cs/>
              </w:rPr>
            </w:pPr>
            <w:r w:rsidRPr="00CD30A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ร้อยละความสำเร็จของร้อยละเฉลี่ยถ่วงน้ำหนักในการบรรลุเป้าหมายตัวชี้วัดคำรับรองการปฏิบัติ</w:t>
            </w: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ราชการมิติด้านประสิทธิผลการปฏิบัติราชการ</w:t>
            </w:r>
            <w:r w:rsidR="00CD30A1"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="00CD30A1" w:rsidRPr="00CD30A1">
              <w:rPr>
                <w:rFonts w:ascii="TH SarabunIT๙" w:hAnsi="TH SarabunIT๙" w:cs="TH SarabunIT๙"/>
                <w:noProof/>
                <w:color w:val="000000"/>
                <w:sz w:val="32"/>
                <w:szCs w:val="32"/>
                <w:cs/>
              </w:rPr>
              <w:t>การประเมินผลประสิทธิภาพส่วนราชการ ตามมาตรา 44</w:t>
            </w:r>
            <w:r w:rsidR="00CD30A1" w:rsidRPr="00CD30A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</w:t>
            </w:r>
            <w:r w:rsidR="00CD30A1" w:rsidRPr="00CD30A1">
              <w:rPr>
                <w:rFonts w:ascii="TH SarabunIT๙" w:hAnsi="TH SarabunIT๙" w:cs="TH SarabunIT๙"/>
                <w:strike/>
                <w:sz w:val="32"/>
                <w:szCs w:val="32"/>
                <w:cs/>
              </w:rPr>
              <w:t xml:space="preserve"> </w:t>
            </w:r>
            <w:r w:rsidR="00BF276B" w:rsidRPr="00CD30A1">
              <w:rPr>
                <w:rFonts w:ascii="TH SarabunIT๙" w:hAnsi="TH SarabunIT๙" w:cs="TH SarabunIT๙"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B08E2" w:rsidRPr="00CD30A1" w:rsidTr="00BF276B">
        <w:trPr>
          <w:trHeight w:val="64"/>
          <w:jc w:val="center"/>
        </w:trPr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08E2" w:rsidRPr="00030660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7.2 </w:t>
            </w: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ผลลัพธ์ด้านการให้ความสำคัญผู้รับบริการและผู้มีส่วนได้ส่วนเสีย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7B08E2" w:rsidRPr="00CD30A1" w:rsidTr="00BF276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3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ร้อยละความพึงพอใจของผู้รับบริการและผู้มีส่วนได้ส่วนเสีย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สผง</w:t>
            </w:r>
            <w:proofErr w:type="spellEnd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B08E2" w:rsidRPr="00CD30A1" w:rsidTr="00BF276B">
        <w:trPr>
          <w:trHeight w:val="64"/>
          <w:jc w:val="center"/>
        </w:trPr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08E2" w:rsidRPr="00030660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7.3 </w:t>
            </w: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ผลลัพธ์ด้านการมุ่งเน้นบุคลากร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7B08E2" w:rsidRPr="00CD30A1" w:rsidTr="00BF276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4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ร้อยละความสำเร็จของการดำเนินการตามแผนกลยุทธ์การบริหารทรัพยากรบุคคล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B08E2" w:rsidRPr="00CD30A1" w:rsidTr="00BF276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5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ร้อยละความสำเร็จของการดำเนินการตามแผนสร้างความผูกพันของบุคลากร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กกจ</w:t>
            </w:r>
            <w:proofErr w:type="spellEnd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B08E2" w:rsidRPr="00CD30A1" w:rsidTr="00BF276B">
        <w:trPr>
          <w:trHeight w:val="64"/>
          <w:jc w:val="center"/>
        </w:trPr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08E2" w:rsidRPr="00030660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7.4 </w:t>
            </w: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ผลลัพธ์ด้านการนำองค์การ และการกำกับดูแลส่วนราชการ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7B08E2" w:rsidRPr="00CD30A1" w:rsidTr="00BF276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6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ระดับคุณธรรมและความโปร่งใสการดำเนินงานของหน่วยงาน</w:t>
            </w: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 xml:space="preserve"> (ITA)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E2" w:rsidRPr="00CD30A1" w:rsidRDefault="00CD30A1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ศปท.</w:t>
            </w:r>
          </w:p>
        </w:tc>
      </w:tr>
      <w:tr w:rsidR="007B08E2" w:rsidRPr="00CD30A1" w:rsidTr="00BF276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7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ร้อยละความพึงพอใจของบุคลากรที่มีต่อการนำองค์การข</w:t>
            </w:r>
            <w:bookmarkStart w:id="0" w:name="_GoBack"/>
            <w:bookmarkEnd w:id="0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องผู้บริหาร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B08E2" w:rsidRPr="00CD30A1" w:rsidTr="00BF276B">
        <w:trPr>
          <w:trHeight w:val="64"/>
          <w:jc w:val="center"/>
        </w:trPr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08E2" w:rsidRPr="00030660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7.5 </w:t>
            </w: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ผลลัพธ์ด้านงบประมาณ การเงิน และการเติบโต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7B08E2" w:rsidRPr="00CD30A1" w:rsidTr="00BF276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8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ร้อยละการเบิกจ่ายเงินงบประมาณรายจ่ายภาพรวม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กค</w:t>
            </w:r>
            <w:proofErr w:type="spellEnd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B08E2" w:rsidRPr="00CD30A1" w:rsidTr="00BF276B">
        <w:trPr>
          <w:trHeight w:val="64"/>
          <w:jc w:val="center"/>
        </w:trPr>
        <w:tc>
          <w:tcPr>
            <w:tcW w:w="9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08E2" w:rsidRPr="00030660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 xml:space="preserve">7.6 </w:t>
            </w:r>
            <w:r w:rsidRPr="00030660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ผลลัพธ์ด้านประสิทธิผลของกระบวนการ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7B08E2" w:rsidRPr="00CD30A1" w:rsidTr="00BF276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9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ร้อยละความสำเร็จของร้อยละเฉลี่ยถ่วงน้ำหนักในการบรรลุเป้าหมายตัวชี้วัดของกระบวนการที่สำคัญ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สพบ</w:t>
            </w:r>
            <w:proofErr w:type="spellEnd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  <w:tr w:rsidR="007B08E2" w:rsidRPr="00CD30A1" w:rsidTr="00BF276B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z w:val="32"/>
                <w:szCs w:val="32"/>
              </w:rPr>
              <w:t>RM 10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D30A1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ร้อยละความสำเร็จเฉลี่ยถ่วงน้ำหนักความสำเร็</w:t>
            </w:r>
            <w:r w:rsidR="00BF276B" w:rsidRPr="00CD30A1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จจากผลสัมฤทธิ์ของการดำเนินการตาม</w:t>
            </w:r>
            <w:r w:rsidRPr="00CD30A1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แผน</w:t>
            </w:r>
            <w:r w:rsidR="00BF276B"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การจัดการความรู้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08E2" w:rsidRPr="00CD30A1" w:rsidRDefault="007B08E2" w:rsidP="00CD30A1">
            <w:pPr>
              <w:pStyle w:val="a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สกธ</w:t>
            </w:r>
            <w:proofErr w:type="spellEnd"/>
            <w:r w:rsidRPr="00CD30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</w:tbl>
    <w:p w:rsidR="00C34ABD" w:rsidRDefault="00C34ABD"/>
    <w:p w:rsidR="00BD655E" w:rsidRDefault="00BD655E"/>
    <w:p w:rsidR="002138DF" w:rsidRPr="002138DF" w:rsidRDefault="002138DF"/>
    <w:sectPr w:rsidR="002138DF" w:rsidRPr="002138DF" w:rsidSect="00084F57">
      <w:headerReference w:type="default" r:id="rId9"/>
      <w:footerReference w:type="default" r:id="rId10"/>
      <w:pgSz w:w="11906" w:h="16838"/>
      <w:pgMar w:top="1134" w:right="1133" w:bottom="1276" w:left="1418" w:header="708" w:footer="377" w:gutter="0"/>
      <w:pgNumType w:start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E16" w:rsidRDefault="00587E16" w:rsidP="00BD655E">
      <w:r>
        <w:separator/>
      </w:r>
    </w:p>
  </w:endnote>
  <w:endnote w:type="continuationSeparator" w:id="0">
    <w:p w:rsidR="00587E16" w:rsidRDefault="00587E16" w:rsidP="00BD6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A40" w:rsidRPr="00BD655E" w:rsidRDefault="005F3A40" w:rsidP="00BD655E">
    <w:pPr>
      <w:pStyle w:val="a7"/>
      <w:pBdr>
        <w:bottom w:val="single" w:sz="4" w:space="1" w:color="auto"/>
      </w:pBdr>
      <w:tabs>
        <w:tab w:val="left" w:pos="8448"/>
      </w:tabs>
      <w:spacing w:before="180"/>
      <w:ind w:right="-40"/>
      <w:rPr>
        <w:rFonts w:ascii="TH SarabunIT๙" w:hAnsi="TH SarabunIT๙" w:cs="TH SarabunIT๙"/>
        <w:b/>
        <w:bCs/>
        <w:sz w:val="18"/>
        <w:szCs w:val="18"/>
      </w:rPr>
    </w:pPr>
    <w:r>
      <w:rPr>
        <w:rFonts w:ascii="Angsana New" w:hAnsi="Angsana New"/>
        <w:b/>
        <w:bCs/>
        <w:sz w:val="22"/>
        <w:szCs w:val="22"/>
      </w:rPr>
      <w:tab/>
    </w:r>
  </w:p>
  <w:p w:rsidR="005F3A40" w:rsidRPr="00940F08" w:rsidRDefault="005F3A40" w:rsidP="00BD655E">
    <w:pPr>
      <w:pStyle w:val="a7"/>
      <w:tabs>
        <w:tab w:val="left" w:pos="9240"/>
        <w:tab w:val="right" w:pos="9380"/>
        <w:tab w:val="right" w:pos="13680"/>
      </w:tabs>
      <w:spacing w:before="180"/>
      <w:ind w:right="-32"/>
      <w:jc w:val="right"/>
      <w:rPr>
        <w:rFonts w:ascii="TH SarabunIT๙" w:hAnsi="TH SarabunIT๙" w:cs="TH SarabunIT๙"/>
        <w:b/>
        <w:bCs/>
        <w:sz w:val="24"/>
        <w:szCs w:val="24"/>
      </w:rPr>
    </w:pPr>
    <w:r w:rsidRPr="00940F08">
      <w:rPr>
        <w:rFonts w:ascii="TH SarabunIT๙" w:hAnsi="TH SarabunIT๙" w:cs="TH SarabunIT๙"/>
        <w:b/>
        <w:bCs/>
        <w:sz w:val="24"/>
        <w:szCs w:val="24"/>
        <w:cs/>
      </w:rPr>
      <w:t>สำนักงานปลัดกระทรวงเกษตรและสหกรณ์</w:t>
    </w:r>
    <w:r w:rsidRPr="00940F08">
      <w:rPr>
        <w:rFonts w:ascii="TH SarabunIT๙" w:hAnsi="TH SarabunIT๙" w:cs="TH SarabunIT๙"/>
        <w:b/>
        <w:bCs/>
        <w:sz w:val="24"/>
        <w:szCs w:val="24"/>
      </w:rPr>
      <w:t xml:space="preserve"> </w:t>
    </w:r>
    <w:r w:rsidRPr="00940F08">
      <w:rPr>
        <w:rStyle w:val="a9"/>
        <w:rFonts w:ascii="TH SarabunIT๙" w:hAnsi="TH SarabunIT๙" w:cs="TH SarabunIT๙"/>
        <w:b/>
        <w:bCs/>
        <w:sz w:val="24"/>
        <w:szCs w:val="24"/>
      </w:rPr>
      <w:fldChar w:fldCharType="begin"/>
    </w:r>
    <w:r w:rsidRPr="00940F08">
      <w:rPr>
        <w:rStyle w:val="a9"/>
        <w:rFonts w:ascii="TH SarabunIT๙" w:hAnsi="TH SarabunIT๙" w:cs="TH SarabunIT๙"/>
        <w:b/>
        <w:bCs/>
        <w:sz w:val="24"/>
        <w:szCs w:val="24"/>
      </w:rPr>
      <w:instrText xml:space="preserve"> PAGE </w:instrText>
    </w:r>
    <w:r w:rsidRPr="00940F08">
      <w:rPr>
        <w:rStyle w:val="a9"/>
        <w:rFonts w:ascii="TH SarabunIT๙" w:hAnsi="TH SarabunIT๙" w:cs="TH SarabunIT๙"/>
        <w:b/>
        <w:bCs/>
        <w:sz w:val="24"/>
        <w:szCs w:val="24"/>
      </w:rPr>
      <w:fldChar w:fldCharType="separate"/>
    </w:r>
    <w:r w:rsidR="002138DF">
      <w:rPr>
        <w:rStyle w:val="a9"/>
        <w:rFonts w:ascii="TH SarabunIT๙" w:hAnsi="TH SarabunIT๙" w:cs="TH SarabunIT๙"/>
        <w:b/>
        <w:bCs/>
        <w:noProof/>
        <w:sz w:val="24"/>
        <w:szCs w:val="24"/>
      </w:rPr>
      <w:t>1</w:t>
    </w:r>
    <w:r w:rsidRPr="00940F08">
      <w:rPr>
        <w:rStyle w:val="a9"/>
        <w:rFonts w:ascii="TH SarabunIT๙" w:hAnsi="TH SarabunIT๙" w:cs="TH SarabunIT๙"/>
        <w:b/>
        <w:bCs/>
        <w:sz w:val="24"/>
        <w:szCs w:val="24"/>
      </w:rPr>
      <w:fldChar w:fldCharType="end"/>
    </w:r>
    <w:r w:rsidRPr="00940F08">
      <w:rPr>
        <w:rFonts w:ascii="TH SarabunIT๙" w:hAnsi="TH SarabunIT๙" w:cs="TH SarabunIT๙"/>
        <w:b/>
        <w:bCs/>
        <w:sz w:val="24"/>
        <w:szCs w:val="24"/>
        <w:cs/>
      </w:rPr>
      <w:t xml:space="preserve">        </w:t>
    </w:r>
    <w:r w:rsidRPr="00940F08">
      <w:rPr>
        <w:rFonts w:ascii="TH SarabunIT๙" w:hAnsi="TH SarabunIT๙" w:cs="TH SarabunIT๙"/>
        <w:b/>
        <w:bCs/>
        <w:sz w:val="24"/>
        <w:szCs w:val="24"/>
      </w:rPr>
      <w:t xml:space="preserve">     </w:t>
    </w:r>
    <w:r w:rsidRPr="00940F08">
      <w:rPr>
        <w:rFonts w:ascii="TH SarabunIT๙" w:hAnsi="TH SarabunIT๙" w:cs="TH SarabunIT๙"/>
        <w:b/>
        <w:bCs/>
        <w:sz w:val="24"/>
        <w:szCs w:val="24"/>
        <w:cs/>
      </w:rPr>
      <w:t xml:space="preserve">                                                                                   </w:t>
    </w:r>
    <w:r w:rsidRPr="00940F08">
      <w:rPr>
        <w:rFonts w:ascii="TH SarabunIT๙" w:hAnsi="TH SarabunIT๙" w:cs="TH SarabunIT๙"/>
        <w:b/>
        <w:bCs/>
        <w:sz w:val="24"/>
        <w:szCs w:val="24"/>
      </w:rPr>
      <w:t xml:space="preserve">      </w:t>
    </w:r>
    <w:r w:rsidRPr="00940F08">
      <w:rPr>
        <w:rStyle w:val="a9"/>
        <w:rFonts w:ascii="TH SarabunIT๙" w:hAnsi="TH SarabunIT๙" w:cs="TH SarabunIT๙"/>
        <w:b/>
        <w:bCs/>
        <w:sz w:val="24"/>
        <w:szCs w:val="24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E16" w:rsidRDefault="00587E16" w:rsidP="00BD655E">
      <w:r>
        <w:separator/>
      </w:r>
    </w:p>
  </w:footnote>
  <w:footnote w:type="continuationSeparator" w:id="0">
    <w:p w:rsidR="00587E16" w:rsidRDefault="00587E16" w:rsidP="00BD65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A40" w:rsidRPr="00BD655E" w:rsidRDefault="005F3A40" w:rsidP="00084F57">
    <w:pPr>
      <w:pStyle w:val="a5"/>
      <w:pBdr>
        <w:bottom w:val="single" w:sz="4" w:space="1" w:color="auto"/>
      </w:pBdr>
      <w:tabs>
        <w:tab w:val="right" w:pos="9344"/>
      </w:tabs>
      <w:ind w:right="11"/>
      <w:jc w:val="right"/>
      <w:rPr>
        <w:rFonts w:ascii="TH SarabunIT๙" w:hAnsi="TH SarabunIT๙" w:cs="TH SarabunIT๙"/>
      </w:rPr>
    </w:pPr>
    <w:r w:rsidRPr="00BD655E">
      <w:rPr>
        <w:rFonts w:ascii="TH SarabunIT๙" w:hAnsi="TH SarabunIT๙" w:cs="TH SarabunIT๙"/>
        <w:b/>
        <w:bCs/>
        <w:noProof/>
        <w:lang w:val="en-US" w:eastAsia="en-US"/>
      </w:rPr>
      <w:drawing>
        <wp:anchor distT="0" distB="0" distL="114300" distR="114300" simplePos="0" relativeHeight="251659264" behindDoc="1" locked="0" layoutInCell="0" allowOverlap="1" wp14:anchorId="1B49632E" wp14:editId="696E9DDF">
          <wp:simplePos x="0" y="0"/>
          <wp:positionH relativeFrom="column">
            <wp:posOffset>-269875</wp:posOffset>
          </wp:positionH>
          <wp:positionV relativeFrom="paragraph">
            <wp:posOffset>-154305</wp:posOffset>
          </wp:positionV>
          <wp:extent cx="528320" cy="529590"/>
          <wp:effectExtent l="0" t="0" r="5080" b="3810"/>
          <wp:wrapThrough wrapText="bothSides">
            <wp:wrapPolygon edited="0">
              <wp:start x="0" y="0"/>
              <wp:lineTo x="0" y="20978"/>
              <wp:lineTo x="21029" y="20978"/>
              <wp:lineTo x="21029" y="0"/>
              <wp:lineTo x="0" y="0"/>
            </wp:wrapPolygon>
          </wp:wrapThrough>
          <wp:docPr id="4" name="รูปภาพ 4" descr="Logo กระทรวง ด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กระทรวง ดำ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32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H SarabunIT๙" w:hAnsi="TH SarabunIT๙" w:cs="TH SarabunIT๙"/>
        <w:b/>
        <w:bCs/>
        <w:cs/>
      </w:rPr>
      <w:tab/>
    </w:r>
    <w:r w:rsidRPr="00BD655E">
      <w:rPr>
        <w:rFonts w:ascii="TH SarabunIT๙" w:hAnsi="TH SarabunIT๙" w:cs="TH SarabunIT๙"/>
        <w:b/>
        <w:bCs/>
        <w:cs/>
      </w:rPr>
      <w:t xml:space="preserve">รายละเอียดตัวชี้วัดผลลัพธ์การดำเนินการ </w:t>
    </w:r>
    <w:r w:rsidRPr="00BD655E">
      <w:rPr>
        <w:rFonts w:ascii="TH SarabunIT๙" w:hAnsi="TH SarabunIT๙" w:cs="TH SarabunIT๙"/>
        <w:b/>
        <w:bCs/>
      </w:rPr>
      <w:t xml:space="preserve">(KPI Template) </w:t>
    </w:r>
    <w:r w:rsidRPr="00BD655E">
      <w:rPr>
        <w:rFonts w:ascii="TH SarabunIT๙" w:hAnsi="TH SarabunIT๙" w:cs="TH SarabunIT๙"/>
        <w:b/>
        <w:bCs/>
        <w:cs/>
      </w:rPr>
      <w:t>ตามเกณฑ์คุณภาพการบริหารจัดการภาครัฐระดับพื้นฐาน</w:t>
    </w:r>
    <w:r w:rsidRPr="00BD655E">
      <w:rPr>
        <w:rFonts w:ascii="TH SarabunIT๙" w:hAnsi="TH SarabunIT๙" w:cs="TH SarabunIT๙"/>
        <w:b/>
        <w:bCs/>
        <w:cs/>
      </w:rPr>
      <w:br/>
      <w:t>ประจำปีงบประมาณ พ</w:t>
    </w:r>
    <w:r w:rsidRPr="00BD655E">
      <w:rPr>
        <w:rFonts w:ascii="TH SarabunIT๙" w:hAnsi="TH SarabunIT๙" w:cs="TH SarabunIT๙"/>
        <w:b/>
        <w:bCs/>
      </w:rPr>
      <w:t>.</w:t>
    </w:r>
    <w:r w:rsidRPr="00BD655E">
      <w:rPr>
        <w:rFonts w:ascii="TH SarabunIT๙" w:hAnsi="TH SarabunIT๙" w:cs="TH SarabunIT๙"/>
        <w:b/>
        <w:bCs/>
        <w:cs/>
      </w:rPr>
      <w:t>ศ</w:t>
    </w:r>
    <w:r w:rsidRPr="00BD655E">
      <w:rPr>
        <w:rFonts w:ascii="TH SarabunIT๙" w:hAnsi="TH SarabunIT๙" w:cs="TH SarabunIT๙"/>
        <w:b/>
        <w:bCs/>
      </w:rPr>
      <w:t xml:space="preserve">. </w:t>
    </w:r>
    <w:r w:rsidRPr="00BD655E">
      <w:rPr>
        <w:rFonts w:ascii="TH SarabunIT๙" w:hAnsi="TH SarabunIT๙" w:cs="TH SarabunIT๙"/>
        <w:b/>
        <w:bCs/>
        <w:cs/>
      </w:rPr>
      <w:t>2561</w:t>
    </w:r>
  </w:p>
  <w:p w:rsidR="005F3A40" w:rsidRPr="00BD655E" w:rsidRDefault="005F3A40">
    <w:pPr>
      <w:pStyle w:val="a5"/>
      <w:rPr>
        <w:rFonts w:ascii="TH SarabunIT๙" w:hAnsi="TH SarabunIT๙" w:cs="TH SarabunIT๙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D7E03"/>
    <w:multiLevelType w:val="hybridMultilevel"/>
    <w:tmpl w:val="B6A0851E"/>
    <w:lvl w:ilvl="0" w:tplc="4698A9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2176B"/>
    <w:multiLevelType w:val="hybridMultilevel"/>
    <w:tmpl w:val="305203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36923"/>
    <w:multiLevelType w:val="hybridMultilevel"/>
    <w:tmpl w:val="4BE26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C1ADA"/>
    <w:multiLevelType w:val="hybridMultilevel"/>
    <w:tmpl w:val="AD4A73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266AD"/>
    <w:multiLevelType w:val="hybridMultilevel"/>
    <w:tmpl w:val="6C1010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6519A0"/>
    <w:multiLevelType w:val="hybridMultilevel"/>
    <w:tmpl w:val="CDD85456"/>
    <w:lvl w:ilvl="0" w:tplc="C4DCE5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2702C"/>
    <w:multiLevelType w:val="hybridMultilevel"/>
    <w:tmpl w:val="469C4C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41EAC"/>
    <w:multiLevelType w:val="hybridMultilevel"/>
    <w:tmpl w:val="93140F86"/>
    <w:lvl w:ilvl="0" w:tplc="04CC736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903078"/>
    <w:multiLevelType w:val="hybridMultilevel"/>
    <w:tmpl w:val="BF40A7FC"/>
    <w:lvl w:ilvl="0" w:tplc="C0F0391E">
      <w:start w:val="1"/>
      <w:numFmt w:val="decimal"/>
      <w:lvlText w:val="%1."/>
      <w:lvlJc w:val="left"/>
      <w:pPr>
        <w:ind w:left="1215" w:hanging="360"/>
      </w:pPr>
      <w:rPr>
        <w:rFonts w:hint="default"/>
        <w:color w:val="auto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>
    <w:nsid w:val="597C2E4B"/>
    <w:multiLevelType w:val="hybridMultilevel"/>
    <w:tmpl w:val="D3C0F996"/>
    <w:lvl w:ilvl="0" w:tplc="A3C42D8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8022B"/>
    <w:multiLevelType w:val="hybridMultilevel"/>
    <w:tmpl w:val="73480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F97B42"/>
    <w:multiLevelType w:val="hybridMultilevel"/>
    <w:tmpl w:val="717AE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BE0E4B"/>
    <w:multiLevelType w:val="hybridMultilevel"/>
    <w:tmpl w:val="FF3408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10"/>
  </w:num>
  <w:num w:numId="5">
    <w:abstractNumId w:val="3"/>
  </w:num>
  <w:num w:numId="6">
    <w:abstractNumId w:val="5"/>
  </w:num>
  <w:num w:numId="7">
    <w:abstractNumId w:val="0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6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8E2"/>
    <w:rsid w:val="000301B1"/>
    <w:rsid w:val="00030660"/>
    <w:rsid w:val="00084F57"/>
    <w:rsid w:val="00085C6E"/>
    <w:rsid w:val="001638E6"/>
    <w:rsid w:val="00182E24"/>
    <w:rsid w:val="001F7A01"/>
    <w:rsid w:val="002138DF"/>
    <w:rsid w:val="00334DD0"/>
    <w:rsid w:val="00351507"/>
    <w:rsid w:val="0044309A"/>
    <w:rsid w:val="00587E16"/>
    <w:rsid w:val="005F3A40"/>
    <w:rsid w:val="00644F08"/>
    <w:rsid w:val="006E16FD"/>
    <w:rsid w:val="006F6536"/>
    <w:rsid w:val="00745A92"/>
    <w:rsid w:val="007B08E2"/>
    <w:rsid w:val="00806EC6"/>
    <w:rsid w:val="008A32EC"/>
    <w:rsid w:val="00932671"/>
    <w:rsid w:val="00940F08"/>
    <w:rsid w:val="00945B3E"/>
    <w:rsid w:val="00A34731"/>
    <w:rsid w:val="00AD0189"/>
    <w:rsid w:val="00AF5F03"/>
    <w:rsid w:val="00B63139"/>
    <w:rsid w:val="00B749A0"/>
    <w:rsid w:val="00BD655E"/>
    <w:rsid w:val="00BF276B"/>
    <w:rsid w:val="00C34ABD"/>
    <w:rsid w:val="00C518E4"/>
    <w:rsid w:val="00CD30A1"/>
    <w:rsid w:val="00D0479A"/>
    <w:rsid w:val="00D80E6C"/>
    <w:rsid w:val="00DA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8E2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8">
    <w:name w:val="heading 8"/>
    <w:basedOn w:val="a"/>
    <w:next w:val="a"/>
    <w:link w:val="80"/>
    <w:qFormat/>
    <w:rsid w:val="00BD655E"/>
    <w:pPr>
      <w:keepNext/>
      <w:tabs>
        <w:tab w:val="left" w:pos="2520"/>
      </w:tabs>
      <w:spacing w:before="120"/>
      <w:ind w:right="26" w:firstLine="1080"/>
      <w:outlineLvl w:val="7"/>
    </w:pPr>
    <w:rPr>
      <w:rFonts w:ascii="Angsana New" w:hAnsi="Angsana New" w:cs="Angsana New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B08E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paragraph" w:styleId="a5">
    <w:name w:val="header"/>
    <w:basedOn w:val="a"/>
    <w:link w:val="a6"/>
    <w:rsid w:val="00BD655E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character" w:customStyle="1" w:styleId="a6">
    <w:name w:val="หัวกระดาษ อักขระ"/>
    <w:basedOn w:val="a0"/>
    <w:link w:val="a5"/>
    <w:rsid w:val="00BD655E"/>
    <w:rPr>
      <w:rFonts w:ascii="Cordia New" w:eastAsia="Cordia New" w:hAnsi="Times New Roman" w:cs="Angsana New"/>
      <w:sz w:val="28"/>
      <w:lang w:val="x-none" w:eastAsia="x-none"/>
    </w:rPr>
  </w:style>
  <w:style w:type="paragraph" w:styleId="a7">
    <w:name w:val="footer"/>
    <w:basedOn w:val="a"/>
    <w:link w:val="a8"/>
    <w:unhideWhenUsed/>
    <w:rsid w:val="00BD655E"/>
    <w:pPr>
      <w:tabs>
        <w:tab w:val="center" w:pos="4513"/>
        <w:tab w:val="right" w:pos="9026"/>
      </w:tabs>
    </w:pPr>
    <w:rPr>
      <w:szCs w:val="35"/>
    </w:rPr>
  </w:style>
  <w:style w:type="character" w:customStyle="1" w:styleId="a8">
    <w:name w:val="ท้ายกระดาษ อักขระ"/>
    <w:basedOn w:val="a0"/>
    <w:link w:val="a7"/>
    <w:rsid w:val="00BD655E"/>
    <w:rPr>
      <w:rFonts w:ascii="Cordia New" w:eastAsia="Cordia New" w:hAnsi="Times New Roman" w:cs="Cordia New"/>
      <w:sz w:val="28"/>
      <w:szCs w:val="35"/>
    </w:rPr>
  </w:style>
  <w:style w:type="character" w:styleId="a9">
    <w:name w:val="page number"/>
    <w:basedOn w:val="a0"/>
    <w:rsid w:val="00BD655E"/>
  </w:style>
  <w:style w:type="paragraph" w:styleId="aa">
    <w:name w:val="footnote text"/>
    <w:aliases w:val=" อักขระ,อักขระ"/>
    <w:basedOn w:val="a"/>
    <w:link w:val="ab"/>
    <w:rsid w:val="00BD655E"/>
    <w:rPr>
      <w:rFonts w:ascii="MS Sans Serif" w:eastAsia="Times New Roman" w:hAnsi="MS Sans Serif" w:cs="Angsana New"/>
      <w:lang w:val="x-none" w:eastAsia="x-none"/>
    </w:rPr>
  </w:style>
  <w:style w:type="character" w:customStyle="1" w:styleId="ab">
    <w:name w:val="ข้อความเชิงอรรถ อักขระ"/>
    <w:aliases w:val=" อักขระ อักขระ,อักขระ อักขระ"/>
    <w:basedOn w:val="a0"/>
    <w:link w:val="aa"/>
    <w:rsid w:val="00BD655E"/>
    <w:rPr>
      <w:rFonts w:ascii="MS Sans Serif" w:eastAsia="Times New Roman" w:hAnsi="MS Sans Serif" w:cs="Angsana New"/>
      <w:sz w:val="28"/>
      <w:lang w:val="x-none" w:eastAsia="x-none"/>
    </w:rPr>
  </w:style>
  <w:style w:type="paragraph" w:customStyle="1" w:styleId="Pa0">
    <w:name w:val="Pa0"/>
    <w:basedOn w:val="a"/>
    <w:next w:val="a"/>
    <w:uiPriority w:val="99"/>
    <w:rsid w:val="00BD655E"/>
    <w:pPr>
      <w:autoSpaceDE w:val="0"/>
      <w:autoSpaceDN w:val="0"/>
      <w:adjustRightInd w:val="0"/>
      <w:spacing w:line="241" w:lineRule="atLeast"/>
    </w:pPr>
    <w:rPr>
      <w:rFonts w:ascii="TH SarabunPSK" w:eastAsia="Times New Roman" w:hAnsi="TH SarabunPSK" w:cs="TH SarabunPSK"/>
      <w:sz w:val="24"/>
      <w:szCs w:val="24"/>
    </w:rPr>
  </w:style>
  <w:style w:type="character" w:customStyle="1" w:styleId="A00">
    <w:name w:val="A0"/>
    <w:uiPriority w:val="99"/>
    <w:rsid w:val="00BD655E"/>
    <w:rPr>
      <w:b/>
      <w:bCs/>
      <w:color w:val="221E1F"/>
      <w:sz w:val="32"/>
      <w:szCs w:val="32"/>
    </w:rPr>
  </w:style>
  <w:style w:type="character" w:customStyle="1" w:styleId="a4">
    <w:name w:val="ไม่มีการเว้นระยะห่าง อักขระ"/>
    <w:link w:val="a3"/>
    <w:uiPriority w:val="1"/>
    <w:rsid w:val="00BD655E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rsid w:val="00BD655E"/>
  </w:style>
  <w:style w:type="character" w:customStyle="1" w:styleId="80">
    <w:name w:val="หัวเรื่อง 8 อักขระ"/>
    <w:basedOn w:val="a0"/>
    <w:link w:val="8"/>
    <w:rsid w:val="00BD655E"/>
    <w:rPr>
      <w:rFonts w:ascii="Angsana New" w:eastAsia="Cordia New" w:hAnsi="Angsana New" w:cs="Angsana New"/>
      <w:sz w:val="32"/>
      <w:szCs w:val="32"/>
      <w:lang w:val="x-none" w:eastAsia="x-none"/>
    </w:rPr>
  </w:style>
  <w:style w:type="paragraph" w:styleId="ac">
    <w:name w:val="List Paragraph"/>
    <w:aliases w:val="Table Heading"/>
    <w:basedOn w:val="a"/>
    <w:link w:val="ad"/>
    <w:uiPriority w:val="34"/>
    <w:qFormat/>
    <w:rsid w:val="00BD655E"/>
    <w:pPr>
      <w:ind w:left="720"/>
      <w:contextualSpacing/>
    </w:pPr>
    <w:rPr>
      <w:rFonts w:ascii="Times New Roman" w:eastAsia="Times New Roman" w:cs="Angsana New"/>
      <w:sz w:val="24"/>
      <w:lang w:val="x-none" w:eastAsia="x-none"/>
    </w:rPr>
  </w:style>
  <w:style w:type="character" w:customStyle="1" w:styleId="ad">
    <w:name w:val="รายการย่อหน้า อักขระ"/>
    <w:aliases w:val="Table Heading อักขระ"/>
    <w:link w:val="ac"/>
    <w:uiPriority w:val="34"/>
    <w:rsid w:val="00BD655E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Pa2">
    <w:name w:val="Pa2"/>
    <w:basedOn w:val="a"/>
    <w:next w:val="a"/>
    <w:uiPriority w:val="99"/>
    <w:rsid w:val="00084F57"/>
    <w:pPr>
      <w:autoSpaceDE w:val="0"/>
      <w:autoSpaceDN w:val="0"/>
      <w:adjustRightInd w:val="0"/>
      <w:spacing w:line="241" w:lineRule="atLeast"/>
    </w:pPr>
    <w:rPr>
      <w:rFonts w:ascii="TH SarabunPSK" w:eastAsia="Times New Roman" w:hAnsi="TH SarabunPSK" w:cs="TH SarabunPSK"/>
      <w:sz w:val="24"/>
      <w:szCs w:val="24"/>
    </w:rPr>
  </w:style>
  <w:style w:type="table" w:styleId="ae">
    <w:name w:val="Table Grid"/>
    <w:basedOn w:val="a1"/>
    <w:uiPriority w:val="59"/>
    <w:rsid w:val="00932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D80E6C"/>
    <w:rPr>
      <w:rFonts w:ascii="Tahoma" w:hAnsi="Tahoma" w:cs="Angsana New"/>
      <w:sz w:val="16"/>
      <w:szCs w:val="20"/>
    </w:rPr>
  </w:style>
  <w:style w:type="character" w:customStyle="1" w:styleId="af0">
    <w:name w:val="ข้อความบอลลูน อักขระ"/>
    <w:basedOn w:val="a0"/>
    <w:link w:val="af"/>
    <w:uiPriority w:val="99"/>
    <w:semiHidden/>
    <w:rsid w:val="00D80E6C"/>
    <w:rPr>
      <w:rFonts w:ascii="Tahoma" w:eastAsia="Cordia New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8E2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8">
    <w:name w:val="heading 8"/>
    <w:basedOn w:val="a"/>
    <w:next w:val="a"/>
    <w:link w:val="80"/>
    <w:qFormat/>
    <w:rsid w:val="00BD655E"/>
    <w:pPr>
      <w:keepNext/>
      <w:tabs>
        <w:tab w:val="left" w:pos="2520"/>
      </w:tabs>
      <w:spacing w:before="120"/>
      <w:ind w:right="26" w:firstLine="1080"/>
      <w:outlineLvl w:val="7"/>
    </w:pPr>
    <w:rPr>
      <w:rFonts w:ascii="Angsana New" w:hAnsi="Angsana New" w:cs="Angsana New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B08E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paragraph" w:styleId="a5">
    <w:name w:val="header"/>
    <w:basedOn w:val="a"/>
    <w:link w:val="a6"/>
    <w:rsid w:val="00BD655E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character" w:customStyle="1" w:styleId="a6">
    <w:name w:val="หัวกระดาษ อักขระ"/>
    <w:basedOn w:val="a0"/>
    <w:link w:val="a5"/>
    <w:rsid w:val="00BD655E"/>
    <w:rPr>
      <w:rFonts w:ascii="Cordia New" w:eastAsia="Cordia New" w:hAnsi="Times New Roman" w:cs="Angsana New"/>
      <w:sz w:val="28"/>
      <w:lang w:val="x-none" w:eastAsia="x-none"/>
    </w:rPr>
  </w:style>
  <w:style w:type="paragraph" w:styleId="a7">
    <w:name w:val="footer"/>
    <w:basedOn w:val="a"/>
    <w:link w:val="a8"/>
    <w:unhideWhenUsed/>
    <w:rsid w:val="00BD655E"/>
    <w:pPr>
      <w:tabs>
        <w:tab w:val="center" w:pos="4513"/>
        <w:tab w:val="right" w:pos="9026"/>
      </w:tabs>
    </w:pPr>
    <w:rPr>
      <w:szCs w:val="35"/>
    </w:rPr>
  </w:style>
  <w:style w:type="character" w:customStyle="1" w:styleId="a8">
    <w:name w:val="ท้ายกระดาษ อักขระ"/>
    <w:basedOn w:val="a0"/>
    <w:link w:val="a7"/>
    <w:rsid w:val="00BD655E"/>
    <w:rPr>
      <w:rFonts w:ascii="Cordia New" w:eastAsia="Cordia New" w:hAnsi="Times New Roman" w:cs="Cordia New"/>
      <w:sz w:val="28"/>
      <w:szCs w:val="35"/>
    </w:rPr>
  </w:style>
  <w:style w:type="character" w:styleId="a9">
    <w:name w:val="page number"/>
    <w:basedOn w:val="a0"/>
    <w:rsid w:val="00BD655E"/>
  </w:style>
  <w:style w:type="paragraph" w:styleId="aa">
    <w:name w:val="footnote text"/>
    <w:aliases w:val=" อักขระ,อักขระ"/>
    <w:basedOn w:val="a"/>
    <w:link w:val="ab"/>
    <w:rsid w:val="00BD655E"/>
    <w:rPr>
      <w:rFonts w:ascii="MS Sans Serif" w:eastAsia="Times New Roman" w:hAnsi="MS Sans Serif" w:cs="Angsana New"/>
      <w:lang w:val="x-none" w:eastAsia="x-none"/>
    </w:rPr>
  </w:style>
  <w:style w:type="character" w:customStyle="1" w:styleId="ab">
    <w:name w:val="ข้อความเชิงอรรถ อักขระ"/>
    <w:aliases w:val=" อักขระ อักขระ,อักขระ อักขระ"/>
    <w:basedOn w:val="a0"/>
    <w:link w:val="aa"/>
    <w:rsid w:val="00BD655E"/>
    <w:rPr>
      <w:rFonts w:ascii="MS Sans Serif" w:eastAsia="Times New Roman" w:hAnsi="MS Sans Serif" w:cs="Angsana New"/>
      <w:sz w:val="28"/>
      <w:lang w:val="x-none" w:eastAsia="x-none"/>
    </w:rPr>
  </w:style>
  <w:style w:type="paragraph" w:customStyle="1" w:styleId="Pa0">
    <w:name w:val="Pa0"/>
    <w:basedOn w:val="a"/>
    <w:next w:val="a"/>
    <w:uiPriority w:val="99"/>
    <w:rsid w:val="00BD655E"/>
    <w:pPr>
      <w:autoSpaceDE w:val="0"/>
      <w:autoSpaceDN w:val="0"/>
      <w:adjustRightInd w:val="0"/>
      <w:spacing w:line="241" w:lineRule="atLeast"/>
    </w:pPr>
    <w:rPr>
      <w:rFonts w:ascii="TH SarabunPSK" w:eastAsia="Times New Roman" w:hAnsi="TH SarabunPSK" w:cs="TH SarabunPSK"/>
      <w:sz w:val="24"/>
      <w:szCs w:val="24"/>
    </w:rPr>
  </w:style>
  <w:style w:type="character" w:customStyle="1" w:styleId="A00">
    <w:name w:val="A0"/>
    <w:uiPriority w:val="99"/>
    <w:rsid w:val="00BD655E"/>
    <w:rPr>
      <w:b/>
      <w:bCs/>
      <w:color w:val="221E1F"/>
      <w:sz w:val="32"/>
      <w:szCs w:val="32"/>
    </w:rPr>
  </w:style>
  <w:style w:type="character" w:customStyle="1" w:styleId="a4">
    <w:name w:val="ไม่มีการเว้นระยะห่าง อักขระ"/>
    <w:link w:val="a3"/>
    <w:uiPriority w:val="1"/>
    <w:rsid w:val="00BD655E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rsid w:val="00BD655E"/>
  </w:style>
  <w:style w:type="character" w:customStyle="1" w:styleId="80">
    <w:name w:val="หัวเรื่อง 8 อักขระ"/>
    <w:basedOn w:val="a0"/>
    <w:link w:val="8"/>
    <w:rsid w:val="00BD655E"/>
    <w:rPr>
      <w:rFonts w:ascii="Angsana New" w:eastAsia="Cordia New" w:hAnsi="Angsana New" w:cs="Angsana New"/>
      <w:sz w:val="32"/>
      <w:szCs w:val="32"/>
      <w:lang w:val="x-none" w:eastAsia="x-none"/>
    </w:rPr>
  </w:style>
  <w:style w:type="paragraph" w:styleId="ac">
    <w:name w:val="List Paragraph"/>
    <w:aliases w:val="Table Heading"/>
    <w:basedOn w:val="a"/>
    <w:link w:val="ad"/>
    <w:uiPriority w:val="34"/>
    <w:qFormat/>
    <w:rsid w:val="00BD655E"/>
    <w:pPr>
      <w:ind w:left="720"/>
      <w:contextualSpacing/>
    </w:pPr>
    <w:rPr>
      <w:rFonts w:ascii="Times New Roman" w:eastAsia="Times New Roman" w:cs="Angsana New"/>
      <w:sz w:val="24"/>
      <w:lang w:val="x-none" w:eastAsia="x-none"/>
    </w:rPr>
  </w:style>
  <w:style w:type="character" w:customStyle="1" w:styleId="ad">
    <w:name w:val="รายการย่อหน้า อักขระ"/>
    <w:aliases w:val="Table Heading อักขระ"/>
    <w:link w:val="ac"/>
    <w:uiPriority w:val="34"/>
    <w:rsid w:val="00BD655E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Pa2">
    <w:name w:val="Pa2"/>
    <w:basedOn w:val="a"/>
    <w:next w:val="a"/>
    <w:uiPriority w:val="99"/>
    <w:rsid w:val="00084F57"/>
    <w:pPr>
      <w:autoSpaceDE w:val="0"/>
      <w:autoSpaceDN w:val="0"/>
      <w:adjustRightInd w:val="0"/>
      <w:spacing w:line="241" w:lineRule="atLeast"/>
    </w:pPr>
    <w:rPr>
      <w:rFonts w:ascii="TH SarabunPSK" w:eastAsia="Times New Roman" w:hAnsi="TH SarabunPSK" w:cs="TH SarabunPSK"/>
      <w:sz w:val="24"/>
      <w:szCs w:val="24"/>
    </w:rPr>
  </w:style>
  <w:style w:type="table" w:styleId="ae">
    <w:name w:val="Table Grid"/>
    <w:basedOn w:val="a1"/>
    <w:uiPriority w:val="59"/>
    <w:rsid w:val="00932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D80E6C"/>
    <w:rPr>
      <w:rFonts w:ascii="Tahoma" w:hAnsi="Tahoma" w:cs="Angsana New"/>
      <w:sz w:val="16"/>
      <w:szCs w:val="20"/>
    </w:rPr>
  </w:style>
  <w:style w:type="character" w:customStyle="1" w:styleId="af0">
    <w:name w:val="ข้อความบอลลูน อักขระ"/>
    <w:basedOn w:val="a0"/>
    <w:link w:val="af"/>
    <w:uiPriority w:val="99"/>
    <w:semiHidden/>
    <w:rsid w:val="00D80E6C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2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Parada Sawekpan</dc:creator>
  <cp:lastModifiedBy>Parada Sawekpan</cp:lastModifiedBy>
  <cp:revision>28</cp:revision>
  <cp:lastPrinted>2018-03-15T04:55:00Z</cp:lastPrinted>
  <dcterms:created xsi:type="dcterms:W3CDTF">2017-11-17T03:00:00Z</dcterms:created>
  <dcterms:modified xsi:type="dcterms:W3CDTF">2018-03-15T04:57:00Z</dcterms:modified>
</cp:coreProperties>
</file>