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C7" w:rsidRDefault="004C74C7" w:rsidP="004C74C7">
      <w:pPr>
        <w:spacing w:after="0" w:line="240" w:lineRule="auto"/>
        <w:ind w:left="-993" w:right="-1015"/>
        <w:jc w:val="center"/>
        <w:rPr>
          <w:b/>
          <w:bCs/>
        </w:rPr>
      </w:pPr>
      <w:r w:rsidRPr="0030196D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64EECCC" wp14:editId="4CDF3BBB">
            <wp:simplePos x="0" y="0"/>
            <wp:positionH relativeFrom="column">
              <wp:posOffset>4171950</wp:posOffset>
            </wp:positionH>
            <wp:positionV relativeFrom="paragraph">
              <wp:posOffset>-116205</wp:posOffset>
            </wp:positionV>
            <wp:extent cx="571500" cy="571500"/>
            <wp:effectExtent l="0" t="0" r="0" b="0"/>
            <wp:wrapNone/>
            <wp:docPr id="1" name="รูปภาพ 1" descr="D:\รูปประกอบการทำงาน\HOPE\Moac G.4 big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รูปประกอบการทำงาน\HOPE\Moac G.4 big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4C7" w:rsidRDefault="004C74C7" w:rsidP="004C74C7">
      <w:pPr>
        <w:spacing w:after="0" w:line="240" w:lineRule="auto"/>
        <w:ind w:right="-641"/>
        <w:jc w:val="center"/>
        <w:rPr>
          <w:b/>
          <w:bCs/>
        </w:rPr>
      </w:pPr>
    </w:p>
    <w:p w:rsidR="00536CA2" w:rsidRPr="0030196D" w:rsidRDefault="00D35986" w:rsidP="004C74C7">
      <w:pPr>
        <w:spacing w:after="0" w:line="240" w:lineRule="auto"/>
        <w:ind w:left="-993" w:right="-1015"/>
        <w:jc w:val="center"/>
        <w:rPr>
          <w:b/>
          <w:bCs/>
        </w:rPr>
      </w:pPr>
      <w:r w:rsidRPr="0030196D">
        <w:rPr>
          <w:b/>
          <w:bCs/>
          <w:cs/>
        </w:rPr>
        <w:t>ผลกระทบทางลบที่เกิดขึ้นกับสังคมของสำนักงานปลัดกระทรวงเกษ</w:t>
      </w:r>
      <w:r w:rsidR="000E5BA5" w:rsidRPr="0030196D">
        <w:rPr>
          <w:b/>
          <w:bCs/>
          <w:cs/>
        </w:rPr>
        <w:t>ตรและสหกรณ์ ปีงบประมาณ พ.ศ. 25</w:t>
      </w:r>
      <w:r w:rsidR="0030196D">
        <w:rPr>
          <w:rFonts w:hint="cs"/>
          <w:b/>
          <w:bCs/>
          <w:cs/>
        </w:rPr>
        <w:t>6</w:t>
      </w:r>
      <w:r w:rsidR="00CB2D71">
        <w:rPr>
          <w:b/>
          <w:bCs/>
        </w:rPr>
        <w:t>3</w:t>
      </w:r>
    </w:p>
    <w:p w:rsidR="00A116A1" w:rsidRDefault="00B1371E" w:rsidP="004C74C7">
      <w:pPr>
        <w:spacing w:before="120" w:after="60" w:line="240" w:lineRule="auto"/>
        <w:ind w:left="426" w:right="-641" w:hanging="1418"/>
        <w:rPr>
          <w:b/>
          <w:bCs/>
        </w:rPr>
      </w:pPr>
      <w:r w:rsidRPr="00060790">
        <w:rPr>
          <w:b/>
          <w:bCs/>
          <w:cs/>
        </w:rPr>
        <w:t xml:space="preserve">1. </w:t>
      </w:r>
      <w:r w:rsidRPr="00B1371E">
        <w:rPr>
          <w:rFonts w:hint="cs"/>
          <w:b/>
          <w:bCs/>
          <w:cs/>
        </w:rPr>
        <w:t>กระบวนการ</w:t>
      </w:r>
      <w:r w:rsidR="00CB2D71">
        <w:rPr>
          <w:rFonts w:hint="cs"/>
          <w:b/>
          <w:bCs/>
          <w:cs/>
        </w:rPr>
        <w:t>หลัก</w:t>
      </w:r>
      <w:r w:rsidRPr="00B1371E">
        <w:rPr>
          <w:rFonts w:hint="cs"/>
          <w:b/>
          <w:bCs/>
          <w:cs/>
        </w:rPr>
        <w:t>และกระบวนการสนับสนุน</w:t>
      </w:r>
    </w:p>
    <w:tbl>
      <w:tblPr>
        <w:tblW w:w="1601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835"/>
        <w:gridCol w:w="1703"/>
        <w:gridCol w:w="1982"/>
        <w:gridCol w:w="2410"/>
        <w:gridCol w:w="1135"/>
        <w:gridCol w:w="2691"/>
        <w:gridCol w:w="1136"/>
      </w:tblGrid>
      <w:tr w:rsidR="00B069BE" w:rsidRPr="008F0217" w:rsidTr="008F0217">
        <w:trPr>
          <w:trHeight w:val="141"/>
          <w:tblHeader/>
        </w:trPr>
        <w:tc>
          <w:tcPr>
            <w:tcW w:w="2127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CB2D71" w:rsidP="00CB2D7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กระบวนงานหลัก</w:t>
            </w:r>
          </w:p>
        </w:tc>
        <w:tc>
          <w:tcPr>
            <w:tcW w:w="10065" w:type="dxa"/>
            <w:gridSpan w:val="5"/>
            <w:shd w:val="clear" w:color="auto" w:fill="BFBFBF" w:themeFill="background1" w:themeFillShade="BF"/>
            <w:vAlign w:val="center"/>
          </w:tcPr>
          <w:p w:rsidR="00B069BE" w:rsidRPr="008F0217" w:rsidRDefault="00B069BE" w:rsidP="0011011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การวิเคราะห์ผลกระทบทางลบ</w:t>
            </w:r>
          </w:p>
        </w:tc>
        <w:tc>
          <w:tcPr>
            <w:tcW w:w="2691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มาตรการ/วิธีการ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ในการจัดการผลกระทบทางลบ</w:t>
            </w:r>
          </w:p>
        </w:tc>
        <w:tc>
          <w:tcPr>
            <w:tcW w:w="1136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ระยะเวลาดำเนินการ</w:t>
            </w:r>
          </w:p>
        </w:tc>
      </w:tr>
      <w:tr w:rsidR="00B069BE" w:rsidRPr="008F0217" w:rsidTr="008F0217">
        <w:trPr>
          <w:trHeight w:val="102"/>
          <w:tblHeader/>
        </w:trPr>
        <w:tc>
          <w:tcPr>
            <w:tcW w:w="2127" w:type="dxa"/>
            <w:vMerge/>
            <w:shd w:val="pct15" w:color="auto" w:fill="auto"/>
            <w:vAlign w:val="center"/>
          </w:tcPr>
          <w:p w:rsidR="00B069BE" w:rsidRPr="008F0217" w:rsidRDefault="00B069BE" w:rsidP="0011011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35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ขั้นตอนการดำเนินงานที่เกิดผลกระทบทางลบแล้ว/คาดว่าจะเกิด</w:t>
            </w:r>
          </w:p>
        </w:tc>
        <w:tc>
          <w:tcPr>
            <w:tcW w:w="1703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ผู้ที่เกี่ยวข้อง</w:t>
            </w:r>
          </w:p>
        </w:tc>
        <w:tc>
          <w:tcPr>
            <w:tcW w:w="4392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069BE" w:rsidRPr="008F0217" w:rsidRDefault="00B069BE" w:rsidP="0011011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ประเด็นผลกระทบ</w:t>
            </w:r>
          </w:p>
        </w:tc>
        <w:tc>
          <w:tcPr>
            <w:tcW w:w="1135" w:type="dxa"/>
            <w:vMerge w:val="restart"/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จัดลำดับความสำคัญ</w:t>
            </w:r>
          </w:p>
        </w:tc>
        <w:tc>
          <w:tcPr>
            <w:tcW w:w="2691" w:type="dxa"/>
            <w:vMerge/>
            <w:shd w:val="pct15" w:color="auto" w:fill="auto"/>
            <w:vAlign w:val="center"/>
          </w:tcPr>
          <w:p w:rsidR="00B069BE" w:rsidRPr="008F0217" w:rsidRDefault="00B069BE" w:rsidP="0011011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6" w:type="dxa"/>
            <w:vMerge/>
            <w:shd w:val="pct15" w:color="auto" w:fill="auto"/>
            <w:vAlign w:val="center"/>
          </w:tcPr>
          <w:p w:rsidR="00B069BE" w:rsidRPr="008F0217" w:rsidRDefault="00B069BE" w:rsidP="0011011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</w:tr>
      <w:tr w:rsidR="00B069BE" w:rsidRPr="008F0217" w:rsidTr="008F0217">
        <w:trPr>
          <w:trHeight w:val="333"/>
          <w:tblHeader/>
        </w:trPr>
        <w:tc>
          <w:tcPr>
            <w:tcW w:w="2127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703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982" w:type="dxa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ผลกระทบ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ที่เกิดขึ้นแล้ว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069BE" w:rsidRPr="008F0217" w:rsidRDefault="00B069BE" w:rsidP="008147E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ผลกระทบ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ที่คาดว่าจะเกิด</w:t>
            </w:r>
          </w:p>
        </w:tc>
        <w:tc>
          <w:tcPr>
            <w:tcW w:w="1135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91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6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B069BE" w:rsidRPr="008F0217" w:rsidRDefault="00B069BE" w:rsidP="0011011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186CE1" w:rsidRPr="008F0217" w:rsidTr="008F0217">
        <w:trPr>
          <w:trHeight w:val="397"/>
        </w:trPr>
        <w:tc>
          <w:tcPr>
            <w:tcW w:w="160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CE1" w:rsidRPr="008F0217" w:rsidRDefault="00186CE1" w:rsidP="00D640FB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กระบวนการ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b/>
                <w:bCs/>
                <w:sz w:val="28"/>
                <w:szCs w:val="28"/>
                <w:cs/>
              </w:rPr>
              <w:t>ให้คำแนะนำ/ความเห็นด้านกฎหมาย</w:t>
            </w:r>
            <w:r w:rsidRPr="008F0217">
              <w:rPr>
                <w:rFonts w:eastAsia="Sarabun"/>
                <w:b/>
                <w:bCs/>
                <w:sz w:val="28"/>
                <w:szCs w:val="28"/>
                <w:cs/>
              </w:rPr>
              <w:t xml:space="preserve">ของ </w:t>
            </w:r>
            <w:proofErr w:type="spellStart"/>
            <w:r w:rsidRPr="008F0217">
              <w:rPr>
                <w:b/>
                <w:bCs/>
                <w:sz w:val="28"/>
                <w:szCs w:val="28"/>
                <w:cs/>
              </w:rPr>
              <w:t>กษ</w:t>
            </w:r>
            <w:proofErr w:type="spellEnd"/>
            <w:r w:rsidRPr="008F0217">
              <w:rPr>
                <w:b/>
                <w:bCs/>
                <w:sz w:val="28"/>
                <w:szCs w:val="28"/>
                <w:cs/>
              </w:rPr>
              <w:t>. (สกม.)</w:t>
            </w:r>
          </w:p>
        </w:tc>
      </w:tr>
      <w:tr w:rsidR="00F72145" w:rsidRPr="008F0217" w:rsidTr="008F0217">
        <w:trPr>
          <w:trHeight w:val="397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F51032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>ให้คำแนะนำ/ความเห็นด้านกฎหมายของกระทรวงเกษตรและสหกรณ์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460FFF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ให้คำแนะนำและความเห็นด้านกฎหมายและระเบียบที่อยู่ในความรับผิดชอบของกระทรวงเกษตรและสหกรณ์ และกฎหมายอื่นที่เกี่ยวข้อง</w:t>
            </w:r>
          </w:p>
          <w:p w:rsidR="00F72145" w:rsidRPr="008F0217" w:rsidRDefault="00F72145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460FFF">
            <w:pPr>
              <w:pStyle w:val="a8"/>
              <w:spacing w:after="0" w:line="240" w:lineRule="auto"/>
              <w:ind w:left="0"/>
              <w:jc w:val="both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>หน่วยง</w:t>
            </w:r>
            <w:r w:rsidR="008F0217">
              <w:rPr>
                <w:rFonts w:cs="TH SarabunIT๙"/>
                <w:sz w:val="28"/>
                <w:szCs w:val="28"/>
                <w:cs/>
              </w:rPr>
              <w:t>านในสังกัดกระทรวงเกษตรและสหกรณ์/</w:t>
            </w:r>
            <w:r w:rsidRPr="008F0217">
              <w:rPr>
                <w:rFonts w:cs="TH SarabunIT๙"/>
                <w:sz w:val="28"/>
                <w:szCs w:val="28"/>
                <w:cs/>
              </w:rPr>
              <w:t>เกษตรกร/ประชาชนทั่วไป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การให้คำแนะนำหรือให้ความเห็นด้านกฎหมายน</w:t>
            </w:r>
            <w:r w:rsidR="008F0217">
              <w:rPr>
                <w:sz w:val="28"/>
                <w:szCs w:val="28"/>
                <w:cs/>
              </w:rPr>
              <w:t>ั้น ต้องมีความรู้ด้านกฎหมายนั้น</w:t>
            </w:r>
            <w:r w:rsidRPr="008F0217">
              <w:rPr>
                <w:sz w:val="28"/>
                <w:szCs w:val="28"/>
                <w:cs/>
              </w:rPr>
              <w:t>ๆ อย่างถ่องแท้ ต้องมีการศึกษาถึงผลกระทบที่จะเกิดขึ้นกับการบังคับใช้ อย่างรอบคอบ เพราะหากขาดสิ่งหนึ่งสิ่งใดไปอาจส่งผลกระทบกับผู้ที่เกี่ยวข้องกับการนำคำแนะนำด้านกฎหมายนั้นไปใช้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เจ้าหน้าที่ผู้รับผิดชอบ ต้องมีความรู้เกี่ยวกับกฎหมายนั้น ๆ และต้องมีการศึกษารายละเอียดของกฎหมาย รู้จักนำกฎหมายนั้นมาวิเคราะห์และปรับใช้กับสถานการณ์ หรือประเด็นที่เกี่ยวข้อง</w:t>
            </w:r>
          </w:p>
          <w:p w:rsidR="00F72145" w:rsidRPr="008F0217" w:rsidRDefault="00F72145" w:rsidP="00F51032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72145" w:rsidRPr="008F0217" w:rsidRDefault="00F72145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ต.ค. ๖๒</w:t>
            </w:r>
            <w:r w:rsidR="00460FFF" w:rsidRPr="008F0217">
              <w:rPr>
                <w:sz w:val="28"/>
                <w:szCs w:val="28"/>
                <w:cs/>
              </w:rPr>
              <w:t xml:space="preserve"> - </w:t>
            </w:r>
            <w:r w:rsidRPr="008F0217">
              <w:rPr>
                <w:sz w:val="28"/>
                <w:szCs w:val="28"/>
                <w:cs/>
              </w:rPr>
              <w:t xml:space="preserve">ก.ย. </w:t>
            </w:r>
            <w:r w:rsidRPr="008F0217">
              <w:rPr>
                <w:sz w:val="28"/>
                <w:szCs w:val="28"/>
              </w:rPr>
              <w:t>6</w:t>
            </w:r>
            <w:r w:rsidRPr="008F0217">
              <w:rPr>
                <w:sz w:val="28"/>
                <w:szCs w:val="28"/>
                <w:cs/>
              </w:rPr>
              <w:t>๓</w:t>
            </w:r>
          </w:p>
        </w:tc>
      </w:tr>
      <w:tr w:rsidR="00186CE1" w:rsidRPr="008F0217" w:rsidTr="008F0217">
        <w:trPr>
          <w:trHeight w:val="397"/>
        </w:trPr>
        <w:tc>
          <w:tcPr>
            <w:tcW w:w="160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CE1" w:rsidRPr="008F0217" w:rsidRDefault="00186CE1" w:rsidP="00D640FB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กระบวนการ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b/>
                <w:bCs/>
                <w:sz w:val="28"/>
                <w:szCs w:val="28"/>
                <w:cs/>
              </w:rPr>
              <w:t>ดำเนินการด้านงานคดีของกระทรวงเกษตรและสหกรณ์</w:t>
            </w:r>
            <w:r w:rsidRPr="008F0217">
              <w:rPr>
                <w:b/>
                <w:bCs/>
                <w:sz w:val="28"/>
                <w:szCs w:val="28"/>
              </w:rPr>
              <w:t xml:space="preserve"> </w:t>
            </w:r>
            <w:r w:rsidRPr="008F0217">
              <w:rPr>
                <w:b/>
                <w:bCs/>
                <w:sz w:val="28"/>
                <w:szCs w:val="28"/>
                <w:cs/>
              </w:rPr>
              <w:t>(สกม.)</w:t>
            </w:r>
          </w:p>
        </w:tc>
      </w:tr>
      <w:tr w:rsidR="00460FFF" w:rsidRPr="008F0217" w:rsidTr="008F0217">
        <w:trPr>
          <w:trHeight w:val="268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contextualSpacing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ดำเนินการด้านงานคดีของกระทรวงเกษตรและสหกรณ์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การดำเนินการด้านงานคดี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8F0217" w:rsidP="00F51032">
            <w:pPr>
              <w:spacing w:after="0" w:line="240" w:lineRule="auto"/>
              <w:contextualSpacing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หัวหน้าส่วนราชการ</w:t>
            </w:r>
            <w:r>
              <w:rPr>
                <w:rFonts w:hint="cs"/>
                <w:sz w:val="28"/>
                <w:szCs w:val="28"/>
                <w:cs/>
              </w:rPr>
              <w:t>/</w:t>
            </w:r>
            <w:r>
              <w:rPr>
                <w:sz w:val="28"/>
                <w:szCs w:val="28"/>
                <w:cs/>
              </w:rPr>
              <w:t>รัฐมนตรีว่าการกระทรวง</w:t>
            </w:r>
            <w:r w:rsidR="00460FFF" w:rsidRPr="008F0217">
              <w:rPr>
                <w:sz w:val="28"/>
                <w:szCs w:val="28"/>
                <w:cs/>
              </w:rPr>
              <w:t>/อัยการ/คู่กรณี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186CE1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 xml:space="preserve">การดำเนินการด้านงานคดีของกระทรวงเกษตรและสหกรณ์นั้น ต้องตั้งอยู่บนหลักของความถูกต้อง และต้องดำเนินการในแต่ละขั้นตอนให้เสร็จทันเวลาที่กำหนด เพราะหากดำเนินการล่าช้าอาจส่งผลต่อรูปคดีได้ 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186CE1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เจ้าหน้าที่ผู้รับผิดชอบต้องมีความรู้เกี่ยวกับขั้นตอนกาดำเนินการด้านคดี และรู้จักวิเคราะห์และปรับใช้ข้อกฎหมายให้เข้ากับงานแต่ละคดี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86CE1" w:rsidRPr="008F0217" w:rsidTr="008F0217">
        <w:trPr>
          <w:trHeight w:val="397"/>
        </w:trPr>
        <w:tc>
          <w:tcPr>
            <w:tcW w:w="160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CE1" w:rsidRPr="008F0217" w:rsidRDefault="00186CE1" w:rsidP="00D640FB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lastRenderedPageBreak/>
              <w:t xml:space="preserve">กระบวนการ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rFonts w:eastAsia="Sarabun"/>
                <w:b/>
                <w:bCs/>
                <w:sz w:val="28"/>
                <w:szCs w:val="28"/>
                <w:cs/>
              </w:rPr>
              <w:t>การประเมินผลสัมฤทธิ์ของกฎหมายและการพัฒนากฎหมายของกระทรวงเกษตรและสหกรณ์</w:t>
            </w:r>
            <w:r w:rsidRPr="008F0217">
              <w:rPr>
                <w:b/>
                <w:bCs/>
                <w:sz w:val="28"/>
                <w:szCs w:val="28"/>
              </w:rPr>
              <w:t xml:space="preserve"> </w:t>
            </w:r>
            <w:r w:rsidRPr="008F0217">
              <w:rPr>
                <w:b/>
                <w:bCs/>
                <w:sz w:val="28"/>
                <w:szCs w:val="28"/>
                <w:cs/>
              </w:rPr>
              <w:t>(สกม.)</w:t>
            </w:r>
          </w:p>
        </w:tc>
      </w:tr>
      <w:tr w:rsidR="00460FFF" w:rsidRPr="008F0217" w:rsidTr="008F0217">
        <w:trPr>
          <w:trHeight w:val="8209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186CE1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 xml:space="preserve">การประเมินผลสัมฤทธิ์ของกฎหมายและการพัฒนากฎหมายของกระทรวงเกษตรและสหกรณ์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การประเมินผลสัมฤทธิ์ด้านกฎหมาย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 xml:space="preserve">รัฐมนตรีว่าการกระทรวง /หน่วยงานของรัฐที่รับผิดชอบการประเมินผลสัมฤทธิ์ของกฎหมาย 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186CE1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186CE1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 xml:space="preserve">ตาม </w:t>
            </w:r>
            <w:proofErr w:type="spellStart"/>
            <w:r w:rsidRPr="008F0217">
              <w:rPr>
                <w:sz w:val="28"/>
                <w:szCs w:val="28"/>
                <w:cs/>
              </w:rPr>
              <w:t>พรบ</w:t>
            </w:r>
            <w:proofErr w:type="spellEnd"/>
            <w:r w:rsidRPr="008F0217">
              <w:rPr>
                <w:sz w:val="28"/>
                <w:szCs w:val="28"/>
                <w:cs/>
              </w:rPr>
              <w:t>. หลักเกณฑ์การจัดทำร่างกฎหมายและการประเมินผลสัมฤทธิ์ของกฎหมาย พ.ศ. ๒๕๖๒ บัญญัติให้หน่วยงานจัดให้มีกฎหมายเท่าที่จำเป็นและยกหรือปรับปรุงกฎหมายที่หมดความจำเป็นหรือไม่สอดคล้องกับสภาพการณ์ หรือเป็นอุปสรรคต่อการดำรงชีวิต หรือการประกอบอาชีพ เพื่อไม่ให้เป็นภาระต่อประชาชน  โดยก่อนการตรากฎหมายทุกฉบับ หน่วยงานรัฐพึงจัดให้มีการรับฟังความเห็นของผู้ที่เกี่ยวข้อง และวิเคราะห์ผลกระทบที่อาจเ</w:t>
            </w:r>
            <w:r w:rsidR="008F0217">
              <w:rPr>
                <w:sz w:val="28"/>
                <w:szCs w:val="28"/>
                <w:cs/>
              </w:rPr>
              <w:t>กิดขึ้นจากกฎหมายอย่ารอบด้าน /</w:t>
            </w:r>
            <w:r w:rsidRPr="008F0217">
              <w:rPr>
                <w:sz w:val="28"/>
                <w:szCs w:val="28"/>
                <w:cs/>
              </w:rPr>
              <w:t>เมื่อกฎหมายบังคับใช้แล้วระยะหนึ่ง รัฐพึงจัดให้มีการประเมินผลสัมฤทธิ์ของกฎหมายโดยรับฟังความเห็นของผู้เกี่ยวข้อง เพื่อปรับปรุงพัฒนากฎหมายให้</w:t>
            </w:r>
            <w:r w:rsidR="00B94266" w:rsidRPr="008F0217">
              <w:rPr>
                <w:sz w:val="28"/>
                <w:szCs w:val="28"/>
                <w:cs/>
              </w:rPr>
              <w:t>สอดคล้องและเหมาะสมกับบริบท</w:t>
            </w:r>
            <w:r w:rsidRPr="008F0217">
              <w:rPr>
                <w:sz w:val="28"/>
                <w:szCs w:val="28"/>
                <w:cs/>
              </w:rPr>
              <w:t>ที่เปลี่ยนแปลงไป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186CE1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จัดทำแผนปฏิบัติการพัฒนาและจัดทำร่างกฎหมายของกระทรวง </w:t>
            </w:r>
          </w:p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ให้หน่วยงานกำหนดระยะเวลาที่จะประเมินผลสัมฤทธิ์ของกฎหมายที่อยู่ในความรับผิดชอบเพื่อนำมาจัดทำแผนการประ</w:t>
            </w:r>
            <w:r w:rsidR="008F0217">
              <w:rPr>
                <w:rFonts w:hint="cs"/>
                <w:sz w:val="28"/>
                <w:szCs w:val="28"/>
                <w:cs/>
              </w:rPr>
              <w:t>เ</w:t>
            </w:r>
            <w:r w:rsidRPr="008F0217">
              <w:rPr>
                <w:sz w:val="28"/>
                <w:szCs w:val="28"/>
                <w:cs/>
              </w:rPr>
              <w:t>มินรายปีต่อไป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ต.ค. 6๒ – ก.ย. ๖๓</w:t>
            </w:r>
          </w:p>
        </w:tc>
      </w:tr>
      <w:tr w:rsidR="00186CE1" w:rsidRPr="008F0217" w:rsidTr="008F0217">
        <w:trPr>
          <w:trHeight w:val="397"/>
        </w:trPr>
        <w:tc>
          <w:tcPr>
            <w:tcW w:w="160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CE1" w:rsidRPr="008F0217" w:rsidRDefault="00186CE1" w:rsidP="00D640FB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lastRenderedPageBreak/>
              <w:t xml:space="preserve">กระบวนการ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b/>
                <w:bCs/>
                <w:sz w:val="28"/>
                <w:szCs w:val="28"/>
                <w:cs/>
              </w:rPr>
              <w:t>บริหารเศรษฐกิจ</w:t>
            </w:r>
            <w:proofErr w:type="spellStart"/>
            <w:r w:rsidRPr="008F0217">
              <w:rPr>
                <w:b/>
                <w:bCs/>
                <w:sz w:val="28"/>
                <w:szCs w:val="28"/>
                <w:cs/>
              </w:rPr>
              <w:t>ดิจิทัล</w:t>
            </w:r>
            <w:proofErr w:type="spellEnd"/>
            <w:r w:rsidRPr="008F0217">
              <w:rPr>
                <w:b/>
                <w:bCs/>
                <w:sz w:val="28"/>
                <w:szCs w:val="28"/>
                <w:cs/>
              </w:rPr>
              <w:t xml:space="preserve">ด้านการเกษตรของ </w:t>
            </w:r>
            <w:proofErr w:type="spellStart"/>
            <w:r w:rsidRPr="008F0217">
              <w:rPr>
                <w:b/>
                <w:bCs/>
                <w:sz w:val="28"/>
                <w:szCs w:val="28"/>
                <w:cs/>
              </w:rPr>
              <w:t>กษ</w:t>
            </w:r>
            <w:proofErr w:type="spellEnd"/>
            <w:r w:rsidRPr="008F0217">
              <w:rPr>
                <w:b/>
                <w:bCs/>
                <w:sz w:val="28"/>
                <w:szCs w:val="28"/>
                <w:cs/>
              </w:rPr>
              <w:t>.</w:t>
            </w:r>
            <w:r w:rsidRPr="008F0217">
              <w:rPr>
                <w:b/>
                <w:bCs/>
                <w:sz w:val="28"/>
                <w:szCs w:val="28"/>
              </w:rPr>
              <w:t xml:space="preserve"> </w:t>
            </w:r>
            <w:r w:rsidRPr="008F0217">
              <w:rPr>
                <w:b/>
                <w:bCs/>
                <w:sz w:val="28"/>
                <w:szCs w:val="28"/>
                <w:cs/>
              </w:rPr>
              <w:t>(</w:t>
            </w:r>
            <w:proofErr w:type="spellStart"/>
            <w:r w:rsidRPr="008F0217">
              <w:rPr>
                <w:b/>
                <w:bCs/>
                <w:sz w:val="28"/>
                <w:szCs w:val="28"/>
                <w:cs/>
              </w:rPr>
              <w:t>ศทส</w:t>
            </w:r>
            <w:proofErr w:type="spellEnd"/>
            <w:r w:rsidRPr="008F0217">
              <w:rPr>
                <w:b/>
                <w:bCs/>
                <w:sz w:val="28"/>
                <w:szCs w:val="28"/>
                <w:cs/>
              </w:rPr>
              <w:t>.)</w:t>
            </w:r>
          </w:p>
        </w:tc>
      </w:tr>
      <w:tr w:rsidR="00460FFF" w:rsidRPr="008F0217" w:rsidTr="008F0217">
        <w:trPr>
          <w:trHeight w:val="397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color w:val="000000"/>
                <w:spacing w:val="-4"/>
                <w:sz w:val="28"/>
                <w:szCs w:val="28"/>
                <w:cs/>
              </w:rPr>
              <w:t xml:space="preserve">การพัฒนาระบบ </w:t>
            </w:r>
            <w:r w:rsidRPr="008F0217">
              <w:rPr>
                <w:color w:val="000000"/>
                <w:spacing w:val="-4"/>
                <w:sz w:val="28"/>
                <w:szCs w:val="28"/>
              </w:rPr>
              <w:t xml:space="preserve">Open Data </w:t>
            </w:r>
            <w:r w:rsidRPr="008F0217">
              <w:rPr>
                <w:color w:val="000000"/>
                <w:spacing w:val="-4"/>
                <w:sz w:val="28"/>
                <w:szCs w:val="28"/>
                <w:cs/>
              </w:rPr>
              <w:t>ของกระทรวงเกษตรและสหกรณ์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การคัดเลือกชุดข้อมูลเพื่อนำไปเผยแพร่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 xml:space="preserve">หน่วยงานด้าน </w:t>
            </w:r>
            <w:r w:rsidRPr="008F0217">
              <w:rPr>
                <w:sz w:val="28"/>
                <w:szCs w:val="28"/>
              </w:rPr>
              <w:t>IT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อาจมีการนำข้อมูลไปใช้และหาผลประโยชน์กับเกษตรกร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มีการระบุความต้องการใช้ประโยชน์จากข้อมูลให้ชุดเจน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0FFF" w:rsidRPr="008F0217" w:rsidRDefault="00460FFF" w:rsidP="0094047A">
            <w:pPr>
              <w:spacing w:after="0" w:line="240" w:lineRule="auto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ต.ค. 62 - ก.ย. 63</w:t>
            </w:r>
          </w:p>
        </w:tc>
      </w:tr>
      <w:tr w:rsidR="00186CE1" w:rsidRPr="008F0217" w:rsidTr="008F0217">
        <w:trPr>
          <w:trHeight w:val="397"/>
        </w:trPr>
        <w:tc>
          <w:tcPr>
            <w:tcW w:w="160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CE1" w:rsidRPr="008F0217" w:rsidRDefault="00186CE1" w:rsidP="00186CE1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กระบวนการ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b/>
                <w:bCs/>
                <w:sz w:val="28"/>
                <w:szCs w:val="28"/>
                <w:cs/>
              </w:rPr>
              <w:t>ช่วยเหลือเกษตรกรและผู้ยากจน (</w:t>
            </w:r>
            <w:proofErr w:type="spellStart"/>
            <w:r w:rsidRPr="008F0217">
              <w:rPr>
                <w:b/>
                <w:bCs/>
                <w:sz w:val="28"/>
                <w:szCs w:val="28"/>
                <w:cs/>
              </w:rPr>
              <w:t>สกร</w:t>
            </w:r>
            <w:proofErr w:type="spellEnd"/>
            <w:r w:rsidRPr="008F0217">
              <w:rPr>
                <w:b/>
                <w:bCs/>
                <w:sz w:val="28"/>
                <w:szCs w:val="28"/>
                <w:cs/>
              </w:rPr>
              <w:t>.)</w:t>
            </w:r>
          </w:p>
        </w:tc>
      </w:tr>
      <w:tr w:rsidR="004B01AB" w:rsidRPr="008F0217" w:rsidTr="008F0217">
        <w:trPr>
          <w:trHeight w:val="397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ช่วยเหลือเกษตรกรและผู้ยากจน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ind w:right="34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1 การรับคำร้องขอกู้เงิน ตรวจสอบเอกสารหลักฐานและบันทึกถ้อยคำ</w:t>
            </w:r>
          </w:p>
          <w:p w:rsidR="004B01AB" w:rsidRPr="008F0217" w:rsidRDefault="004B01AB" w:rsidP="00F51032">
            <w:pPr>
              <w:spacing w:after="0" w:line="240" w:lineRule="auto"/>
              <w:ind w:right="34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ผู้รับคำร้องดำเนินการสอบข้อเท็จจริงเบื้องต้น บันทึกถ้อยคำ</w:t>
            </w:r>
          </w:p>
          <w:p w:rsidR="004B01AB" w:rsidRPr="008F0217" w:rsidRDefault="004B01AB" w:rsidP="00F51032">
            <w:pPr>
              <w:spacing w:after="0" w:line="240" w:lineRule="auto"/>
              <w:ind w:right="34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- </w:t>
            </w:r>
            <w:r w:rsidRPr="008F0217">
              <w:rPr>
                <w:sz w:val="28"/>
                <w:szCs w:val="28"/>
                <w:u w:val="single"/>
                <w:cs/>
              </w:rPr>
              <w:t>ไม่รับเรื่องไว้</w:t>
            </w:r>
            <w:r w:rsidRPr="008F0217">
              <w:rPr>
                <w:sz w:val="28"/>
                <w:szCs w:val="28"/>
                <w:cs/>
              </w:rPr>
              <w:t xml:space="preserve">พิจารณาเนื่องจากไม่เข้าหลักเกณฑ์ให้แจ้งผู้ร้องให้ทราบ </w:t>
            </w:r>
          </w:p>
          <w:p w:rsidR="004B01AB" w:rsidRPr="008F0217" w:rsidRDefault="004B01AB" w:rsidP="00F51032">
            <w:pPr>
              <w:spacing w:after="0" w:line="240" w:lineRule="auto"/>
              <w:ind w:right="34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- </w:t>
            </w:r>
            <w:proofErr w:type="spellStart"/>
            <w:r w:rsidRPr="008F0217">
              <w:rPr>
                <w:sz w:val="28"/>
                <w:szCs w:val="28"/>
                <w:cs/>
              </w:rPr>
              <w:t>สกร</w:t>
            </w:r>
            <w:proofErr w:type="spellEnd"/>
            <w:r w:rsidRPr="008F0217">
              <w:rPr>
                <w:sz w:val="28"/>
                <w:szCs w:val="28"/>
                <w:cs/>
              </w:rPr>
              <w:t xml:space="preserve">. รับเรื่องไว้พิจารณาดำเนินการต่อ หรือให้ส่งต่อไปยัง </w:t>
            </w:r>
            <w:proofErr w:type="spellStart"/>
            <w:r w:rsidRPr="008F0217">
              <w:rPr>
                <w:sz w:val="28"/>
                <w:szCs w:val="28"/>
                <w:cs/>
              </w:rPr>
              <w:t>อบก</w:t>
            </w:r>
            <w:proofErr w:type="spellEnd"/>
            <w:r w:rsidRPr="008F0217">
              <w:rPr>
                <w:sz w:val="28"/>
                <w:szCs w:val="28"/>
                <w:cs/>
              </w:rPr>
              <w:t>. ส่วนอำเภอ/ธ.</w:t>
            </w:r>
            <w:proofErr w:type="spellStart"/>
            <w:r w:rsidRPr="008F0217">
              <w:rPr>
                <w:sz w:val="28"/>
                <w:szCs w:val="28"/>
                <w:cs/>
              </w:rPr>
              <w:t>ก.ส</w:t>
            </w:r>
            <w:proofErr w:type="spellEnd"/>
            <w:r w:rsidRPr="008F0217">
              <w:rPr>
                <w:sz w:val="28"/>
                <w:szCs w:val="28"/>
                <w:cs/>
              </w:rPr>
              <w:t>. แล้วแต่</w:t>
            </w:r>
          </w:p>
          <w:p w:rsidR="004B01AB" w:rsidRPr="008F0217" w:rsidRDefault="004B01AB" w:rsidP="00F51032">
            <w:pPr>
              <w:spacing w:after="0" w:line="240" w:lineRule="auto"/>
              <w:ind w:right="34"/>
              <w:rPr>
                <w:sz w:val="28"/>
                <w:szCs w:val="28"/>
                <w:vertAlign w:val="superscript"/>
              </w:rPr>
            </w:pPr>
            <w:r w:rsidRPr="008F0217">
              <w:rPr>
                <w:sz w:val="28"/>
                <w:szCs w:val="28"/>
                <w:cs/>
              </w:rPr>
              <w:t>กรณี</w:t>
            </w:r>
            <w:r w:rsidRPr="008F0217">
              <w:rPr>
                <w:sz w:val="28"/>
                <w:szCs w:val="28"/>
                <w:vertAlign w:val="superscript"/>
                <w:cs/>
              </w:rPr>
              <w:t>1</w:t>
            </w:r>
          </w:p>
          <w:p w:rsidR="004B01AB" w:rsidRPr="008F0217" w:rsidRDefault="004B01AB" w:rsidP="00F51032">
            <w:pPr>
              <w:spacing w:after="0" w:line="240" w:lineRule="auto"/>
              <w:ind w:right="34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- </w:t>
            </w:r>
            <w:proofErr w:type="spellStart"/>
            <w:r w:rsidRPr="008F0217">
              <w:rPr>
                <w:sz w:val="28"/>
                <w:szCs w:val="28"/>
                <w:cs/>
              </w:rPr>
              <w:t>สกร</w:t>
            </w:r>
            <w:proofErr w:type="spellEnd"/>
            <w:r w:rsidRPr="008F0217">
              <w:rPr>
                <w:sz w:val="28"/>
                <w:szCs w:val="28"/>
                <w:cs/>
              </w:rPr>
              <w:t xml:space="preserve">.บันทึกข้อมูลลงระบบฐานข้อมูลของกลุ่มงาน      </w:t>
            </w:r>
          </w:p>
          <w:p w:rsidR="004B01AB" w:rsidRPr="008F0217" w:rsidRDefault="004B01AB" w:rsidP="00F51032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หมายเหตุ : </w:t>
            </w:r>
            <w:r w:rsidRPr="008F0217">
              <w:rPr>
                <w:b/>
                <w:bCs/>
                <w:sz w:val="28"/>
                <w:szCs w:val="28"/>
                <w:vertAlign w:val="superscript"/>
                <w:cs/>
              </w:rPr>
              <w:t>1</w:t>
            </w:r>
            <w:r w:rsidRPr="008F0217">
              <w:rPr>
                <w:b/>
                <w:bCs/>
                <w:sz w:val="28"/>
                <w:szCs w:val="28"/>
                <w:cs/>
              </w:rPr>
              <w:t xml:space="preserve"> 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1. กรณีหนี้นอกระบบ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 - หนี้นอกระบบที่อยู่ในพื้นที่ กทม. </w:t>
            </w:r>
            <w:proofErr w:type="spellStart"/>
            <w:r w:rsidRPr="008F0217">
              <w:rPr>
                <w:sz w:val="28"/>
                <w:szCs w:val="28"/>
                <w:cs/>
              </w:rPr>
              <w:t>สกร</w:t>
            </w:r>
            <w:proofErr w:type="spellEnd"/>
            <w:r w:rsidRPr="008F0217">
              <w:rPr>
                <w:sz w:val="28"/>
                <w:szCs w:val="28"/>
                <w:cs/>
              </w:rPr>
              <w:t>.สามารถในไกล่เกลี่ยและส่งให้ ธ.</w:t>
            </w:r>
            <w:proofErr w:type="spellStart"/>
            <w:r w:rsidRPr="008F0217">
              <w:rPr>
                <w:sz w:val="28"/>
                <w:szCs w:val="28"/>
                <w:cs/>
              </w:rPr>
              <w:t>ก.ส</w:t>
            </w:r>
            <w:proofErr w:type="spellEnd"/>
            <w:r w:rsidRPr="008F0217">
              <w:rPr>
                <w:sz w:val="28"/>
                <w:szCs w:val="28"/>
                <w:cs/>
              </w:rPr>
              <w:t xml:space="preserve">. ต่อไป 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 xml:space="preserve">      - หนี้นอกระบบที่อยู่ในพื้นที่ส่วนภูมิภาค ส่งให้ </w:t>
            </w:r>
            <w:proofErr w:type="spellStart"/>
            <w:r w:rsidRPr="008F0217">
              <w:rPr>
                <w:sz w:val="28"/>
                <w:szCs w:val="28"/>
                <w:cs/>
              </w:rPr>
              <w:t>อบก</w:t>
            </w:r>
            <w:proofErr w:type="spellEnd"/>
            <w:r w:rsidRPr="008F0217">
              <w:rPr>
                <w:sz w:val="28"/>
                <w:szCs w:val="28"/>
                <w:cs/>
              </w:rPr>
              <w:t xml:space="preserve">.ส่วนภูมิภาคไกล่เกลี่ย และส่งให้ 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lastRenderedPageBreak/>
              <w:t>ธ.</w:t>
            </w:r>
            <w:proofErr w:type="spellStart"/>
            <w:r w:rsidRPr="008F0217">
              <w:rPr>
                <w:sz w:val="28"/>
                <w:szCs w:val="28"/>
                <w:cs/>
              </w:rPr>
              <w:t>ก.ส</w:t>
            </w:r>
            <w:proofErr w:type="spellEnd"/>
            <w:r w:rsidRPr="008F0217">
              <w:rPr>
                <w:sz w:val="28"/>
                <w:szCs w:val="28"/>
                <w:cs/>
              </w:rPr>
              <w:t>. ต่อไป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2. กรณีหนี้ในระบบ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 xml:space="preserve">    - หนี้ในระบบส่งให้ ธ.</w:t>
            </w:r>
            <w:proofErr w:type="spellStart"/>
            <w:r w:rsidRPr="008F0217">
              <w:rPr>
                <w:sz w:val="28"/>
                <w:szCs w:val="28"/>
                <w:cs/>
              </w:rPr>
              <w:t>ก.ส</w:t>
            </w:r>
            <w:proofErr w:type="spellEnd"/>
            <w:r w:rsidRPr="008F0217">
              <w:rPr>
                <w:sz w:val="28"/>
                <w:szCs w:val="28"/>
                <w:cs/>
              </w:rPr>
              <w:t>. ดำเนินการ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</w:rPr>
              <w:lastRenderedPageBreak/>
              <w:t>-</w:t>
            </w:r>
            <w:r w:rsidR="00B94266" w:rsidRPr="008F0217">
              <w:rPr>
                <w:sz w:val="28"/>
                <w:szCs w:val="28"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เกษตรกรและ           ผู้ยากจน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</w:rPr>
              <w:t>-</w:t>
            </w:r>
            <w:r w:rsidR="00B94266" w:rsidRPr="008F0217">
              <w:rPr>
                <w:sz w:val="28"/>
                <w:szCs w:val="28"/>
                <w:cs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เจ้าหน้าที่ผู้ปฏิบัติงาน</w:t>
            </w:r>
            <w:r w:rsidRPr="008F0217">
              <w:rPr>
                <w:sz w:val="28"/>
                <w:szCs w:val="28"/>
                <w:cs/>
              </w:rPr>
              <w:br/>
              <w:t xml:space="preserve"> (ในฐานะฝ่ายเลขานุการฯ)</w:t>
            </w:r>
          </w:p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 xml:space="preserve">เกษตรกรบางรายรับทราบข้อมูลเกี่ยวกับกองทุนหมุนเวียนฯ จากบุคคลที่มิใช่เจ้าหน้าที่ของรัฐ จึงทำให้รับทราบข้อมูลที่คลาดเคลื่อนไปจากวัตถุประสงค์ของกองทุนหมุนเวียนฯ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B94266" w:rsidP="00F51032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</w:rPr>
              <w:t xml:space="preserve">1. </w:t>
            </w:r>
            <w:r w:rsidR="004B01AB" w:rsidRPr="008F0217">
              <w:rPr>
                <w:sz w:val="28"/>
                <w:szCs w:val="28"/>
                <w:cs/>
              </w:rPr>
              <w:t>จัดประชุม/สัมมนา</w:t>
            </w:r>
            <w:r w:rsidR="004B01AB" w:rsidRPr="008F0217">
              <w:rPr>
                <w:sz w:val="28"/>
                <w:szCs w:val="28"/>
                <w:cs/>
              </w:rPr>
              <w:br/>
              <w:t>เชิงปฏิบัติการเพื่อสร้างความรู้ความเข้าใจ</w:t>
            </w:r>
            <w:r w:rsidR="004B01AB" w:rsidRPr="008F0217">
              <w:rPr>
                <w:sz w:val="28"/>
                <w:szCs w:val="28"/>
                <w:cs/>
              </w:rPr>
              <w:br/>
              <w:t>ให้ผู้ปฏิบัติหน้าที่ช่วยเหลือเกษตรกรและผู้ยากจน</w:t>
            </w:r>
          </w:p>
          <w:p w:rsidR="004B01AB" w:rsidRPr="008F0217" w:rsidRDefault="00B94266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</w:rPr>
              <w:t xml:space="preserve">2. </w:t>
            </w:r>
            <w:r w:rsidR="004B01AB" w:rsidRPr="008F0217">
              <w:rPr>
                <w:sz w:val="28"/>
                <w:szCs w:val="28"/>
                <w:cs/>
              </w:rPr>
              <w:t>ขอความอนุเคราะห์สำนักงานเกษตรและสหกรณ์ประชาสัมพันธ์ และให้รายงานผลการดำเนินงานให้ส่วนกลางทราบ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01AB" w:rsidRPr="008F0217" w:rsidRDefault="004B01AB" w:rsidP="00B9426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15</w:t>
            </w:r>
            <w:r w:rsidR="00B94266" w:rsidRPr="008F0217">
              <w:rPr>
                <w:sz w:val="28"/>
                <w:szCs w:val="28"/>
                <w:cs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-</w:t>
            </w:r>
            <w:r w:rsidR="00B94266" w:rsidRPr="008F0217">
              <w:rPr>
                <w:sz w:val="28"/>
                <w:szCs w:val="28"/>
                <w:cs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17 ธ.ค.62</w:t>
            </w:r>
          </w:p>
          <w:p w:rsidR="004B01AB" w:rsidRPr="008F0217" w:rsidRDefault="004B01AB" w:rsidP="00B9426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B9426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B9426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4B01AB" w:rsidRPr="008F0217" w:rsidRDefault="004B01AB" w:rsidP="00B94266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ต.ค.</w:t>
            </w:r>
            <w:r w:rsidR="00B94266" w:rsidRPr="008F0217">
              <w:rPr>
                <w:sz w:val="28"/>
                <w:szCs w:val="28"/>
                <w:cs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62 - ก.ย.</w:t>
            </w:r>
            <w:r w:rsidR="00B94266" w:rsidRPr="008F0217">
              <w:rPr>
                <w:sz w:val="28"/>
                <w:szCs w:val="28"/>
                <w:cs/>
              </w:rPr>
              <w:t xml:space="preserve"> </w:t>
            </w:r>
            <w:r w:rsidRPr="008F0217">
              <w:rPr>
                <w:sz w:val="28"/>
                <w:szCs w:val="28"/>
                <w:cs/>
              </w:rPr>
              <w:t>63</w:t>
            </w:r>
          </w:p>
        </w:tc>
      </w:tr>
    </w:tbl>
    <w:p w:rsidR="004C74C7" w:rsidRDefault="004C74C7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449B2" w:rsidRDefault="00B449B2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449B2" w:rsidRDefault="00B449B2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449B2" w:rsidRDefault="00B449B2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449B2" w:rsidRDefault="00B449B2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449B2" w:rsidRDefault="00B449B2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460FFF" w:rsidRDefault="00460FFF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186CE1" w:rsidRDefault="00186CE1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186CE1" w:rsidRDefault="00186CE1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94266" w:rsidRDefault="00B94266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B94266" w:rsidRDefault="00B94266" w:rsidP="00B1371E">
      <w:pPr>
        <w:spacing w:before="240" w:after="120" w:line="240" w:lineRule="auto"/>
        <w:ind w:left="426" w:right="-641" w:hanging="1418"/>
        <w:rPr>
          <w:rFonts w:hint="cs"/>
          <w:b/>
          <w:bCs/>
        </w:rPr>
      </w:pPr>
    </w:p>
    <w:p w:rsidR="008F0217" w:rsidRDefault="008F0217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p w:rsidR="00460FFF" w:rsidRPr="0082300E" w:rsidRDefault="00460FFF" w:rsidP="00460FFF">
      <w:pPr>
        <w:spacing w:after="120" w:line="240" w:lineRule="auto"/>
        <w:ind w:left="142" w:right="-1006" w:hanging="1135"/>
        <w:rPr>
          <w:b/>
          <w:bCs/>
          <w:cs/>
        </w:rPr>
      </w:pPr>
      <w:r w:rsidRPr="0088530E">
        <w:rPr>
          <w:rFonts w:hint="cs"/>
          <w:b/>
          <w:bCs/>
          <w:cs/>
        </w:rPr>
        <w:lastRenderedPageBreak/>
        <w:t>2. โครงการ/กิจกรรมตามแผน</w:t>
      </w:r>
      <w:r>
        <w:rPr>
          <w:rFonts w:hint="cs"/>
          <w:b/>
          <w:bCs/>
          <w:cs/>
        </w:rPr>
        <w:t>การ</w:t>
      </w:r>
      <w:r w:rsidRPr="0088530E">
        <w:rPr>
          <w:rFonts w:hint="cs"/>
          <w:b/>
          <w:bCs/>
          <w:cs/>
        </w:rPr>
        <w:t>ปฏิบัติ</w:t>
      </w:r>
      <w:r>
        <w:rPr>
          <w:rFonts w:hint="cs"/>
          <w:b/>
          <w:bCs/>
          <w:cs/>
        </w:rPr>
        <w:t>งาน</w:t>
      </w:r>
      <w:r w:rsidRPr="0088530E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ประจำปีงบประมาณ พ.ศ. 2</w:t>
      </w:r>
      <w:r w:rsidRPr="0088530E">
        <w:rPr>
          <w:rFonts w:hint="cs"/>
          <w:b/>
          <w:bCs/>
          <w:cs/>
        </w:rPr>
        <w:t>56</w:t>
      </w:r>
      <w:r>
        <w:rPr>
          <w:rFonts w:hint="cs"/>
          <w:b/>
          <w:bCs/>
          <w:cs/>
        </w:rPr>
        <w:t>3</w:t>
      </w:r>
      <w:r w:rsidRPr="0088530E">
        <w:rPr>
          <w:rFonts w:hint="cs"/>
          <w:b/>
          <w:bCs/>
          <w:cs/>
        </w:rPr>
        <w:t xml:space="preserve"> สำนักงานปลัดกระทรวงเกษตรและสหกรณ์</w:t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 xml:space="preserve"> </w:t>
      </w:r>
    </w:p>
    <w:tbl>
      <w:tblPr>
        <w:tblW w:w="1587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2268"/>
        <w:gridCol w:w="1418"/>
        <w:gridCol w:w="1984"/>
        <w:gridCol w:w="1977"/>
        <w:gridCol w:w="1269"/>
        <w:gridCol w:w="1574"/>
        <w:gridCol w:w="1276"/>
      </w:tblGrid>
      <w:tr w:rsidR="00460FFF" w:rsidRPr="008F0217" w:rsidTr="00F51032">
        <w:trPr>
          <w:tblHeader/>
        </w:trPr>
        <w:tc>
          <w:tcPr>
            <w:tcW w:w="2127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โครงการ</w:t>
            </w:r>
            <w:r w:rsidRPr="008F0217">
              <w:rPr>
                <w:b/>
                <w:bCs/>
                <w:sz w:val="28"/>
                <w:szCs w:val="28"/>
              </w:rPr>
              <w:t xml:space="preserve"> </w:t>
            </w:r>
            <w:r w:rsidRPr="008F0217">
              <w:rPr>
                <w:b/>
                <w:bCs/>
                <w:sz w:val="28"/>
                <w:szCs w:val="28"/>
                <w:cs/>
              </w:rPr>
              <w:t>กิจกรรม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(1)</w:t>
            </w:r>
          </w:p>
        </w:tc>
        <w:tc>
          <w:tcPr>
            <w:tcW w:w="1984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ตัวชี้วัด 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(2)</w:t>
            </w:r>
          </w:p>
        </w:tc>
        <w:tc>
          <w:tcPr>
            <w:tcW w:w="8916" w:type="dxa"/>
            <w:gridSpan w:val="5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การวิเคราะห์ผลกระทบทางลบ</w:t>
            </w:r>
          </w:p>
        </w:tc>
        <w:tc>
          <w:tcPr>
            <w:tcW w:w="1574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มาตรการ/วิธีการ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ในการจัดการผลกระทบทางลบ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(8)</w:t>
            </w:r>
          </w:p>
        </w:tc>
        <w:tc>
          <w:tcPr>
            <w:tcW w:w="1276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ระยะเวลาดำเนินการ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(9)</w:t>
            </w:r>
          </w:p>
        </w:tc>
      </w:tr>
      <w:tr w:rsidR="00460FFF" w:rsidRPr="008F0217" w:rsidTr="00F51032">
        <w:trPr>
          <w:tblHeader/>
        </w:trPr>
        <w:tc>
          <w:tcPr>
            <w:tcW w:w="2127" w:type="dxa"/>
            <w:vMerge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984" w:type="dxa"/>
            <w:vMerge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268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ขั้นตอนการดำเนินงานที่เกิดผลกระทบทางลบแล้ว/คาดว่าจะเกิด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(3)</w:t>
            </w:r>
          </w:p>
        </w:tc>
        <w:tc>
          <w:tcPr>
            <w:tcW w:w="1418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ผู้ที่เกี่ยวข้อง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(4)</w:t>
            </w:r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ประเด็นผลกระทบ</w:t>
            </w:r>
          </w:p>
        </w:tc>
        <w:tc>
          <w:tcPr>
            <w:tcW w:w="1269" w:type="dxa"/>
            <w:vMerge w:val="restart"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จัดลำดับความสำคัญ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(7)</w:t>
            </w:r>
          </w:p>
        </w:tc>
        <w:tc>
          <w:tcPr>
            <w:tcW w:w="1574" w:type="dxa"/>
            <w:vMerge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  <w:vMerge/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</w:tr>
      <w:tr w:rsidR="00460FFF" w:rsidRPr="008F0217" w:rsidTr="00F51032">
        <w:trPr>
          <w:tblHeader/>
        </w:trPr>
        <w:tc>
          <w:tcPr>
            <w:tcW w:w="2127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984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2268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ผลกระทบ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ที่เกิดขึ้นแล้ว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(5)</w:t>
            </w:r>
          </w:p>
        </w:tc>
        <w:tc>
          <w:tcPr>
            <w:tcW w:w="1977" w:type="dxa"/>
            <w:tcBorders>
              <w:bottom w:val="single" w:sz="4" w:space="0" w:color="000000"/>
            </w:tcBorders>
            <w:shd w:val="pct15" w:color="auto" w:fill="auto"/>
            <w:vAlign w:val="center"/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ผลกระทบ</w:t>
            </w:r>
            <w:r w:rsidRPr="008F0217">
              <w:rPr>
                <w:b/>
                <w:bCs/>
                <w:sz w:val="28"/>
                <w:szCs w:val="28"/>
                <w:cs/>
              </w:rPr>
              <w:br/>
              <w:t>ที่คาดว่าจะเกิด</w:t>
            </w:r>
          </w:p>
          <w:p w:rsidR="00460FFF" w:rsidRPr="008F0217" w:rsidRDefault="00460FFF" w:rsidP="00F5103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>(6)</w:t>
            </w:r>
          </w:p>
        </w:tc>
        <w:tc>
          <w:tcPr>
            <w:tcW w:w="1269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74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shd w:val="pct15" w:color="auto" w:fill="auto"/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60FFF" w:rsidRPr="008F0217" w:rsidTr="00F51032">
        <w:trPr>
          <w:trHeight w:val="454"/>
        </w:trPr>
        <w:tc>
          <w:tcPr>
            <w:tcW w:w="1587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FFF" w:rsidRPr="008F0217" w:rsidRDefault="00460FFF" w:rsidP="00F51032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8F0217">
              <w:rPr>
                <w:b/>
                <w:bCs/>
                <w:sz w:val="28"/>
                <w:szCs w:val="28"/>
                <w:cs/>
              </w:rPr>
              <w:t xml:space="preserve">ประเด็นยุทธศาสตร์ที่ 2  </w:t>
            </w:r>
            <w:r w:rsidRPr="008F0217">
              <w:rPr>
                <w:b/>
                <w:bCs/>
                <w:sz w:val="28"/>
                <w:szCs w:val="28"/>
              </w:rPr>
              <w:t xml:space="preserve">: </w:t>
            </w:r>
            <w:r w:rsidRPr="008F0217">
              <w:rPr>
                <w:b/>
                <w:bCs/>
                <w:sz w:val="28"/>
                <w:szCs w:val="28"/>
                <w:cs/>
              </w:rPr>
              <w:t>เร่งรัดพัฒนาระบบการบริหารจัดการภาครัฐของกระทรวง</w:t>
            </w:r>
          </w:p>
        </w:tc>
      </w:tr>
      <w:tr w:rsidR="00460FFF" w:rsidRPr="008F0217" w:rsidTr="00186CE1">
        <w:trPr>
          <w:trHeight w:val="1271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:rsidR="00460FFF" w:rsidRPr="008F0217" w:rsidRDefault="00460FFF" w:rsidP="00F51032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 xml:space="preserve">กิจกรรม </w:t>
            </w:r>
            <w:r w:rsidRPr="008F0217">
              <w:rPr>
                <w:rFonts w:cs="TH SarabunIT๙"/>
                <w:sz w:val="28"/>
                <w:szCs w:val="28"/>
              </w:rPr>
              <w:t xml:space="preserve">: </w:t>
            </w:r>
            <w:r w:rsidRPr="008F0217">
              <w:rPr>
                <w:rFonts w:cs="TH SarabunIT๙"/>
                <w:sz w:val="28"/>
                <w:szCs w:val="28"/>
                <w:cs/>
              </w:rPr>
              <w:t>การจัดการระบบเทคโนโลยีสารสนเทศและการสื่อสาร (</w:t>
            </w:r>
            <w:proofErr w:type="spellStart"/>
            <w:r w:rsidRPr="008F0217">
              <w:rPr>
                <w:rFonts w:cs="TH SarabunIT๙"/>
                <w:sz w:val="28"/>
                <w:szCs w:val="28"/>
                <w:cs/>
              </w:rPr>
              <w:t>ศทส</w:t>
            </w:r>
            <w:proofErr w:type="spellEnd"/>
            <w:r w:rsidRPr="008F0217">
              <w:rPr>
                <w:rFonts w:cs="TH SarabunIT๙"/>
                <w:sz w:val="28"/>
                <w:szCs w:val="28"/>
                <w:cs/>
              </w:rPr>
              <w:t>.)</w:t>
            </w:r>
          </w:p>
        </w:tc>
        <w:tc>
          <w:tcPr>
            <w:tcW w:w="1984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F51032">
            <w:pPr>
              <w:spacing w:after="0" w:line="240" w:lineRule="auto"/>
              <w:rPr>
                <w:spacing w:val="-4"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ร้อยละความสำเร็จในการป้องกันและแก้ไขปัญหาความมั่นคงปลอดภัยทางไซเบอร์ของ</w:t>
            </w:r>
            <w:r w:rsidRPr="008F0217">
              <w:rPr>
                <w:sz w:val="28"/>
                <w:szCs w:val="28"/>
              </w:rPr>
              <w:t xml:space="preserve"> </w:t>
            </w:r>
            <w:proofErr w:type="spellStart"/>
            <w:r w:rsidRPr="008F0217">
              <w:rPr>
                <w:sz w:val="28"/>
                <w:szCs w:val="28"/>
                <w:cs/>
              </w:rPr>
              <w:t>สป</w:t>
            </w:r>
            <w:proofErr w:type="spellEnd"/>
            <w:r w:rsidRPr="008F0217">
              <w:rPr>
                <w:sz w:val="28"/>
                <w:szCs w:val="28"/>
              </w:rPr>
              <w:t>.</w:t>
            </w:r>
            <w:proofErr w:type="spellStart"/>
            <w:r w:rsidRPr="008F0217">
              <w:rPr>
                <w:sz w:val="28"/>
                <w:szCs w:val="28"/>
                <w:cs/>
              </w:rPr>
              <w:t>กษ</w:t>
            </w:r>
            <w:proofErr w:type="spellEnd"/>
            <w:r w:rsidRPr="008F0217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803AFC">
            <w:pPr>
              <w:rPr>
                <w:rFonts w:eastAsia="Times New Roman"/>
                <w:sz w:val="28"/>
                <w:szCs w:val="28"/>
              </w:rPr>
            </w:pPr>
            <w:r w:rsidRPr="008F0217">
              <w:rPr>
                <w:rFonts w:eastAsia="Times New Roman"/>
                <w:sz w:val="28"/>
                <w:szCs w:val="28"/>
                <w:cs/>
              </w:rPr>
              <w:t>จัดทำแนวปฏิบัติเมื่อเกิดเหตุกระทบความมั่นคงปลอดภัยทางไซเบอร์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803AFC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 xml:space="preserve">ผู้ปฏิบัติงานใน </w:t>
            </w:r>
            <w:proofErr w:type="spellStart"/>
            <w:r w:rsidRPr="008F0217">
              <w:rPr>
                <w:rFonts w:cs="TH SarabunIT๙"/>
                <w:sz w:val="28"/>
                <w:szCs w:val="28"/>
                <w:cs/>
              </w:rPr>
              <w:t>สป.กษ</w:t>
            </w:r>
            <w:proofErr w:type="spellEnd"/>
            <w:r w:rsidRPr="008F0217">
              <w:rPr>
                <w:rFonts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803AFC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ความสะดวกในการใช้งานลดลง เนื่องจากข้อจำกัดทางด้าน</w:t>
            </w:r>
            <w:r w:rsidRPr="008F0217">
              <w:rPr>
                <w:rFonts w:eastAsia="Times New Roman"/>
                <w:sz w:val="28"/>
                <w:szCs w:val="28"/>
                <w:cs/>
              </w:rPr>
              <w:t>มั่นคงปลอดภัยทางไซเบอร์ อาจส่งผลให้บางงานต้องมีขั้นตอนและเงื่อนไขในการเข้าถึงระบบและข้อมูลมากขึ้น</w:t>
            </w:r>
          </w:p>
        </w:tc>
        <w:tc>
          <w:tcPr>
            <w:tcW w:w="1977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803AFC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ระยะเวลาในการทำงานบางงานอาจเพิ่มขึ้น</w:t>
            </w:r>
          </w:p>
        </w:tc>
        <w:tc>
          <w:tcPr>
            <w:tcW w:w="1269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803AFC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803AFC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บริหารจัดการข้อจำกัดทางด้าน</w:t>
            </w:r>
            <w:r w:rsidRPr="008F0217">
              <w:rPr>
                <w:rFonts w:eastAsia="Times New Roman"/>
                <w:sz w:val="28"/>
                <w:szCs w:val="28"/>
                <w:cs/>
              </w:rPr>
              <w:t>ความมั่นคงปลอดภัยทางไซเบอร์ให้อยู่ในระดับที่เหมาะสมกับหน่วยงาน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rFonts w:eastAsia="Times New Roman"/>
                <w:sz w:val="28"/>
                <w:szCs w:val="28"/>
                <w:cs/>
              </w:rPr>
              <w:t>มี.ค.</w:t>
            </w:r>
            <w:r w:rsidRPr="008F0217">
              <w:rPr>
                <w:rFonts w:eastAsia="Times New Roman"/>
                <w:sz w:val="28"/>
                <w:szCs w:val="28"/>
              </w:rPr>
              <w:t xml:space="preserve"> - </w:t>
            </w:r>
            <w:r w:rsidRPr="008F0217">
              <w:rPr>
                <w:rFonts w:eastAsia="Times New Roman"/>
                <w:sz w:val="28"/>
                <w:szCs w:val="28"/>
                <w:cs/>
              </w:rPr>
              <w:t>มิ.ย.</w:t>
            </w:r>
            <w:r w:rsidRPr="008F0217">
              <w:rPr>
                <w:sz w:val="28"/>
                <w:szCs w:val="28"/>
              </w:rPr>
              <w:t>63</w:t>
            </w:r>
          </w:p>
        </w:tc>
      </w:tr>
      <w:tr w:rsidR="00460FFF" w:rsidRPr="008F0217" w:rsidTr="00186CE1">
        <w:trPr>
          <w:trHeight w:val="1271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:rsidR="00460FFF" w:rsidRPr="008F0217" w:rsidRDefault="00460FFF" w:rsidP="00F51032">
            <w:pPr>
              <w:pStyle w:val="a8"/>
              <w:spacing w:after="0" w:line="240" w:lineRule="auto"/>
              <w:ind w:left="0"/>
              <w:rPr>
                <w:rFonts w:cs="TH SarabunIT๙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803AFC">
            <w:pPr>
              <w:spacing w:after="0" w:line="240" w:lineRule="auto"/>
              <w:rPr>
                <w:spacing w:val="-4"/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ร้อยละความสำเร็จของการดาเนินการ</w:t>
            </w:r>
            <w:r w:rsidRPr="008F0217">
              <w:rPr>
                <w:sz w:val="28"/>
                <w:szCs w:val="28"/>
              </w:rPr>
              <w:t xml:space="preserve"> Digital Government Maturity Model </w:t>
            </w:r>
            <w:r w:rsidRPr="008F0217">
              <w:rPr>
                <w:sz w:val="28"/>
                <w:szCs w:val="28"/>
                <w:cs/>
              </w:rPr>
              <w:t>ของ</w:t>
            </w:r>
            <w:r w:rsidRPr="008F0217">
              <w:rPr>
                <w:sz w:val="28"/>
                <w:szCs w:val="28"/>
              </w:rPr>
              <w:t xml:space="preserve"> </w:t>
            </w:r>
            <w:proofErr w:type="spellStart"/>
            <w:r w:rsidRPr="008F0217">
              <w:rPr>
                <w:sz w:val="28"/>
                <w:szCs w:val="28"/>
                <w:cs/>
              </w:rPr>
              <w:t>สป</w:t>
            </w:r>
            <w:proofErr w:type="spellEnd"/>
            <w:r w:rsidRPr="008F0217">
              <w:rPr>
                <w:sz w:val="28"/>
                <w:szCs w:val="28"/>
              </w:rPr>
              <w:t>.</w:t>
            </w:r>
            <w:proofErr w:type="spellStart"/>
            <w:r w:rsidRPr="008F0217">
              <w:rPr>
                <w:sz w:val="28"/>
                <w:szCs w:val="28"/>
                <w:cs/>
              </w:rPr>
              <w:t>กษ</w:t>
            </w:r>
            <w:proofErr w:type="spellEnd"/>
            <w:r w:rsidRPr="008F0217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803AFC">
            <w:pPr>
              <w:pStyle w:val="a8"/>
              <w:spacing w:after="0" w:line="240" w:lineRule="auto"/>
              <w:ind w:left="16"/>
              <w:rPr>
                <w:rFonts w:cs="TH SarabunIT๙"/>
                <w:sz w:val="28"/>
                <w:szCs w:val="28"/>
                <w:cs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>มีการเปิดให้นำข้อมูลที่สามารถเปิดเผยได้ ของภาครัฐแก่ประชาชน และภาคเอกชน ในการนำใช้ให้เกิดประโยชน์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803AFC">
            <w:pPr>
              <w:pStyle w:val="a8"/>
              <w:spacing w:after="0" w:line="240" w:lineRule="auto"/>
              <w:ind w:left="16"/>
              <w:rPr>
                <w:rFonts w:cs="TH SarabunIT๙"/>
                <w:sz w:val="28"/>
                <w:szCs w:val="28"/>
              </w:rPr>
            </w:pPr>
            <w:r w:rsidRPr="008F0217">
              <w:rPr>
                <w:rFonts w:cs="TH SarabunIT๙"/>
                <w:sz w:val="28"/>
                <w:szCs w:val="28"/>
                <w:cs/>
              </w:rPr>
              <w:t xml:space="preserve">หน่วยงานด้าน </w:t>
            </w:r>
            <w:r w:rsidRPr="008F0217">
              <w:rPr>
                <w:rFonts w:cs="TH SarabunIT๙"/>
                <w:sz w:val="28"/>
                <w:szCs w:val="28"/>
              </w:rPr>
              <w:t>IT</w:t>
            </w:r>
          </w:p>
        </w:tc>
        <w:tc>
          <w:tcPr>
            <w:tcW w:w="1984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803AFC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-</w:t>
            </w:r>
          </w:p>
        </w:tc>
        <w:tc>
          <w:tcPr>
            <w:tcW w:w="1977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F51032">
            <w:pPr>
              <w:spacing w:after="0" w:line="240" w:lineRule="auto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อาจมีการนำข้อมูลไปใช้และหาผลประโยชน์กับเกษตรกร</w:t>
            </w:r>
          </w:p>
        </w:tc>
        <w:tc>
          <w:tcPr>
            <w:tcW w:w="1269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803AFC" w:rsidP="00F51032">
            <w:pPr>
              <w:spacing w:after="0" w:line="240" w:lineRule="auto"/>
              <w:jc w:val="center"/>
              <w:rPr>
                <w:sz w:val="28"/>
                <w:szCs w:val="28"/>
                <w:cs/>
              </w:rPr>
            </w:pPr>
            <w:r w:rsidRPr="008F0217">
              <w:rPr>
                <w:sz w:val="28"/>
                <w:szCs w:val="28"/>
                <w:cs/>
              </w:rPr>
              <w:t>2</w:t>
            </w:r>
          </w:p>
        </w:tc>
        <w:tc>
          <w:tcPr>
            <w:tcW w:w="1574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803AFC">
            <w:pPr>
              <w:spacing w:after="0" w:line="240" w:lineRule="auto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ต้องมีการระบุความต้องการใช้ประโยชน์จากข้อมูลให้ชุดเจน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460FFF" w:rsidRPr="008F0217" w:rsidRDefault="00460FFF" w:rsidP="00F510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F0217">
              <w:rPr>
                <w:sz w:val="28"/>
                <w:szCs w:val="28"/>
                <w:cs/>
              </w:rPr>
              <w:t>เม.ย. – พ.ค. 63</w:t>
            </w:r>
          </w:p>
        </w:tc>
      </w:tr>
    </w:tbl>
    <w:p w:rsidR="00460FFF" w:rsidRPr="00460FFF" w:rsidRDefault="00460FFF" w:rsidP="00B1371E">
      <w:pPr>
        <w:spacing w:before="240" w:after="120" w:line="240" w:lineRule="auto"/>
        <w:ind w:left="426" w:right="-641" w:hanging="1418"/>
        <w:rPr>
          <w:b/>
          <w:bCs/>
        </w:rPr>
      </w:pPr>
    </w:p>
    <w:sectPr w:rsidR="00460FFF" w:rsidRPr="00460FFF" w:rsidSect="004C74C7">
      <w:footerReference w:type="default" r:id="rId10"/>
      <w:pgSz w:w="16838" w:h="11906" w:orient="landscape"/>
      <w:pgMar w:top="851" w:right="1387" w:bottom="851" w:left="1440" w:header="708" w:footer="444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C1" w:rsidRDefault="007B15C1" w:rsidP="003958C9">
      <w:pPr>
        <w:spacing w:after="0" w:line="240" w:lineRule="auto"/>
      </w:pPr>
      <w:r>
        <w:separator/>
      </w:r>
    </w:p>
  </w:endnote>
  <w:endnote w:type="continuationSeparator" w:id="0">
    <w:p w:rsidR="007B15C1" w:rsidRDefault="007B15C1" w:rsidP="00395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852234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B7D0C" w:rsidRPr="00F1171C" w:rsidRDefault="00100B06" w:rsidP="00100B06">
        <w:pPr>
          <w:spacing w:after="0" w:line="240" w:lineRule="auto"/>
          <w:ind w:right="-643"/>
          <w:jc w:val="right"/>
          <w:rPr>
            <w:sz w:val="24"/>
            <w:szCs w:val="24"/>
          </w:rPr>
        </w:pPr>
        <w:r w:rsidRPr="00F1171C">
          <w:rPr>
            <w:sz w:val="24"/>
            <w:szCs w:val="24"/>
            <w:cs/>
          </w:rPr>
          <w:t>ผลกระทบทางลบที่เกิดขึ้นกับสังคมของ</w:t>
        </w:r>
        <w:r w:rsidR="00B1371E">
          <w:rPr>
            <w:rFonts w:hint="cs"/>
            <w:sz w:val="24"/>
            <w:szCs w:val="24"/>
            <w:cs/>
          </w:rPr>
          <w:t xml:space="preserve">สำนักงานปลัดกระทรวงเกษตรและสหกรณ์ </w:t>
        </w:r>
        <w:r w:rsidRPr="00F1171C">
          <w:rPr>
            <w:sz w:val="24"/>
            <w:szCs w:val="24"/>
            <w:cs/>
          </w:rPr>
          <w:t>ปี</w:t>
        </w:r>
        <w:r w:rsidR="00443C1C">
          <w:rPr>
            <w:rFonts w:hint="cs"/>
            <w:sz w:val="24"/>
            <w:szCs w:val="24"/>
            <w:cs/>
          </w:rPr>
          <w:t>งบประมาณ</w:t>
        </w:r>
        <w:r w:rsidR="00B1371E">
          <w:rPr>
            <w:rFonts w:hint="cs"/>
            <w:sz w:val="24"/>
            <w:szCs w:val="24"/>
            <w:cs/>
          </w:rPr>
          <w:t xml:space="preserve"> พ.ศ. 256</w:t>
        </w:r>
        <w:r w:rsidR="008F0217">
          <w:rPr>
            <w:sz w:val="24"/>
            <w:szCs w:val="24"/>
          </w:rPr>
          <w:t>3</w:t>
        </w:r>
        <w:r w:rsidRPr="00F1171C">
          <w:rPr>
            <w:sz w:val="24"/>
            <w:szCs w:val="24"/>
          </w:rPr>
          <w:t xml:space="preserve"> | </w:t>
        </w:r>
        <w:r w:rsidRPr="00F1171C">
          <w:rPr>
            <w:sz w:val="24"/>
            <w:szCs w:val="24"/>
          </w:rPr>
          <w:fldChar w:fldCharType="begin"/>
        </w:r>
        <w:r w:rsidRPr="00F1171C">
          <w:rPr>
            <w:sz w:val="24"/>
            <w:szCs w:val="24"/>
          </w:rPr>
          <w:instrText xml:space="preserve"> PAGE   \* MERGEFORMAT </w:instrText>
        </w:r>
        <w:r w:rsidRPr="00F1171C">
          <w:rPr>
            <w:sz w:val="24"/>
            <w:szCs w:val="24"/>
          </w:rPr>
          <w:fldChar w:fldCharType="separate"/>
        </w:r>
        <w:r w:rsidR="008F0217">
          <w:rPr>
            <w:noProof/>
            <w:sz w:val="24"/>
            <w:szCs w:val="24"/>
          </w:rPr>
          <w:t>5</w:t>
        </w:r>
        <w:r w:rsidRPr="00F1171C">
          <w:rPr>
            <w:noProof/>
            <w:sz w:val="24"/>
            <w:szCs w:val="24"/>
          </w:rPr>
          <w:fldChar w:fldCharType="end"/>
        </w:r>
        <w:r w:rsidRPr="00F1171C">
          <w:rPr>
            <w:sz w:val="24"/>
            <w:szCs w:val="24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C1" w:rsidRDefault="007B15C1" w:rsidP="003958C9">
      <w:pPr>
        <w:spacing w:after="0" w:line="240" w:lineRule="auto"/>
      </w:pPr>
      <w:r>
        <w:separator/>
      </w:r>
    </w:p>
  </w:footnote>
  <w:footnote w:type="continuationSeparator" w:id="0">
    <w:p w:rsidR="007B15C1" w:rsidRDefault="007B15C1" w:rsidP="00395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5924"/>
    <w:multiLevelType w:val="hybridMultilevel"/>
    <w:tmpl w:val="3E547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359B4"/>
    <w:multiLevelType w:val="hybridMultilevel"/>
    <w:tmpl w:val="6804D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B7425"/>
    <w:multiLevelType w:val="hybridMultilevel"/>
    <w:tmpl w:val="15A60312"/>
    <w:lvl w:ilvl="0" w:tplc="326CA1A0">
      <w:start w:val="8"/>
      <w:numFmt w:val="bullet"/>
      <w:lvlText w:val="-"/>
      <w:lvlJc w:val="left"/>
      <w:pPr>
        <w:ind w:left="75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043C33EA"/>
    <w:multiLevelType w:val="hybridMultilevel"/>
    <w:tmpl w:val="87CE8D50"/>
    <w:lvl w:ilvl="0" w:tplc="BAAC01E6">
      <w:start w:val="3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35AB2"/>
    <w:multiLevelType w:val="hybridMultilevel"/>
    <w:tmpl w:val="39FAB092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C2995"/>
    <w:multiLevelType w:val="hybridMultilevel"/>
    <w:tmpl w:val="C9EE35BA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9572EA"/>
    <w:multiLevelType w:val="hybridMultilevel"/>
    <w:tmpl w:val="969ED5EC"/>
    <w:lvl w:ilvl="0" w:tplc="326CA1A0">
      <w:start w:val="8"/>
      <w:numFmt w:val="bullet"/>
      <w:lvlText w:val="-"/>
      <w:lvlJc w:val="left"/>
      <w:pPr>
        <w:ind w:left="85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7">
    <w:nsid w:val="0D4B2FD2"/>
    <w:multiLevelType w:val="hybridMultilevel"/>
    <w:tmpl w:val="39EA213A"/>
    <w:lvl w:ilvl="0" w:tplc="BAAC01E6">
      <w:start w:val="3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126405"/>
    <w:multiLevelType w:val="hybridMultilevel"/>
    <w:tmpl w:val="AC501440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264921"/>
    <w:multiLevelType w:val="hybridMultilevel"/>
    <w:tmpl w:val="B1DE1C9C"/>
    <w:lvl w:ilvl="0" w:tplc="36A4BA90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3B6886"/>
    <w:multiLevelType w:val="hybridMultilevel"/>
    <w:tmpl w:val="B1DE1C9C"/>
    <w:lvl w:ilvl="0" w:tplc="36A4BA90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0F01D7"/>
    <w:multiLevelType w:val="hybridMultilevel"/>
    <w:tmpl w:val="1CB219DC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1D2C22"/>
    <w:multiLevelType w:val="hybridMultilevel"/>
    <w:tmpl w:val="997CD218"/>
    <w:lvl w:ilvl="0" w:tplc="326CA1A0">
      <w:start w:val="8"/>
      <w:numFmt w:val="bullet"/>
      <w:lvlText w:val="-"/>
      <w:lvlJc w:val="left"/>
      <w:pPr>
        <w:ind w:left="85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13">
    <w:nsid w:val="1A95757E"/>
    <w:multiLevelType w:val="hybridMultilevel"/>
    <w:tmpl w:val="87F8CD6E"/>
    <w:lvl w:ilvl="0" w:tplc="326CA1A0">
      <w:start w:val="8"/>
      <w:numFmt w:val="bullet"/>
      <w:lvlText w:val="-"/>
      <w:lvlJc w:val="left"/>
      <w:pPr>
        <w:ind w:left="75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>
    <w:nsid w:val="1C1E5E02"/>
    <w:multiLevelType w:val="hybridMultilevel"/>
    <w:tmpl w:val="886C1120"/>
    <w:lvl w:ilvl="0" w:tplc="BAAC01E6">
      <w:start w:val="3"/>
      <w:numFmt w:val="bullet"/>
      <w:lvlText w:val="-"/>
      <w:lvlJc w:val="left"/>
      <w:pPr>
        <w:ind w:left="87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7" w:hanging="360"/>
      </w:pPr>
      <w:rPr>
        <w:rFonts w:ascii="Wingdings" w:hAnsi="Wingdings" w:hint="default"/>
      </w:rPr>
    </w:lvl>
  </w:abstractNum>
  <w:abstractNum w:abstractNumId="15">
    <w:nsid w:val="1C575DEE"/>
    <w:multiLevelType w:val="hybridMultilevel"/>
    <w:tmpl w:val="49BE6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374EE1"/>
    <w:multiLevelType w:val="multilevel"/>
    <w:tmpl w:val="1F5448D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89"/>
        </w:tabs>
        <w:ind w:left="6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78"/>
        </w:tabs>
        <w:ind w:left="13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7"/>
        </w:tabs>
        <w:ind w:left="17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36"/>
        </w:tabs>
        <w:ind w:left="20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25"/>
        </w:tabs>
        <w:ind w:left="2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54"/>
        </w:tabs>
        <w:ind w:left="30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83"/>
        </w:tabs>
        <w:ind w:left="3383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440"/>
      </w:pPr>
      <w:rPr>
        <w:rFonts w:hint="default"/>
      </w:rPr>
    </w:lvl>
  </w:abstractNum>
  <w:abstractNum w:abstractNumId="17">
    <w:nsid w:val="1EFB2D18"/>
    <w:multiLevelType w:val="hybridMultilevel"/>
    <w:tmpl w:val="2F1A864C"/>
    <w:lvl w:ilvl="0" w:tplc="07523DC6">
      <w:start w:val="3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8E623C"/>
    <w:multiLevelType w:val="hybridMultilevel"/>
    <w:tmpl w:val="A7F01E1C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1055C6"/>
    <w:multiLevelType w:val="hybridMultilevel"/>
    <w:tmpl w:val="A2ECB4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431FC8"/>
    <w:multiLevelType w:val="hybridMultilevel"/>
    <w:tmpl w:val="D1FAE76A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4E3C7B"/>
    <w:multiLevelType w:val="hybridMultilevel"/>
    <w:tmpl w:val="A4B06DAA"/>
    <w:lvl w:ilvl="0" w:tplc="2DE2B4C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FA3665"/>
    <w:multiLevelType w:val="hybridMultilevel"/>
    <w:tmpl w:val="F5D6B2B4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294CBC"/>
    <w:multiLevelType w:val="hybridMultilevel"/>
    <w:tmpl w:val="2384FBF0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D00919"/>
    <w:multiLevelType w:val="hybridMultilevel"/>
    <w:tmpl w:val="478400BE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4F77C5"/>
    <w:multiLevelType w:val="hybridMultilevel"/>
    <w:tmpl w:val="3FBEB89A"/>
    <w:lvl w:ilvl="0" w:tplc="326CA1A0">
      <w:start w:val="8"/>
      <w:numFmt w:val="bullet"/>
      <w:lvlText w:val="-"/>
      <w:lvlJc w:val="left"/>
      <w:pPr>
        <w:ind w:left="75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>
    <w:nsid w:val="3C4616D9"/>
    <w:multiLevelType w:val="hybridMultilevel"/>
    <w:tmpl w:val="7E18C5B2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0A322F"/>
    <w:multiLevelType w:val="hybridMultilevel"/>
    <w:tmpl w:val="E1CA9262"/>
    <w:lvl w:ilvl="0" w:tplc="326CA1A0">
      <w:start w:val="8"/>
      <w:numFmt w:val="bullet"/>
      <w:lvlText w:val="-"/>
      <w:lvlJc w:val="left"/>
      <w:pPr>
        <w:ind w:left="85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28">
    <w:nsid w:val="42422AD3"/>
    <w:multiLevelType w:val="hybridMultilevel"/>
    <w:tmpl w:val="32D0A1C4"/>
    <w:lvl w:ilvl="0" w:tplc="BAAC01E6">
      <w:start w:val="3"/>
      <w:numFmt w:val="bullet"/>
      <w:lvlText w:val="-"/>
      <w:lvlJc w:val="left"/>
      <w:pPr>
        <w:ind w:left="754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461E210B"/>
    <w:multiLevelType w:val="hybridMultilevel"/>
    <w:tmpl w:val="CFCEA2E6"/>
    <w:lvl w:ilvl="0" w:tplc="04090001">
      <w:start w:val="1"/>
      <w:numFmt w:val="bullet"/>
      <w:lvlText w:val=""/>
      <w:lvlJc w:val="left"/>
      <w:pPr>
        <w:ind w:left="8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7" w:hanging="360"/>
      </w:pPr>
      <w:rPr>
        <w:rFonts w:ascii="Wingdings" w:hAnsi="Wingdings" w:hint="default"/>
      </w:rPr>
    </w:lvl>
  </w:abstractNum>
  <w:abstractNum w:abstractNumId="30">
    <w:nsid w:val="472C3357"/>
    <w:multiLevelType w:val="hybridMultilevel"/>
    <w:tmpl w:val="9BF0EA1E"/>
    <w:lvl w:ilvl="0" w:tplc="8678131E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2F75F2"/>
    <w:multiLevelType w:val="hybridMultilevel"/>
    <w:tmpl w:val="3662D710"/>
    <w:lvl w:ilvl="0" w:tplc="2B48C59E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9D5710"/>
    <w:multiLevelType w:val="hybridMultilevel"/>
    <w:tmpl w:val="4B602336"/>
    <w:lvl w:ilvl="0" w:tplc="326CA1A0">
      <w:start w:val="8"/>
      <w:numFmt w:val="bullet"/>
      <w:lvlText w:val="-"/>
      <w:lvlJc w:val="left"/>
      <w:pPr>
        <w:ind w:left="85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33">
    <w:nsid w:val="4DB900CA"/>
    <w:multiLevelType w:val="hybridMultilevel"/>
    <w:tmpl w:val="C3424F58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1A71CB"/>
    <w:multiLevelType w:val="hybridMultilevel"/>
    <w:tmpl w:val="6804D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31309E"/>
    <w:multiLevelType w:val="hybridMultilevel"/>
    <w:tmpl w:val="9CFE6446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4D42E6"/>
    <w:multiLevelType w:val="hybridMultilevel"/>
    <w:tmpl w:val="6F1A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84727D"/>
    <w:multiLevelType w:val="hybridMultilevel"/>
    <w:tmpl w:val="F758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3C02B25"/>
    <w:multiLevelType w:val="hybridMultilevel"/>
    <w:tmpl w:val="6A281012"/>
    <w:lvl w:ilvl="0" w:tplc="F850D05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7A7B3B"/>
    <w:multiLevelType w:val="hybridMultilevel"/>
    <w:tmpl w:val="F758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4750B4"/>
    <w:multiLevelType w:val="hybridMultilevel"/>
    <w:tmpl w:val="D1A8CB7A"/>
    <w:lvl w:ilvl="0" w:tplc="1FC2D108">
      <w:start w:val="3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3D76D1"/>
    <w:multiLevelType w:val="hybridMultilevel"/>
    <w:tmpl w:val="D1485FBC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47F2053"/>
    <w:multiLevelType w:val="hybridMultilevel"/>
    <w:tmpl w:val="B0CC04C2"/>
    <w:lvl w:ilvl="0" w:tplc="326CA1A0">
      <w:start w:val="8"/>
      <w:numFmt w:val="bullet"/>
      <w:lvlText w:val="-"/>
      <w:lvlJc w:val="left"/>
      <w:pPr>
        <w:ind w:left="857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43">
    <w:nsid w:val="675022D2"/>
    <w:multiLevelType w:val="hybridMultilevel"/>
    <w:tmpl w:val="F758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361C86"/>
    <w:multiLevelType w:val="hybridMultilevel"/>
    <w:tmpl w:val="6D061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3607B3"/>
    <w:multiLevelType w:val="hybridMultilevel"/>
    <w:tmpl w:val="A3C41878"/>
    <w:lvl w:ilvl="0" w:tplc="C2B4F236">
      <w:numFmt w:val="bullet"/>
      <w:lvlText w:val="-"/>
      <w:lvlJc w:val="left"/>
      <w:pPr>
        <w:ind w:left="39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46">
    <w:nsid w:val="6FB77DE1"/>
    <w:multiLevelType w:val="hybridMultilevel"/>
    <w:tmpl w:val="C62C0DAC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505D77"/>
    <w:multiLevelType w:val="hybridMultilevel"/>
    <w:tmpl w:val="E4460206"/>
    <w:lvl w:ilvl="0" w:tplc="326CA1A0">
      <w:start w:val="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7B195C"/>
    <w:multiLevelType w:val="hybridMultilevel"/>
    <w:tmpl w:val="72DCD30A"/>
    <w:lvl w:ilvl="0" w:tplc="1FE8513A">
      <w:start w:val="3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44"/>
  </w:num>
  <w:num w:numId="2">
    <w:abstractNumId w:val="9"/>
  </w:num>
  <w:num w:numId="3">
    <w:abstractNumId w:val="10"/>
  </w:num>
  <w:num w:numId="4">
    <w:abstractNumId w:val="7"/>
  </w:num>
  <w:num w:numId="5">
    <w:abstractNumId w:val="48"/>
  </w:num>
  <w:num w:numId="6">
    <w:abstractNumId w:val="39"/>
  </w:num>
  <w:num w:numId="7">
    <w:abstractNumId w:val="30"/>
  </w:num>
  <w:num w:numId="8">
    <w:abstractNumId w:val="43"/>
  </w:num>
  <w:num w:numId="9">
    <w:abstractNumId w:val="37"/>
  </w:num>
  <w:num w:numId="10">
    <w:abstractNumId w:val="1"/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40"/>
  </w:num>
  <w:num w:numId="14">
    <w:abstractNumId w:val="17"/>
  </w:num>
  <w:num w:numId="15">
    <w:abstractNumId w:val="34"/>
  </w:num>
  <w:num w:numId="16">
    <w:abstractNumId w:val="11"/>
  </w:num>
  <w:num w:numId="17">
    <w:abstractNumId w:val="0"/>
  </w:num>
  <w:num w:numId="18">
    <w:abstractNumId w:val="47"/>
  </w:num>
  <w:num w:numId="19">
    <w:abstractNumId w:val="18"/>
  </w:num>
  <w:num w:numId="20">
    <w:abstractNumId w:val="41"/>
  </w:num>
  <w:num w:numId="21">
    <w:abstractNumId w:val="33"/>
  </w:num>
  <w:num w:numId="22">
    <w:abstractNumId w:val="19"/>
  </w:num>
  <w:num w:numId="23">
    <w:abstractNumId w:val="31"/>
  </w:num>
  <w:num w:numId="24">
    <w:abstractNumId w:val="38"/>
  </w:num>
  <w:num w:numId="25">
    <w:abstractNumId w:val="21"/>
  </w:num>
  <w:num w:numId="26">
    <w:abstractNumId w:val="42"/>
  </w:num>
  <w:num w:numId="27">
    <w:abstractNumId w:val="35"/>
  </w:num>
  <w:num w:numId="28">
    <w:abstractNumId w:val="46"/>
  </w:num>
  <w:num w:numId="29">
    <w:abstractNumId w:val="13"/>
  </w:num>
  <w:num w:numId="30">
    <w:abstractNumId w:val="25"/>
  </w:num>
  <w:num w:numId="31">
    <w:abstractNumId w:val="6"/>
  </w:num>
  <w:num w:numId="32">
    <w:abstractNumId w:val="32"/>
  </w:num>
  <w:num w:numId="33">
    <w:abstractNumId w:val="4"/>
  </w:num>
  <w:num w:numId="34">
    <w:abstractNumId w:val="8"/>
  </w:num>
  <w:num w:numId="35">
    <w:abstractNumId w:val="24"/>
  </w:num>
  <w:num w:numId="36">
    <w:abstractNumId w:val="2"/>
  </w:num>
  <w:num w:numId="37">
    <w:abstractNumId w:val="27"/>
  </w:num>
  <w:num w:numId="38">
    <w:abstractNumId w:val="12"/>
  </w:num>
  <w:num w:numId="39">
    <w:abstractNumId w:val="26"/>
  </w:num>
  <w:num w:numId="40">
    <w:abstractNumId w:val="23"/>
  </w:num>
  <w:num w:numId="41">
    <w:abstractNumId w:val="5"/>
  </w:num>
  <w:num w:numId="42">
    <w:abstractNumId w:val="20"/>
  </w:num>
  <w:num w:numId="43">
    <w:abstractNumId w:val="22"/>
  </w:num>
  <w:num w:numId="44">
    <w:abstractNumId w:val="15"/>
  </w:num>
  <w:num w:numId="45">
    <w:abstractNumId w:val="36"/>
  </w:num>
  <w:num w:numId="46">
    <w:abstractNumId w:val="29"/>
  </w:num>
  <w:num w:numId="47">
    <w:abstractNumId w:val="3"/>
  </w:num>
  <w:num w:numId="48">
    <w:abstractNumId w:val="14"/>
  </w:num>
  <w:num w:numId="49">
    <w:abstractNumId w:val="28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94"/>
    <w:rsid w:val="00000115"/>
    <w:rsid w:val="00004D8F"/>
    <w:rsid w:val="0001421F"/>
    <w:rsid w:val="0002027D"/>
    <w:rsid w:val="00025706"/>
    <w:rsid w:val="000321BB"/>
    <w:rsid w:val="0004312D"/>
    <w:rsid w:val="00044CB8"/>
    <w:rsid w:val="00055FC7"/>
    <w:rsid w:val="00056F6A"/>
    <w:rsid w:val="00057125"/>
    <w:rsid w:val="00065344"/>
    <w:rsid w:val="000716AC"/>
    <w:rsid w:val="0007623E"/>
    <w:rsid w:val="00080AAD"/>
    <w:rsid w:val="00082176"/>
    <w:rsid w:val="0009086B"/>
    <w:rsid w:val="00097C0C"/>
    <w:rsid w:val="000A1F29"/>
    <w:rsid w:val="000A41BB"/>
    <w:rsid w:val="000A7B39"/>
    <w:rsid w:val="000B2317"/>
    <w:rsid w:val="000B4961"/>
    <w:rsid w:val="000B7DB0"/>
    <w:rsid w:val="000C5369"/>
    <w:rsid w:val="000D0023"/>
    <w:rsid w:val="000D2440"/>
    <w:rsid w:val="000D2ABF"/>
    <w:rsid w:val="000D581A"/>
    <w:rsid w:val="000D643F"/>
    <w:rsid w:val="000E06F9"/>
    <w:rsid w:val="000E5BA5"/>
    <w:rsid w:val="000F2936"/>
    <w:rsid w:val="000F30EA"/>
    <w:rsid w:val="000F41E9"/>
    <w:rsid w:val="000F46C3"/>
    <w:rsid w:val="000F541B"/>
    <w:rsid w:val="00100B06"/>
    <w:rsid w:val="00100E9E"/>
    <w:rsid w:val="00107923"/>
    <w:rsid w:val="0011182F"/>
    <w:rsid w:val="001166EF"/>
    <w:rsid w:val="001216BB"/>
    <w:rsid w:val="00125D41"/>
    <w:rsid w:val="00127A66"/>
    <w:rsid w:val="001410C4"/>
    <w:rsid w:val="001413E1"/>
    <w:rsid w:val="00141843"/>
    <w:rsid w:val="00142E7A"/>
    <w:rsid w:val="00145A40"/>
    <w:rsid w:val="00146976"/>
    <w:rsid w:val="00157CEC"/>
    <w:rsid w:val="00165FAC"/>
    <w:rsid w:val="00170698"/>
    <w:rsid w:val="00171559"/>
    <w:rsid w:val="00172FA5"/>
    <w:rsid w:val="00174331"/>
    <w:rsid w:val="00175D81"/>
    <w:rsid w:val="00177603"/>
    <w:rsid w:val="00183E03"/>
    <w:rsid w:val="00186CE1"/>
    <w:rsid w:val="001956CB"/>
    <w:rsid w:val="00197736"/>
    <w:rsid w:val="001A37BE"/>
    <w:rsid w:val="001D29DC"/>
    <w:rsid w:val="001E69E2"/>
    <w:rsid w:val="001F7F49"/>
    <w:rsid w:val="00200CFA"/>
    <w:rsid w:val="00202A98"/>
    <w:rsid w:val="00214210"/>
    <w:rsid w:val="00215062"/>
    <w:rsid w:val="00221F67"/>
    <w:rsid w:val="00224307"/>
    <w:rsid w:val="00226E4E"/>
    <w:rsid w:val="002404B5"/>
    <w:rsid w:val="00240869"/>
    <w:rsid w:val="00241585"/>
    <w:rsid w:val="00241C3A"/>
    <w:rsid w:val="00244ACF"/>
    <w:rsid w:val="002455E1"/>
    <w:rsid w:val="00247F63"/>
    <w:rsid w:val="00247FBF"/>
    <w:rsid w:val="00252013"/>
    <w:rsid w:val="002528B9"/>
    <w:rsid w:val="00261DFD"/>
    <w:rsid w:val="0026223F"/>
    <w:rsid w:val="002678C5"/>
    <w:rsid w:val="00267966"/>
    <w:rsid w:val="00272ED9"/>
    <w:rsid w:val="00275F37"/>
    <w:rsid w:val="00276CA4"/>
    <w:rsid w:val="00295D17"/>
    <w:rsid w:val="002A16C7"/>
    <w:rsid w:val="002B5E98"/>
    <w:rsid w:val="002C1829"/>
    <w:rsid w:val="002C69AA"/>
    <w:rsid w:val="002D2F64"/>
    <w:rsid w:val="002D4B8D"/>
    <w:rsid w:val="002E4545"/>
    <w:rsid w:val="002F2F4E"/>
    <w:rsid w:val="00300656"/>
    <w:rsid w:val="0030196D"/>
    <w:rsid w:val="00304ADD"/>
    <w:rsid w:val="00310EA0"/>
    <w:rsid w:val="003120C0"/>
    <w:rsid w:val="00312A0B"/>
    <w:rsid w:val="00313D08"/>
    <w:rsid w:val="00316655"/>
    <w:rsid w:val="00317216"/>
    <w:rsid w:val="0033625B"/>
    <w:rsid w:val="00340461"/>
    <w:rsid w:val="00356E41"/>
    <w:rsid w:val="00373EA2"/>
    <w:rsid w:val="00374225"/>
    <w:rsid w:val="003745AC"/>
    <w:rsid w:val="00385382"/>
    <w:rsid w:val="00392FD6"/>
    <w:rsid w:val="003958C9"/>
    <w:rsid w:val="003A10D7"/>
    <w:rsid w:val="003B3357"/>
    <w:rsid w:val="003B40BF"/>
    <w:rsid w:val="003C0E6D"/>
    <w:rsid w:val="003C0EDF"/>
    <w:rsid w:val="003C3039"/>
    <w:rsid w:val="003C4959"/>
    <w:rsid w:val="003C6EE1"/>
    <w:rsid w:val="003D0CDA"/>
    <w:rsid w:val="003D114D"/>
    <w:rsid w:val="003D1186"/>
    <w:rsid w:val="003D44E7"/>
    <w:rsid w:val="003E2F7F"/>
    <w:rsid w:val="003F0111"/>
    <w:rsid w:val="003F15BD"/>
    <w:rsid w:val="003F7AB0"/>
    <w:rsid w:val="00400C3E"/>
    <w:rsid w:val="004073BB"/>
    <w:rsid w:val="00407AA3"/>
    <w:rsid w:val="0041056B"/>
    <w:rsid w:val="00414901"/>
    <w:rsid w:val="00417BF9"/>
    <w:rsid w:val="00420ABF"/>
    <w:rsid w:val="0042158C"/>
    <w:rsid w:val="00424711"/>
    <w:rsid w:val="0042733B"/>
    <w:rsid w:val="00435387"/>
    <w:rsid w:val="0044329F"/>
    <w:rsid w:val="00443C1C"/>
    <w:rsid w:val="0044708F"/>
    <w:rsid w:val="0044772D"/>
    <w:rsid w:val="00455758"/>
    <w:rsid w:val="00456440"/>
    <w:rsid w:val="00460FFF"/>
    <w:rsid w:val="00475C07"/>
    <w:rsid w:val="004773EB"/>
    <w:rsid w:val="00481A00"/>
    <w:rsid w:val="00484A1F"/>
    <w:rsid w:val="00491193"/>
    <w:rsid w:val="004A7553"/>
    <w:rsid w:val="004B01AB"/>
    <w:rsid w:val="004B22FB"/>
    <w:rsid w:val="004B264D"/>
    <w:rsid w:val="004C0BC4"/>
    <w:rsid w:val="004C3669"/>
    <w:rsid w:val="004C74C7"/>
    <w:rsid w:val="004D491E"/>
    <w:rsid w:val="004E6CAE"/>
    <w:rsid w:val="004F428F"/>
    <w:rsid w:val="004F4957"/>
    <w:rsid w:val="004F6034"/>
    <w:rsid w:val="004F74C8"/>
    <w:rsid w:val="00506A74"/>
    <w:rsid w:val="00514768"/>
    <w:rsid w:val="00515671"/>
    <w:rsid w:val="00516621"/>
    <w:rsid w:val="005177EF"/>
    <w:rsid w:val="00524194"/>
    <w:rsid w:val="005262E0"/>
    <w:rsid w:val="00530C02"/>
    <w:rsid w:val="00536CA2"/>
    <w:rsid w:val="00536E6F"/>
    <w:rsid w:val="00537F1C"/>
    <w:rsid w:val="00541F44"/>
    <w:rsid w:val="00544CD1"/>
    <w:rsid w:val="00550891"/>
    <w:rsid w:val="005531B7"/>
    <w:rsid w:val="005569A1"/>
    <w:rsid w:val="00560145"/>
    <w:rsid w:val="00561E71"/>
    <w:rsid w:val="00562311"/>
    <w:rsid w:val="00571ADC"/>
    <w:rsid w:val="005866E4"/>
    <w:rsid w:val="00587152"/>
    <w:rsid w:val="00591CB8"/>
    <w:rsid w:val="005A289E"/>
    <w:rsid w:val="005A3B46"/>
    <w:rsid w:val="005B2B4C"/>
    <w:rsid w:val="005B5566"/>
    <w:rsid w:val="005C0331"/>
    <w:rsid w:val="005C0C5B"/>
    <w:rsid w:val="005D184F"/>
    <w:rsid w:val="005D1C68"/>
    <w:rsid w:val="005D2123"/>
    <w:rsid w:val="005D29DE"/>
    <w:rsid w:val="005D5490"/>
    <w:rsid w:val="005D6E51"/>
    <w:rsid w:val="005E0417"/>
    <w:rsid w:val="005E556B"/>
    <w:rsid w:val="005F5538"/>
    <w:rsid w:val="005F6587"/>
    <w:rsid w:val="00601B82"/>
    <w:rsid w:val="006030E6"/>
    <w:rsid w:val="00604069"/>
    <w:rsid w:val="00612155"/>
    <w:rsid w:val="006154F1"/>
    <w:rsid w:val="00615519"/>
    <w:rsid w:val="00615931"/>
    <w:rsid w:val="00624A99"/>
    <w:rsid w:val="006277E7"/>
    <w:rsid w:val="00627EA7"/>
    <w:rsid w:val="00644F2A"/>
    <w:rsid w:val="006460AC"/>
    <w:rsid w:val="00650527"/>
    <w:rsid w:val="00650AFC"/>
    <w:rsid w:val="00664B71"/>
    <w:rsid w:val="006659B6"/>
    <w:rsid w:val="0066779B"/>
    <w:rsid w:val="00671003"/>
    <w:rsid w:val="00675669"/>
    <w:rsid w:val="00676CD0"/>
    <w:rsid w:val="006830E5"/>
    <w:rsid w:val="00697240"/>
    <w:rsid w:val="006A55B7"/>
    <w:rsid w:val="006A5AF7"/>
    <w:rsid w:val="006A62EF"/>
    <w:rsid w:val="006A63D9"/>
    <w:rsid w:val="006B2729"/>
    <w:rsid w:val="006B372A"/>
    <w:rsid w:val="006D1D45"/>
    <w:rsid w:val="006D3E39"/>
    <w:rsid w:val="006D5B91"/>
    <w:rsid w:val="006D5D54"/>
    <w:rsid w:val="006E15EF"/>
    <w:rsid w:val="006F18F2"/>
    <w:rsid w:val="006F69A6"/>
    <w:rsid w:val="00700ADF"/>
    <w:rsid w:val="007016C1"/>
    <w:rsid w:val="00705097"/>
    <w:rsid w:val="007051DF"/>
    <w:rsid w:val="00710495"/>
    <w:rsid w:val="007115EC"/>
    <w:rsid w:val="00712CCE"/>
    <w:rsid w:val="007140A2"/>
    <w:rsid w:val="00715A7A"/>
    <w:rsid w:val="00722934"/>
    <w:rsid w:val="00722A9E"/>
    <w:rsid w:val="00725E51"/>
    <w:rsid w:val="007305BD"/>
    <w:rsid w:val="007323D2"/>
    <w:rsid w:val="007460BB"/>
    <w:rsid w:val="00746F11"/>
    <w:rsid w:val="00755A4F"/>
    <w:rsid w:val="00760F9C"/>
    <w:rsid w:val="00763596"/>
    <w:rsid w:val="0076793D"/>
    <w:rsid w:val="00770B13"/>
    <w:rsid w:val="00770BF4"/>
    <w:rsid w:val="0077563D"/>
    <w:rsid w:val="00777E23"/>
    <w:rsid w:val="00782008"/>
    <w:rsid w:val="007829BF"/>
    <w:rsid w:val="00791E83"/>
    <w:rsid w:val="00793405"/>
    <w:rsid w:val="00793DAA"/>
    <w:rsid w:val="0079530B"/>
    <w:rsid w:val="007A5984"/>
    <w:rsid w:val="007A737F"/>
    <w:rsid w:val="007B15C1"/>
    <w:rsid w:val="007B4E79"/>
    <w:rsid w:val="007B68D5"/>
    <w:rsid w:val="007B6E5B"/>
    <w:rsid w:val="007B75A2"/>
    <w:rsid w:val="007C16CD"/>
    <w:rsid w:val="007C48B9"/>
    <w:rsid w:val="007C541F"/>
    <w:rsid w:val="007C546C"/>
    <w:rsid w:val="007C7906"/>
    <w:rsid w:val="007D3B32"/>
    <w:rsid w:val="007D3E72"/>
    <w:rsid w:val="007E19DE"/>
    <w:rsid w:val="007E7EFA"/>
    <w:rsid w:val="007F536B"/>
    <w:rsid w:val="00803AFC"/>
    <w:rsid w:val="0080430B"/>
    <w:rsid w:val="008147E8"/>
    <w:rsid w:val="00815FBE"/>
    <w:rsid w:val="00821A29"/>
    <w:rsid w:val="00823DCF"/>
    <w:rsid w:val="008244F8"/>
    <w:rsid w:val="0082592E"/>
    <w:rsid w:val="00830A91"/>
    <w:rsid w:val="00835143"/>
    <w:rsid w:val="00842D64"/>
    <w:rsid w:val="00860A7F"/>
    <w:rsid w:val="0086421C"/>
    <w:rsid w:val="008648B8"/>
    <w:rsid w:val="008668B6"/>
    <w:rsid w:val="008807E6"/>
    <w:rsid w:val="00883108"/>
    <w:rsid w:val="008870CF"/>
    <w:rsid w:val="00897ACE"/>
    <w:rsid w:val="008A092D"/>
    <w:rsid w:val="008A27A9"/>
    <w:rsid w:val="008B2674"/>
    <w:rsid w:val="008B2D50"/>
    <w:rsid w:val="008C2394"/>
    <w:rsid w:val="008C4034"/>
    <w:rsid w:val="008D64D9"/>
    <w:rsid w:val="008E250F"/>
    <w:rsid w:val="008E522F"/>
    <w:rsid w:val="008E6BBE"/>
    <w:rsid w:val="008F0217"/>
    <w:rsid w:val="008F1407"/>
    <w:rsid w:val="008F75BA"/>
    <w:rsid w:val="00902430"/>
    <w:rsid w:val="009026EF"/>
    <w:rsid w:val="009102EC"/>
    <w:rsid w:val="009130D1"/>
    <w:rsid w:val="009138E6"/>
    <w:rsid w:val="00913E86"/>
    <w:rsid w:val="0091440B"/>
    <w:rsid w:val="009153CF"/>
    <w:rsid w:val="0091574E"/>
    <w:rsid w:val="00916B0C"/>
    <w:rsid w:val="0091763C"/>
    <w:rsid w:val="009326F2"/>
    <w:rsid w:val="0094694A"/>
    <w:rsid w:val="0096408E"/>
    <w:rsid w:val="00965E70"/>
    <w:rsid w:val="00967FCC"/>
    <w:rsid w:val="00967FD3"/>
    <w:rsid w:val="0097423F"/>
    <w:rsid w:val="0097643F"/>
    <w:rsid w:val="009812F0"/>
    <w:rsid w:val="00992DE8"/>
    <w:rsid w:val="00994132"/>
    <w:rsid w:val="009960C9"/>
    <w:rsid w:val="009979A2"/>
    <w:rsid w:val="009A02A2"/>
    <w:rsid w:val="009B7AC7"/>
    <w:rsid w:val="009C0B80"/>
    <w:rsid w:val="009C60EF"/>
    <w:rsid w:val="009C7B15"/>
    <w:rsid w:val="009D1094"/>
    <w:rsid w:val="009D282B"/>
    <w:rsid w:val="009D3C02"/>
    <w:rsid w:val="009F1AAB"/>
    <w:rsid w:val="009F4DA5"/>
    <w:rsid w:val="009F5607"/>
    <w:rsid w:val="00A047EE"/>
    <w:rsid w:val="00A04C04"/>
    <w:rsid w:val="00A116A1"/>
    <w:rsid w:val="00A1290C"/>
    <w:rsid w:val="00A16490"/>
    <w:rsid w:val="00A24BDD"/>
    <w:rsid w:val="00A2579A"/>
    <w:rsid w:val="00A3034A"/>
    <w:rsid w:val="00A405BF"/>
    <w:rsid w:val="00A42D9F"/>
    <w:rsid w:val="00A50642"/>
    <w:rsid w:val="00A50DF6"/>
    <w:rsid w:val="00A5522F"/>
    <w:rsid w:val="00A60D7E"/>
    <w:rsid w:val="00A70470"/>
    <w:rsid w:val="00A70810"/>
    <w:rsid w:val="00A76EA3"/>
    <w:rsid w:val="00A81FB5"/>
    <w:rsid w:val="00AA5A11"/>
    <w:rsid w:val="00AA670A"/>
    <w:rsid w:val="00AA7A13"/>
    <w:rsid w:val="00AA7DBC"/>
    <w:rsid w:val="00AB09AD"/>
    <w:rsid w:val="00AB1754"/>
    <w:rsid w:val="00AB3D33"/>
    <w:rsid w:val="00AB4F14"/>
    <w:rsid w:val="00AB75E9"/>
    <w:rsid w:val="00AC10AA"/>
    <w:rsid w:val="00AC132C"/>
    <w:rsid w:val="00AC3C0C"/>
    <w:rsid w:val="00AC6152"/>
    <w:rsid w:val="00AD33A9"/>
    <w:rsid w:val="00AE12CD"/>
    <w:rsid w:val="00AE2803"/>
    <w:rsid w:val="00AE3241"/>
    <w:rsid w:val="00B00E01"/>
    <w:rsid w:val="00B01644"/>
    <w:rsid w:val="00B05D58"/>
    <w:rsid w:val="00B069BE"/>
    <w:rsid w:val="00B132B5"/>
    <w:rsid w:val="00B1371E"/>
    <w:rsid w:val="00B17EC5"/>
    <w:rsid w:val="00B32E68"/>
    <w:rsid w:val="00B354DC"/>
    <w:rsid w:val="00B36926"/>
    <w:rsid w:val="00B4162A"/>
    <w:rsid w:val="00B449B2"/>
    <w:rsid w:val="00B51E91"/>
    <w:rsid w:val="00B52212"/>
    <w:rsid w:val="00B54610"/>
    <w:rsid w:val="00B6190A"/>
    <w:rsid w:val="00B6552F"/>
    <w:rsid w:val="00B71B1E"/>
    <w:rsid w:val="00B7558A"/>
    <w:rsid w:val="00B76C02"/>
    <w:rsid w:val="00B80EC7"/>
    <w:rsid w:val="00B811A7"/>
    <w:rsid w:val="00B83D1A"/>
    <w:rsid w:val="00B86E25"/>
    <w:rsid w:val="00B913FF"/>
    <w:rsid w:val="00B94266"/>
    <w:rsid w:val="00BA0A61"/>
    <w:rsid w:val="00BA6A89"/>
    <w:rsid w:val="00BB1FD1"/>
    <w:rsid w:val="00BB7D0C"/>
    <w:rsid w:val="00BC1AE0"/>
    <w:rsid w:val="00BC1B52"/>
    <w:rsid w:val="00BC74FC"/>
    <w:rsid w:val="00BD3A51"/>
    <w:rsid w:val="00BD4FA5"/>
    <w:rsid w:val="00BD652E"/>
    <w:rsid w:val="00BE3563"/>
    <w:rsid w:val="00BE7472"/>
    <w:rsid w:val="00BE7D20"/>
    <w:rsid w:val="00BF2131"/>
    <w:rsid w:val="00C04BB0"/>
    <w:rsid w:val="00C118FC"/>
    <w:rsid w:val="00C1741D"/>
    <w:rsid w:val="00C27F64"/>
    <w:rsid w:val="00C34B02"/>
    <w:rsid w:val="00C34BC1"/>
    <w:rsid w:val="00C375B1"/>
    <w:rsid w:val="00C42B40"/>
    <w:rsid w:val="00C50A23"/>
    <w:rsid w:val="00C56A14"/>
    <w:rsid w:val="00C60163"/>
    <w:rsid w:val="00C60730"/>
    <w:rsid w:val="00C639B5"/>
    <w:rsid w:val="00C67595"/>
    <w:rsid w:val="00C74335"/>
    <w:rsid w:val="00C75B17"/>
    <w:rsid w:val="00C76434"/>
    <w:rsid w:val="00C76758"/>
    <w:rsid w:val="00C76DA2"/>
    <w:rsid w:val="00C77DED"/>
    <w:rsid w:val="00C80AE1"/>
    <w:rsid w:val="00C8240D"/>
    <w:rsid w:val="00C83C34"/>
    <w:rsid w:val="00C87435"/>
    <w:rsid w:val="00C9017C"/>
    <w:rsid w:val="00C979FC"/>
    <w:rsid w:val="00CA1F92"/>
    <w:rsid w:val="00CA4F42"/>
    <w:rsid w:val="00CA53F4"/>
    <w:rsid w:val="00CA69FE"/>
    <w:rsid w:val="00CB2D71"/>
    <w:rsid w:val="00CB528E"/>
    <w:rsid w:val="00CC19C0"/>
    <w:rsid w:val="00CC47C0"/>
    <w:rsid w:val="00CC4D4B"/>
    <w:rsid w:val="00CC7C22"/>
    <w:rsid w:val="00CD4B57"/>
    <w:rsid w:val="00CD7152"/>
    <w:rsid w:val="00CE3BA1"/>
    <w:rsid w:val="00CE3DAD"/>
    <w:rsid w:val="00CE6A04"/>
    <w:rsid w:val="00CF23FA"/>
    <w:rsid w:val="00D014BF"/>
    <w:rsid w:val="00D04989"/>
    <w:rsid w:val="00D04E41"/>
    <w:rsid w:val="00D11A0A"/>
    <w:rsid w:val="00D15A91"/>
    <w:rsid w:val="00D166A0"/>
    <w:rsid w:val="00D17490"/>
    <w:rsid w:val="00D24341"/>
    <w:rsid w:val="00D33EC3"/>
    <w:rsid w:val="00D354B6"/>
    <w:rsid w:val="00D35986"/>
    <w:rsid w:val="00D40829"/>
    <w:rsid w:val="00D50FFA"/>
    <w:rsid w:val="00D5576F"/>
    <w:rsid w:val="00D60673"/>
    <w:rsid w:val="00D640FB"/>
    <w:rsid w:val="00D714AC"/>
    <w:rsid w:val="00D72BFD"/>
    <w:rsid w:val="00D76C57"/>
    <w:rsid w:val="00D81C0B"/>
    <w:rsid w:val="00D86F85"/>
    <w:rsid w:val="00D87A2B"/>
    <w:rsid w:val="00D93834"/>
    <w:rsid w:val="00D93D59"/>
    <w:rsid w:val="00D94E06"/>
    <w:rsid w:val="00D95582"/>
    <w:rsid w:val="00D97F1E"/>
    <w:rsid w:val="00DB11F3"/>
    <w:rsid w:val="00DB1EBF"/>
    <w:rsid w:val="00DB6DBB"/>
    <w:rsid w:val="00DB763B"/>
    <w:rsid w:val="00DC4EB4"/>
    <w:rsid w:val="00DD726F"/>
    <w:rsid w:val="00DE2BCC"/>
    <w:rsid w:val="00DE347B"/>
    <w:rsid w:val="00DE51AF"/>
    <w:rsid w:val="00DE64E1"/>
    <w:rsid w:val="00DE73A1"/>
    <w:rsid w:val="00DE7F5D"/>
    <w:rsid w:val="00DF1BE7"/>
    <w:rsid w:val="00DF609B"/>
    <w:rsid w:val="00DF6C7E"/>
    <w:rsid w:val="00E004CF"/>
    <w:rsid w:val="00E00633"/>
    <w:rsid w:val="00E02F6B"/>
    <w:rsid w:val="00E05EF3"/>
    <w:rsid w:val="00E127F4"/>
    <w:rsid w:val="00E323B2"/>
    <w:rsid w:val="00E346CE"/>
    <w:rsid w:val="00E43D04"/>
    <w:rsid w:val="00E446DA"/>
    <w:rsid w:val="00E45704"/>
    <w:rsid w:val="00E548BF"/>
    <w:rsid w:val="00E55CA9"/>
    <w:rsid w:val="00E5660D"/>
    <w:rsid w:val="00E60F3F"/>
    <w:rsid w:val="00E631ED"/>
    <w:rsid w:val="00E63D4F"/>
    <w:rsid w:val="00E67209"/>
    <w:rsid w:val="00E70A75"/>
    <w:rsid w:val="00E71D4D"/>
    <w:rsid w:val="00E77981"/>
    <w:rsid w:val="00E81081"/>
    <w:rsid w:val="00E833EF"/>
    <w:rsid w:val="00E92DC2"/>
    <w:rsid w:val="00E92F06"/>
    <w:rsid w:val="00E94F74"/>
    <w:rsid w:val="00E97473"/>
    <w:rsid w:val="00E97EBC"/>
    <w:rsid w:val="00EA1259"/>
    <w:rsid w:val="00EA2011"/>
    <w:rsid w:val="00EA221E"/>
    <w:rsid w:val="00EB15C4"/>
    <w:rsid w:val="00EB1F60"/>
    <w:rsid w:val="00EB2564"/>
    <w:rsid w:val="00EB4593"/>
    <w:rsid w:val="00EB587C"/>
    <w:rsid w:val="00EC09DA"/>
    <w:rsid w:val="00EC0B98"/>
    <w:rsid w:val="00EC2AAA"/>
    <w:rsid w:val="00ED0B09"/>
    <w:rsid w:val="00ED1B8A"/>
    <w:rsid w:val="00ED4E41"/>
    <w:rsid w:val="00ED4FBC"/>
    <w:rsid w:val="00ED5CBD"/>
    <w:rsid w:val="00EE0EAB"/>
    <w:rsid w:val="00EE4984"/>
    <w:rsid w:val="00EF1846"/>
    <w:rsid w:val="00EF2866"/>
    <w:rsid w:val="00EF3480"/>
    <w:rsid w:val="00EF471A"/>
    <w:rsid w:val="00F0600D"/>
    <w:rsid w:val="00F064AD"/>
    <w:rsid w:val="00F1171C"/>
    <w:rsid w:val="00F14CF4"/>
    <w:rsid w:val="00F366F6"/>
    <w:rsid w:val="00F373E7"/>
    <w:rsid w:val="00F46500"/>
    <w:rsid w:val="00F52EF4"/>
    <w:rsid w:val="00F553A6"/>
    <w:rsid w:val="00F618C2"/>
    <w:rsid w:val="00F621B0"/>
    <w:rsid w:val="00F659FF"/>
    <w:rsid w:val="00F70182"/>
    <w:rsid w:val="00F72145"/>
    <w:rsid w:val="00F76BEC"/>
    <w:rsid w:val="00F778A0"/>
    <w:rsid w:val="00F854FA"/>
    <w:rsid w:val="00F86F19"/>
    <w:rsid w:val="00F924A5"/>
    <w:rsid w:val="00F976FF"/>
    <w:rsid w:val="00FA0819"/>
    <w:rsid w:val="00FA51DF"/>
    <w:rsid w:val="00FA7E8A"/>
    <w:rsid w:val="00FB00F0"/>
    <w:rsid w:val="00FB14E1"/>
    <w:rsid w:val="00FB2C79"/>
    <w:rsid w:val="00FB4CE2"/>
    <w:rsid w:val="00FB6DB3"/>
    <w:rsid w:val="00FC10FE"/>
    <w:rsid w:val="00FC3957"/>
    <w:rsid w:val="00FC537E"/>
    <w:rsid w:val="00FC67E2"/>
    <w:rsid w:val="00FD4FC8"/>
    <w:rsid w:val="00FE573A"/>
    <w:rsid w:val="00FE7B86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94"/>
    <w:pPr>
      <w:spacing w:after="200" w:line="276" w:lineRule="auto"/>
    </w:pPr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4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958C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5">
    <w:name w:val="หัวกระดาษ อักขระ"/>
    <w:link w:val="a4"/>
    <w:uiPriority w:val="99"/>
    <w:rsid w:val="003958C9"/>
    <w:rPr>
      <w:rFonts w:ascii="TH SarabunIT๙" w:hAnsi="TH SarabunIT๙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3958C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7">
    <w:name w:val="ท้ายกระดาษ อักขระ"/>
    <w:link w:val="a6"/>
    <w:uiPriority w:val="99"/>
    <w:rsid w:val="003958C9"/>
    <w:rPr>
      <w:rFonts w:ascii="TH SarabunIT๙" w:hAnsi="TH SarabunIT๙" w:cs="Angsana New"/>
      <w:sz w:val="32"/>
      <w:szCs w:val="40"/>
    </w:rPr>
  </w:style>
  <w:style w:type="paragraph" w:styleId="a8">
    <w:name w:val="List Paragraph"/>
    <w:aliases w:val="Table Heading,List Paragraph1"/>
    <w:basedOn w:val="a"/>
    <w:link w:val="a9"/>
    <w:uiPriority w:val="34"/>
    <w:qFormat/>
    <w:rsid w:val="00782008"/>
    <w:pPr>
      <w:ind w:left="720"/>
      <w:contextualSpacing/>
    </w:pPr>
    <w:rPr>
      <w:rFonts w:cs="Angsana New"/>
      <w:szCs w:val="40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7635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763596"/>
    <w:rPr>
      <w:rFonts w:ascii="Tahoma" w:hAnsi="Tahoma" w:cs="Angsana New"/>
      <w:sz w:val="16"/>
      <w:szCs w:val="20"/>
    </w:rPr>
  </w:style>
  <w:style w:type="paragraph" w:styleId="ac">
    <w:name w:val="No Spacing"/>
    <w:uiPriority w:val="1"/>
    <w:qFormat/>
    <w:rsid w:val="00DB1EBF"/>
    <w:rPr>
      <w:sz w:val="22"/>
      <w:szCs w:val="28"/>
    </w:rPr>
  </w:style>
  <w:style w:type="character" w:customStyle="1" w:styleId="a9">
    <w:name w:val="รายการย่อหน้า อักขระ"/>
    <w:aliases w:val="Table Heading อักขระ,List Paragraph1 อักขระ"/>
    <w:link w:val="a8"/>
    <w:uiPriority w:val="34"/>
    <w:rsid w:val="00CA53F4"/>
    <w:rPr>
      <w:rFonts w:ascii="TH SarabunIT๙" w:hAnsi="TH SarabunIT๙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94"/>
    <w:pPr>
      <w:spacing w:after="200" w:line="276" w:lineRule="auto"/>
    </w:pPr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4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958C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5">
    <w:name w:val="หัวกระดาษ อักขระ"/>
    <w:link w:val="a4"/>
    <w:uiPriority w:val="99"/>
    <w:rsid w:val="003958C9"/>
    <w:rPr>
      <w:rFonts w:ascii="TH SarabunIT๙" w:hAnsi="TH SarabunIT๙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3958C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7">
    <w:name w:val="ท้ายกระดาษ อักขระ"/>
    <w:link w:val="a6"/>
    <w:uiPriority w:val="99"/>
    <w:rsid w:val="003958C9"/>
    <w:rPr>
      <w:rFonts w:ascii="TH SarabunIT๙" w:hAnsi="TH SarabunIT๙" w:cs="Angsana New"/>
      <w:sz w:val="32"/>
      <w:szCs w:val="40"/>
    </w:rPr>
  </w:style>
  <w:style w:type="paragraph" w:styleId="a8">
    <w:name w:val="List Paragraph"/>
    <w:aliases w:val="Table Heading,List Paragraph1"/>
    <w:basedOn w:val="a"/>
    <w:link w:val="a9"/>
    <w:uiPriority w:val="34"/>
    <w:qFormat/>
    <w:rsid w:val="00782008"/>
    <w:pPr>
      <w:ind w:left="720"/>
      <w:contextualSpacing/>
    </w:pPr>
    <w:rPr>
      <w:rFonts w:cs="Angsana New"/>
      <w:szCs w:val="40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7635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763596"/>
    <w:rPr>
      <w:rFonts w:ascii="Tahoma" w:hAnsi="Tahoma" w:cs="Angsana New"/>
      <w:sz w:val="16"/>
      <w:szCs w:val="20"/>
    </w:rPr>
  </w:style>
  <w:style w:type="paragraph" w:styleId="ac">
    <w:name w:val="No Spacing"/>
    <w:uiPriority w:val="1"/>
    <w:qFormat/>
    <w:rsid w:val="00DB1EBF"/>
    <w:rPr>
      <w:sz w:val="22"/>
      <w:szCs w:val="28"/>
    </w:rPr>
  </w:style>
  <w:style w:type="character" w:customStyle="1" w:styleId="a9">
    <w:name w:val="รายการย่อหน้า อักขระ"/>
    <w:aliases w:val="Table Heading อักขระ,List Paragraph1 อักขระ"/>
    <w:link w:val="a8"/>
    <w:uiPriority w:val="34"/>
    <w:rsid w:val="00CA53F4"/>
    <w:rPr>
      <w:rFonts w:ascii="TH SarabunIT๙" w:hAnsi="TH SarabunIT๙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D2E2-1903-43A7-A05F-F3F26BCF0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5</Pages>
  <Words>823</Words>
  <Characters>4692</Characters>
  <Application>Microsoft Office Word</Application>
  <DocSecurity>0</DocSecurity>
  <Lines>39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User</cp:lastModifiedBy>
  <cp:revision>48</cp:revision>
  <cp:lastPrinted>2017-05-03T03:07:00Z</cp:lastPrinted>
  <dcterms:created xsi:type="dcterms:W3CDTF">2016-07-14T04:52:00Z</dcterms:created>
  <dcterms:modified xsi:type="dcterms:W3CDTF">2020-07-30T02:57:00Z</dcterms:modified>
</cp:coreProperties>
</file>