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D276D" w14:textId="0CE706D1" w:rsidR="009D3E1E" w:rsidRPr="00B84363" w:rsidRDefault="009D3E1E" w:rsidP="00534F60">
      <w:pPr>
        <w:tabs>
          <w:tab w:val="left" w:pos="900"/>
        </w:tabs>
        <w:jc w:val="center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B84363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ส่วนที่ </w:t>
      </w:r>
      <w:r w:rsidR="00ED2C55" w:rsidRPr="00B84363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3</w:t>
      </w:r>
    </w:p>
    <w:p w14:paraId="444DCDF8" w14:textId="276F1E0E" w:rsidR="00534F60" w:rsidRPr="00B84363" w:rsidRDefault="00534F60" w:rsidP="00534F60">
      <w:pPr>
        <w:tabs>
          <w:tab w:val="left" w:pos="900"/>
        </w:tabs>
        <w:spacing w:before="120"/>
        <w:jc w:val="center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B84363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การวิเคราะห์สภาพแวดล้อมด้านการเกษตรและสหกรณ์ของจังหวัด</w:t>
      </w:r>
      <w:r w:rsidRPr="00B84363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สระแก้ว</w:t>
      </w:r>
    </w:p>
    <w:p w14:paraId="64730682" w14:textId="77777777" w:rsidR="0089343B" w:rsidRDefault="0089343B" w:rsidP="0089343B">
      <w:pPr>
        <w:tabs>
          <w:tab w:val="left" w:pos="900"/>
        </w:tabs>
        <w:spacing w:before="1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</w:p>
    <w:p w14:paraId="6CE0BC60" w14:textId="528E6CD5" w:rsidR="00534F60" w:rsidRDefault="0089343B" w:rsidP="0089343B">
      <w:pPr>
        <w:tabs>
          <w:tab w:val="left" w:pos="900"/>
        </w:tabs>
        <w:spacing w:before="1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89343B">
        <w:rPr>
          <w:rFonts w:ascii="TH SarabunIT๙" w:hAnsi="TH SarabunIT๙" w:cs="TH SarabunIT๙"/>
          <w:spacing w:val="-10"/>
          <w:sz w:val="32"/>
          <w:szCs w:val="32"/>
          <w:cs/>
        </w:rPr>
        <w:t>การวิเคราะห์สภาพแวดล้อมด้านการเกษตรและสหกรณ์ของจังหวัด เป็นการวิเคราะห์สภาพแวดล้อมภายใน และภายนอกจังหวัด ที่จะมีผลกระทบต่อการพัฒนาด้านการเกษตรและสหกรณ์ของจังหวัด ซึ่งข้อมูลที่ได้จากการวิเคราะห์ จะนำมาเป็นพื้นฐานในการกำหนดทิศทางการพัฒนาการเกษตรและสหกรณ์ ตามเครื่องมือที่ใช้</w:t>
      </w:r>
      <w:r w:rsidR="00B2102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</w:t>
      </w:r>
      <w:r w:rsidRPr="0089343B">
        <w:rPr>
          <w:rFonts w:ascii="TH SarabunIT๙" w:hAnsi="TH SarabunIT๙" w:cs="TH SarabunIT๙"/>
          <w:spacing w:val="-10"/>
          <w:sz w:val="32"/>
          <w:szCs w:val="32"/>
          <w:cs/>
        </w:rPr>
        <w:t>ในการวิเคราะห์</w:t>
      </w:r>
    </w:p>
    <w:p w14:paraId="33957352" w14:textId="0775D128" w:rsidR="002150C8" w:rsidRDefault="00F94B35" w:rsidP="002150C8">
      <w:pPr>
        <w:tabs>
          <w:tab w:val="left" w:pos="900"/>
        </w:tabs>
        <w:spacing w:before="120" w:after="240"/>
        <w:jc w:val="center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F94B3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การวิเคราะห์สภาพแวดล้อมภายใน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2"/>
        <w:gridCol w:w="4529"/>
      </w:tblGrid>
      <w:tr w:rsidR="009D3E1E" w:rsidRPr="00ED2C55" w14:paraId="682C7F17" w14:textId="77777777" w:rsidTr="002150C8">
        <w:tc>
          <w:tcPr>
            <w:tcW w:w="4532" w:type="dxa"/>
            <w:shd w:val="clear" w:color="auto" w:fill="BFBFBF" w:themeFill="background1" w:themeFillShade="BF"/>
          </w:tcPr>
          <w:p w14:paraId="34579735" w14:textId="77777777" w:rsidR="002150C8" w:rsidRPr="002150C8" w:rsidRDefault="002150C8" w:rsidP="002150C8">
            <w:pPr>
              <w:tabs>
                <w:tab w:val="left" w:pos="277"/>
              </w:tabs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150C8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S</w:t>
            </w:r>
          </w:p>
          <w:p w14:paraId="5F80BFC1" w14:textId="5AE5BF6E" w:rsidR="009D3E1E" w:rsidRPr="002150C8" w:rsidRDefault="002150C8" w:rsidP="002150C8">
            <w:pPr>
              <w:tabs>
                <w:tab w:val="left" w:pos="277"/>
              </w:tabs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150C8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Strengths</w:t>
            </w:r>
          </w:p>
          <w:p w14:paraId="69492F52" w14:textId="3AEDB5CE" w:rsidR="009D3E1E" w:rsidRPr="002150C8" w:rsidRDefault="002150C8" w:rsidP="002150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150C8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จุดแข็ง</w:t>
            </w:r>
          </w:p>
        </w:tc>
        <w:tc>
          <w:tcPr>
            <w:tcW w:w="4529" w:type="dxa"/>
            <w:shd w:val="clear" w:color="auto" w:fill="BFBFBF" w:themeFill="background1" w:themeFillShade="BF"/>
          </w:tcPr>
          <w:p w14:paraId="76EC3B49" w14:textId="68BA4887" w:rsidR="002150C8" w:rsidRPr="002150C8" w:rsidRDefault="002150C8" w:rsidP="002150C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150C8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W</w:t>
            </w:r>
          </w:p>
          <w:p w14:paraId="553A0D70" w14:textId="5B92195F" w:rsidR="002150C8" w:rsidRPr="002150C8" w:rsidRDefault="002150C8" w:rsidP="002150C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150C8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Weakness</w:t>
            </w:r>
          </w:p>
          <w:p w14:paraId="63F925D0" w14:textId="0EE43B3D" w:rsidR="00A25BA6" w:rsidRPr="002150C8" w:rsidRDefault="002150C8" w:rsidP="002150C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2150C8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จุดอ่อน</w:t>
            </w:r>
          </w:p>
        </w:tc>
      </w:tr>
      <w:tr w:rsidR="009D3E1E" w:rsidRPr="00ED2C55" w14:paraId="0466F41F" w14:textId="77777777" w:rsidTr="00F94B35">
        <w:tc>
          <w:tcPr>
            <w:tcW w:w="4532" w:type="dxa"/>
          </w:tcPr>
          <w:p w14:paraId="55B97431" w14:textId="77777777" w:rsidR="002150C8" w:rsidRPr="00B51112" w:rsidRDefault="002150C8" w:rsidP="002150C8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  <w:p w14:paraId="46AB6D3E" w14:textId="1B6D317F" w:rsidR="002150C8" w:rsidRPr="00ED2C55" w:rsidRDefault="002150C8" w:rsidP="002150C8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>๑.</w:t>
            </w:r>
            <w:r w:rsidRPr="00ED2C55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E76A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จังหวัดสระแก้วมี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พื้นที่ส่วนใหญ่เป็นพื้นที่เกษตรกรรม</w:t>
            </w:r>
            <w:r w:rsidR="001374A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374A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(67</w:t>
            </w:r>
            <w:r w:rsidR="001374A0">
              <w:rPr>
                <w:rFonts w:ascii="TH SarabunIT๙" w:hAnsi="TH SarabunIT๙" w:cs="TH SarabunIT๙"/>
                <w:sz w:val="32"/>
                <w:szCs w:val="32"/>
              </w:rPr>
              <w:t xml:space="preserve">% </w:t>
            </w:r>
            <w:r w:rsidR="001374A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ของพื้นที่ทั้งหมด)</w:t>
            </w:r>
          </w:p>
          <w:p w14:paraId="1A952A33" w14:textId="3426D22E" w:rsidR="002150C8" w:rsidRDefault="00A51828" w:rsidP="002150C8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</w:t>
            </w:r>
            <w:r w:rsidR="002150C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. มีพื้นที่ชายแดนติดกับประเทศกัมพูชา</w:t>
            </w:r>
            <w:r w:rsidR="002150C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2150C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และ</w:t>
            </w:r>
            <w:r w:rsidR="00C062D5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      </w:t>
            </w:r>
            <w:r w:rsidR="002150C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มีจุดผ่านแดนเพื่อนำเข้า-ส่งออก สินค้าเกษตร</w:t>
            </w:r>
          </w:p>
          <w:p w14:paraId="6780B7AC" w14:textId="56BCB0B9" w:rsidR="002150C8" w:rsidRDefault="00A51828" w:rsidP="002150C8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</w:t>
            </w:r>
            <w:r w:rsidR="002150C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. มีการผลิตสินค้าเกษตรกรรมที่หลากหลาย โดยเฉพาะพืชไร่ พืชสวน และปศุสัตว์</w:t>
            </w:r>
          </w:p>
          <w:p w14:paraId="501336D2" w14:textId="343267CB" w:rsidR="002150C8" w:rsidRDefault="00A51828" w:rsidP="002150C8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4</w:t>
            </w:r>
            <w:r w:rsidR="002150C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. </w:t>
            </w:r>
            <w:r w:rsidR="002150C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มีแหล่งท่องเที่ยวเชิงเกษตร</w:t>
            </w:r>
            <w:r w:rsidR="00491C5F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ที่บริหารงานโดย     กลุ่มวิสาหกิจชุมชนที่เข้มแข็ง</w:t>
            </w:r>
          </w:p>
          <w:p w14:paraId="0C2B015D" w14:textId="7C24FBAA" w:rsidR="002150C8" w:rsidRDefault="00A51828" w:rsidP="002150C8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5</w:t>
            </w:r>
            <w:r w:rsidR="002150C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. </w:t>
            </w:r>
            <w:r w:rsidR="002150C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มีสถาบันการศึกษาด้านการเกษตรที่มีความพร้อมในการ</w:t>
            </w:r>
            <w:r w:rsidR="00AA10D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เผยแพร่ความรู้และความร่วมมือในการ</w:t>
            </w:r>
            <w:r w:rsidR="002150C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พัฒนาการเกษตร</w:t>
            </w:r>
          </w:p>
          <w:p w14:paraId="68E015EA" w14:textId="26ACB9EC" w:rsidR="002150C8" w:rsidRDefault="00A51828" w:rsidP="002150C8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2150C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ในพื้นที่มีโรงงานอุตสาหกรรมการเกษตรแปรรูป อ้อย มันสำปะหลัง</w:t>
            </w:r>
          </w:p>
          <w:p w14:paraId="4B654D07" w14:textId="77E60B30" w:rsidR="006C33C2" w:rsidRDefault="006C33C2" w:rsidP="002150C8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 มีวิสาหกิจชุมชนด้านการเกษตรหลายกลุ่ม</w:t>
            </w:r>
          </w:p>
          <w:p w14:paraId="77B596A2" w14:textId="375F1E22" w:rsidR="002150C8" w:rsidRPr="002748DB" w:rsidRDefault="00E2319B" w:rsidP="002150C8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748D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8. </w:t>
            </w:r>
            <w:r w:rsidR="003E36E6" w:rsidRPr="002748D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</w:t>
            </w:r>
            <w:r w:rsidRPr="002748D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ีบุคลากรที่มีองค์ความรู้ด้านการเกษตร พร้อมทั้งจุดเรียนรู้ , ศูนย์ </w:t>
            </w:r>
            <w:r w:rsidRPr="002748D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AIC </w:t>
            </w:r>
            <w:r w:rsidRPr="002748D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 ศพก. ที่มีความพร้อม</w:t>
            </w:r>
            <w:r w:rsidR="002748DB" w:rsidRPr="002748D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</w:t>
            </w:r>
            <w:r w:rsidRPr="002748D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ในการถ่ายทอดองค์ความรู้ให้แก่เกษตรกรและบุคคลทั่วไป</w:t>
            </w:r>
          </w:p>
          <w:p w14:paraId="64D18781" w14:textId="12AFB162" w:rsidR="004A3B0D" w:rsidRPr="00ED2C55" w:rsidRDefault="004A3B0D" w:rsidP="003F51FA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529" w:type="dxa"/>
          </w:tcPr>
          <w:p w14:paraId="00FBF815" w14:textId="77777777" w:rsidR="002150C8" w:rsidRPr="00B51112" w:rsidRDefault="002150C8" w:rsidP="002150C8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  <w:p w14:paraId="5D68F227" w14:textId="3B15C62B" w:rsidR="002150C8" w:rsidRPr="00ED2C55" w:rsidRDefault="002150C8" w:rsidP="002150C8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การขาดแคลน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>น้ำเพื่อการเกษตร</w:t>
            </w:r>
            <w:r w:rsidR="00C062D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มีพื้นที่ชลประทานน้อย คิดเป็นร้อยละ 1.88 ขอพื้นที่     ทั้งจังหวัด </w:t>
            </w:r>
          </w:p>
          <w:p w14:paraId="1E1EA8AC" w14:textId="77777777" w:rsidR="002150C8" w:rsidRPr="00ED2C55" w:rsidRDefault="002150C8" w:rsidP="002150C8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๒. 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ปัญหาคุณภาพดินต่ำ ขาดการฟื้นฟูคุณภาพดิน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ขาดแคลนแรงงานด้านการเกษตร ทำให้ต้นทุนการผลิตต่อไร่สูง </w:t>
            </w:r>
          </w:p>
          <w:p w14:paraId="1939A002" w14:textId="77777777" w:rsidR="002150C8" w:rsidRPr="00ED2C55" w:rsidRDefault="002150C8" w:rsidP="002150C8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๔.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ที่ดินที่มีเอกสารสิทธิ์ในจังหวัดสระแก้วมีน้อย</w:t>
            </w:r>
          </w:p>
          <w:p w14:paraId="52BC382E" w14:textId="752D2F2F" w:rsidR="002150C8" w:rsidRDefault="002150C8" w:rsidP="002150C8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864047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เริ่มเข้าสู่สังคมสูงวัย ไม่พร้อมรับ</w:t>
            </w:r>
            <w:r w:rsidR="00857B3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การเปลี่ยนแปลง</w:t>
            </w:r>
          </w:p>
          <w:p w14:paraId="19C4132E" w14:textId="238ED52D" w:rsidR="002150C8" w:rsidRDefault="002150C8" w:rsidP="002150C8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 </w:t>
            </w:r>
            <w:r w:rsidR="00857B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สถาบัน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เกษตรกรยังมีข้อจำกัดในการบริหาร</w:t>
            </w:r>
            <w:r w:rsidR="00C062D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เชิงธุรกิจ </w:t>
            </w:r>
            <w:r w:rsidR="00A920E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การเข้าถึงแหล่งทุน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และการเชื่อมโยงการตลาด</w:t>
            </w:r>
          </w:p>
          <w:p w14:paraId="22CF43C0" w14:textId="29E7E8BA" w:rsidR="003E36E6" w:rsidRPr="00ED2C55" w:rsidRDefault="003E36E6" w:rsidP="00857B3E">
            <w:pPr>
              <w:tabs>
                <w:tab w:val="left" w:pos="3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6425633" w14:textId="77777777" w:rsidR="00AA10D0" w:rsidRDefault="00AA10D0" w:rsidP="002150C8">
      <w:pPr>
        <w:tabs>
          <w:tab w:val="left" w:pos="900"/>
        </w:tabs>
        <w:spacing w:before="120" w:after="240"/>
        <w:jc w:val="center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14:paraId="00012CC5" w14:textId="77777777" w:rsidR="00AA10D0" w:rsidRDefault="00AA10D0" w:rsidP="002150C8">
      <w:pPr>
        <w:tabs>
          <w:tab w:val="left" w:pos="900"/>
        </w:tabs>
        <w:spacing w:before="120" w:after="240"/>
        <w:jc w:val="center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14:paraId="70C412D9" w14:textId="77777777" w:rsidR="00AA10D0" w:rsidRDefault="00AA10D0" w:rsidP="002150C8">
      <w:pPr>
        <w:tabs>
          <w:tab w:val="left" w:pos="900"/>
        </w:tabs>
        <w:spacing w:before="120" w:after="240"/>
        <w:jc w:val="center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14:paraId="0A40C971" w14:textId="481F386A" w:rsidR="002150C8" w:rsidRDefault="002150C8" w:rsidP="002150C8">
      <w:pPr>
        <w:tabs>
          <w:tab w:val="left" w:pos="900"/>
        </w:tabs>
        <w:spacing w:before="120" w:after="240"/>
        <w:jc w:val="center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F94B3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lastRenderedPageBreak/>
        <w:t>การวิเคราะห์สภาพแวดล้อมภา</w:t>
      </w: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ยนอก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2"/>
        <w:gridCol w:w="4529"/>
      </w:tblGrid>
      <w:tr w:rsidR="002150C8" w:rsidRPr="00ED2C55" w14:paraId="4C371E1D" w14:textId="77777777" w:rsidTr="00A76EB8">
        <w:tc>
          <w:tcPr>
            <w:tcW w:w="4532" w:type="dxa"/>
            <w:shd w:val="clear" w:color="auto" w:fill="BFBFBF" w:themeFill="background1" w:themeFillShade="BF"/>
          </w:tcPr>
          <w:p w14:paraId="4265E353" w14:textId="59CEB5D3" w:rsidR="002150C8" w:rsidRDefault="002150C8" w:rsidP="002150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</w:t>
            </w:r>
          </w:p>
          <w:p w14:paraId="20C42837" w14:textId="10D47A56" w:rsidR="002150C8" w:rsidRDefault="002150C8" w:rsidP="002150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Opportunities</w:t>
            </w:r>
          </w:p>
          <w:p w14:paraId="68F29FBF" w14:textId="76B46A08" w:rsidR="002150C8" w:rsidRPr="00ED2C55" w:rsidRDefault="002150C8" w:rsidP="002150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D2C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โอกาส</w:t>
            </w:r>
          </w:p>
        </w:tc>
        <w:tc>
          <w:tcPr>
            <w:tcW w:w="4529" w:type="dxa"/>
            <w:shd w:val="clear" w:color="auto" w:fill="BFBFBF" w:themeFill="background1" w:themeFillShade="BF"/>
          </w:tcPr>
          <w:p w14:paraId="422BF898" w14:textId="5E9E3718" w:rsidR="002150C8" w:rsidRDefault="002150C8" w:rsidP="002150C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  <w:t>T</w:t>
            </w:r>
          </w:p>
          <w:p w14:paraId="0B673121" w14:textId="6A225536" w:rsidR="002150C8" w:rsidRDefault="002150C8" w:rsidP="002150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  <w:t>Threats</w:t>
            </w:r>
          </w:p>
          <w:p w14:paraId="3EE75866" w14:textId="0254BEB4" w:rsidR="002150C8" w:rsidRDefault="002150C8" w:rsidP="002150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อุปสรรค</w:t>
            </w:r>
          </w:p>
        </w:tc>
      </w:tr>
      <w:tr w:rsidR="002150C8" w:rsidRPr="00ED2C55" w14:paraId="47FDB3EA" w14:textId="77777777" w:rsidTr="004210B6">
        <w:tc>
          <w:tcPr>
            <w:tcW w:w="4532" w:type="dxa"/>
          </w:tcPr>
          <w:p w14:paraId="11D6CF37" w14:textId="77777777" w:rsidR="002150C8" w:rsidRPr="00B51112" w:rsidRDefault="002150C8" w:rsidP="004210B6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  <w:p w14:paraId="576ECC60" w14:textId="45A65905" w:rsidR="00857B3E" w:rsidRDefault="002150C8" w:rsidP="004210B6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 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857B3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นโยบายภาครัฐสนับสนุนการขับเคลื่อน         ด้านการเกษตร ได้แก่ </w:t>
            </w:r>
          </w:p>
          <w:p w14:paraId="285BA217" w14:textId="263DD3F7" w:rsidR="00857B3E" w:rsidRDefault="00857B3E" w:rsidP="00801E6F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- </w:t>
            </w:r>
            <w:r w:rsidR="00C44C79" w:rsidRPr="00C44C79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เป้าหมายการพัฒนาที่ยั่งยืน (</w:t>
            </w:r>
            <w:r w:rsidR="00C44C79" w:rsidRPr="00C44C79">
              <w:rPr>
                <w:rFonts w:ascii="TH SarabunIT๙" w:hAnsi="TH SarabunIT๙" w:cs="TH SarabunIT๙"/>
                <w:sz w:val="32"/>
                <w:szCs w:val="32"/>
              </w:rPr>
              <w:t xml:space="preserve">Sustainable Development Goals: SDGs) </w:t>
            </w:r>
          </w:p>
          <w:p w14:paraId="20114E00" w14:textId="48342A84" w:rsidR="00801E6F" w:rsidRPr="00801E6F" w:rsidRDefault="00857B3E" w:rsidP="00801E6F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- </w:t>
            </w:r>
            <w:r w:rsidR="00801E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แผนแม่บทภายใต้ยุทธศาสตร์ชาติ คือ </w:t>
            </w:r>
            <w:r w:rsidR="00801E6F" w:rsidRPr="00801E6F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</w:t>
            </w:r>
            <w:r w:rsidR="001374A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proofErr w:type="spellStart"/>
            <w:r w:rsidR="00801E6F" w:rsidRPr="00801E6F">
              <w:rPr>
                <w:rFonts w:ascii="TH SarabunIT๙" w:hAnsi="TH SarabunIT๙" w:cs="TH SarabunIT๙"/>
                <w:sz w:val="32"/>
                <w:szCs w:val="32"/>
                <w:cs/>
              </w:rPr>
              <w:t>อัต</w:t>
            </w:r>
            <w:proofErr w:type="spellEnd"/>
            <w:r w:rsidR="00801E6F" w:rsidRPr="00801E6F">
              <w:rPr>
                <w:rFonts w:ascii="TH SarabunIT๙" w:hAnsi="TH SarabunIT๙" w:cs="TH SarabunIT๙"/>
                <w:sz w:val="32"/>
                <w:szCs w:val="32"/>
                <w:cs/>
              </w:rPr>
              <w:t>ลักษณ์พื้นถิ่</w:t>
            </w:r>
            <w:r w:rsidR="001374A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 , </w:t>
            </w:r>
            <w:r w:rsidR="00801E6F" w:rsidRPr="00801E6F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เกษตรปลอดภัย</w:t>
            </w:r>
            <w:r w:rsidR="001374A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, </w:t>
            </w:r>
            <w:r w:rsidR="00801E6F" w:rsidRPr="00801E6F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เกษตรชีวภาพ</w:t>
            </w:r>
          </w:p>
          <w:p w14:paraId="1DEF3741" w14:textId="69DB792B" w:rsidR="006772D3" w:rsidRDefault="00801E6F" w:rsidP="00801E6F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01E6F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เกษตรแปรรูป</w:t>
            </w:r>
            <w:r w:rsidR="001374A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</w:t>
            </w:r>
            <w:r w:rsidRPr="00801E6F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เกษตรอัจฉริยะ</w:t>
            </w:r>
          </w:p>
          <w:p w14:paraId="3BAD806F" w14:textId="54EA308C" w:rsidR="00857B3E" w:rsidRDefault="00857B3E" w:rsidP="00801E6F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นโยบายในการพัฒนาจังหวัดสระแก้ว          เป็นจังหวัดในการพัฒนาสมุนไพร</w:t>
            </w:r>
          </w:p>
          <w:p w14:paraId="3FCC157F" w14:textId="4CDD19B4" w:rsidR="00857B3E" w:rsidRPr="00857B3E" w:rsidRDefault="00857B3E" w:rsidP="00857B3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71166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นโยบายสำคัญของ</w:t>
            </w:r>
            <w:r w:rsidRPr="0071166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กระทรวงเกษตร</w:t>
            </w:r>
            <w:r w:rsidRPr="0071166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และสหกรณ์ 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คือ </w:t>
            </w:r>
            <w:r w:rsidRPr="0071166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การพัฒนาแหล่งน้ำและบริหารจัดการน้ำ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และ</w:t>
            </w:r>
            <w:r w:rsidRPr="0071166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ตลาดนำการผลิต </w:t>
            </w:r>
          </w:p>
          <w:p w14:paraId="15F01A35" w14:textId="1E5FEBEF" w:rsidR="002150C8" w:rsidRPr="00ED2C55" w:rsidRDefault="00857B3E" w:rsidP="004210B6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1374A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พฤติกรรมการดูแลสุขภาพเชิงป้องกัน เป็นผลให้ความต้องการอาหารเพื่อสุขภาพสูงขึ้น</w:t>
            </w:r>
          </w:p>
          <w:p w14:paraId="372A15FB" w14:textId="321864DD" w:rsidR="002150C8" w:rsidRDefault="00857B3E" w:rsidP="004210B6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2150C8"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นโยบายเขตเศรษฐกิจพิเศษจังหวัดสระแก้ว </w:t>
            </w:r>
            <w:r w:rsidR="001374A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="002150C8"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>ซึ่งมุ่งเน้นไปด้านอุตสาหกรรมแปรรูปสินค้าเกษตร</w:t>
            </w:r>
          </w:p>
          <w:p w14:paraId="066D51CC" w14:textId="4055BBE2" w:rsidR="002150C8" w:rsidRPr="00700A10" w:rsidRDefault="00857B3E" w:rsidP="004210B6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2150C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มีคนรุ่นใหม่และต่างอาชีพที่หันมาสนใจ</w:t>
            </w:r>
            <w:r w:rsidR="006772D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ทำการเกษตรมากขึ้น</w:t>
            </w:r>
          </w:p>
          <w:p w14:paraId="2AE7A33A" w14:textId="3E8133E9" w:rsidR="002150C8" w:rsidRPr="00700A10" w:rsidRDefault="00857B3E" w:rsidP="004210B6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2150C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เกษตรกรมีโอกาสเข้าถึงองค์ความรู้และกรณีศึกษาที่ประสบความสำเร็จต่างๆ มากขึ้น จากการเข้าถึงสื่อรูปแบบต่างๆ ทั้งช่องทางอินเตอร์เน็ต และระบบสื่อสาธารณะอื่นๆ </w:t>
            </w:r>
          </w:p>
          <w:p w14:paraId="136DB0AE" w14:textId="171F54E9" w:rsidR="002150C8" w:rsidRPr="00700A10" w:rsidRDefault="00857B3E" w:rsidP="004210B6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ถาบันภาควิชาการทั้งมหาวิทยาลัยและเครือข่ายหน่วยงานวิจัยที่มีการปรับทิศทางการดำเนินงานมาสนับสนุนการเพิ่มผลิตภาพและสร้างมูลค่าเพิ่มกับภาคเกษตรมากขึ้น</w:t>
            </w:r>
          </w:p>
          <w:p w14:paraId="252A8EA1" w14:textId="4ACC9A07" w:rsidR="00AC63E7" w:rsidRPr="00857B3E" w:rsidRDefault="00857B3E" w:rsidP="00857B3E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การตลาด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ในรูปแบบ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ออนไลน์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โอกาส</w:t>
            </w:r>
            <w:r w:rsidR="00A920E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/สถาบันเกษตรกร</w:t>
            </w:r>
            <w:r w:rsidR="002150C8"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สามารถเข้าถึงตลาด และผู้บริโภคได้โดยตรงมากขึ้น</w:t>
            </w:r>
          </w:p>
          <w:p w14:paraId="2D13FC74" w14:textId="149E898E" w:rsidR="00AA10D0" w:rsidRPr="00E2319B" w:rsidRDefault="00A920EB" w:rsidP="00AA10D0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  <w:r w:rsidR="00711664" w:rsidRPr="00E2319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 w:rsidR="00711664" w:rsidRPr="00E2319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มีกลไกการบูรณาการการทำงานด้านการเกษตรที่กระทรวงเกษตรและสหกรณ์แต่งตั้งและมอบหมายในระดับพื้นที่ ได้แก่ </w:t>
            </w:r>
            <w:r w:rsidR="00AA10D0" w:rsidRPr="00E2319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SCP </w:t>
            </w:r>
            <w:r w:rsidR="00711664" w:rsidRPr="00E2319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และ </w:t>
            </w:r>
            <w:r w:rsidR="00AA10D0" w:rsidRPr="00E2319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อพก</w:t>
            </w:r>
            <w:r w:rsidR="00AA10D0" w:rsidRPr="00E2319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45BEAEF6" w14:textId="524297D2" w:rsidR="003E36E6" w:rsidRPr="00ED2C55" w:rsidRDefault="003E36E6" w:rsidP="0071166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529" w:type="dxa"/>
          </w:tcPr>
          <w:p w14:paraId="3B15BDEC" w14:textId="77777777" w:rsidR="002150C8" w:rsidRPr="00B51112" w:rsidRDefault="002150C8" w:rsidP="004210B6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  <w:p w14:paraId="4C23E31F" w14:textId="77777777" w:rsidR="002150C8" w:rsidRDefault="002150C8" w:rsidP="004210B6">
            <w:pPr>
              <w:tabs>
                <w:tab w:val="left" w:pos="3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 </w:t>
            </w:r>
            <w:r w:rsidRPr="00ED2C55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การเปลี่ยนแปลงสภาพภูมิอากาศ อุณหภูมิเฉลี่ยของโลกสูงขึ้น น้ำท่วม ภัยแล้ง ส่งผลให้ผลผลิตทางการเกษตรลดลง หรือระยะเวลาในการให้ผลผลิตเปลี่ยนแปลง</w:t>
            </w:r>
          </w:p>
          <w:p w14:paraId="479F1D5D" w14:textId="1AC9DA31" w:rsidR="002150C8" w:rsidRDefault="00DA0344" w:rsidP="004210B6">
            <w:pPr>
              <w:tabs>
                <w:tab w:val="left" w:pos="3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2150C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การระบาดของโรค</w:t>
            </w:r>
            <w:r w:rsidR="00210E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อุบัติใหม่ของ</w:t>
            </w:r>
            <w:r w:rsidR="002150C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พืชและสัตว์เพิ่มขึ้น</w:t>
            </w:r>
          </w:p>
          <w:p w14:paraId="4CC444FE" w14:textId="0FE80B2C" w:rsidR="00AB3122" w:rsidRPr="00ED2C55" w:rsidRDefault="00AB3122" w:rsidP="004210B6">
            <w:pPr>
              <w:tabs>
                <w:tab w:val="left" w:pos="3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ราคาปัจจัยการผลิตด้านการเกษตรปรับตัวสูงขึ้นส่งผลต่อต้นทุนการผลิตสินค้าเกษตรโดยเฉพาะ</w:t>
            </w:r>
            <w:r w:rsidR="001374A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พืชหลักในพื้นที่จังหวัดสระแก้ว</w:t>
            </w:r>
          </w:p>
          <w:p w14:paraId="3E366641" w14:textId="77777777" w:rsidR="002150C8" w:rsidRPr="00ED2C55" w:rsidRDefault="002150C8" w:rsidP="004210B6">
            <w:pPr>
              <w:tabs>
                <w:tab w:val="left" w:pos="3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2ACE16CE" w14:textId="77777777" w:rsidR="00B81B50" w:rsidRDefault="00B81B50" w:rsidP="002748D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sz w:val="36"/>
          <w:szCs w:val="36"/>
          <w:u w:val="single"/>
        </w:rPr>
      </w:pPr>
    </w:p>
    <w:p w14:paraId="4D227DB8" w14:textId="6F910DDF" w:rsidR="00C2520F" w:rsidRDefault="00C2520F" w:rsidP="00C2520F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  <w:sz w:val="36"/>
          <w:szCs w:val="36"/>
          <w:u w:val="single"/>
        </w:rPr>
      </w:pPr>
      <w:r w:rsidRPr="0080014A">
        <w:rPr>
          <w:rFonts w:ascii="TH SarabunIT๙" w:hAnsi="TH SarabunIT๙" w:cs="TH SarabunIT๙"/>
          <w:b/>
          <w:bCs/>
          <w:spacing w:val="-4"/>
          <w:sz w:val="36"/>
          <w:szCs w:val="36"/>
          <w:u w:val="single"/>
          <w:cs/>
        </w:rPr>
        <w:t xml:space="preserve">การจัดทำ </w:t>
      </w:r>
      <w:r w:rsidRPr="0080014A">
        <w:rPr>
          <w:rFonts w:ascii="TH SarabunIT๙" w:hAnsi="TH SarabunIT๙" w:cs="TH SarabunIT๙"/>
          <w:b/>
          <w:bCs/>
          <w:spacing w:val="-4"/>
          <w:sz w:val="36"/>
          <w:szCs w:val="36"/>
          <w:u w:val="single"/>
        </w:rPr>
        <w:t xml:space="preserve">TOWS Matrix </w:t>
      </w:r>
      <w:r w:rsidRPr="0080014A">
        <w:rPr>
          <w:rFonts w:ascii="TH SarabunIT๙" w:hAnsi="TH SarabunIT๙" w:cs="TH SarabunIT๙"/>
          <w:b/>
          <w:bCs/>
          <w:spacing w:val="-4"/>
          <w:sz w:val="36"/>
          <w:szCs w:val="36"/>
          <w:u w:val="single"/>
          <w:cs/>
        </w:rPr>
        <w:t>เพื่อกำหนดกลยุทธ์</w:t>
      </w:r>
    </w:p>
    <w:p w14:paraId="2ABEB55C" w14:textId="77777777" w:rsidR="00C2520F" w:rsidRDefault="00C2520F" w:rsidP="004102F9">
      <w:pPr>
        <w:ind w:right="-71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14:paraId="4463536A" w14:textId="3368B832" w:rsidR="00C2520F" w:rsidRPr="00C2520F" w:rsidRDefault="00C2520F" w:rsidP="00C2520F">
      <w:pPr>
        <w:pStyle w:val="a7"/>
        <w:numPr>
          <w:ilvl w:val="0"/>
          <w:numId w:val="35"/>
        </w:numPr>
        <w:tabs>
          <w:tab w:val="left" w:pos="1764"/>
        </w:tabs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</w:rPr>
      </w:pPr>
      <w:r w:rsidRPr="00C2520F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  <w:cs/>
        </w:rPr>
        <w:t>กลยุทธ์เชิงรุก (</w:t>
      </w:r>
      <w:r w:rsidRPr="00C2520F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</w:rPr>
        <w:t>SO)</w:t>
      </w:r>
      <w:r w:rsidR="006B6FFE" w:rsidRPr="006B6FFE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="006B6FFE" w:rsidRPr="006B6FFE">
        <w:rPr>
          <w:rFonts w:ascii="TH SarabunIT๙" w:hAnsi="TH SarabunIT๙" w:cs="TH SarabunIT๙" w:hint="cs"/>
          <w:spacing w:val="-2"/>
          <w:sz w:val="32"/>
          <w:szCs w:val="32"/>
          <w:cs/>
        </w:rPr>
        <w:t>(</w:t>
      </w:r>
      <w:r w:rsidR="006B6FFE" w:rsidRPr="006B6FFE">
        <w:rPr>
          <w:rFonts w:ascii="TH SarabunIT๙" w:hAnsi="TH SarabunIT๙" w:cs="TH SarabunIT๙"/>
          <w:spacing w:val="-2"/>
          <w:sz w:val="32"/>
          <w:szCs w:val="32"/>
          <w:cs/>
        </w:rPr>
        <w:t>ใช้จุดแข็งร่วมกับโอกาส)</w:t>
      </w:r>
      <w:r w:rsidRPr="006B6FFE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</w:p>
    <w:tbl>
      <w:tblPr>
        <w:tblW w:w="9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3"/>
      </w:tblGrid>
      <w:tr w:rsidR="006B6FFE" w:rsidRPr="002150C8" w14:paraId="6C84ADE0" w14:textId="0FB48FFE" w:rsidTr="00DE376A">
        <w:tc>
          <w:tcPr>
            <w:tcW w:w="4531" w:type="dxa"/>
            <w:shd w:val="clear" w:color="auto" w:fill="BFBFBF" w:themeFill="background1" w:themeFillShade="BF"/>
          </w:tcPr>
          <w:p w14:paraId="3A4A2EC6" w14:textId="77777777" w:rsidR="006B6FFE" w:rsidRPr="006B6FFE" w:rsidRDefault="006B6FFE" w:rsidP="006B6FFE">
            <w:pPr>
              <w:tabs>
                <w:tab w:val="left" w:pos="277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0" w:name="_Hlk80193478"/>
            <w:r w:rsidRPr="006B6FF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</w:p>
          <w:p w14:paraId="4AF13B8B" w14:textId="77777777" w:rsidR="006B6FFE" w:rsidRPr="006B6FFE" w:rsidRDefault="006B6FFE" w:rsidP="006B6FFE">
            <w:pPr>
              <w:tabs>
                <w:tab w:val="left" w:pos="277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6FF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Strengths</w:t>
            </w:r>
          </w:p>
          <w:p w14:paraId="238626A1" w14:textId="77777777" w:rsidR="006B6FFE" w:rsidRPr="002150C8" w:rsidRDefault="006B6FFE" w:rsidP="006B6FF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B6F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533" w:type="dxa"/>
            <w:shd w:val="clear" w:color="auto" w:fill="BFBFBF" w:themeFill="background1" w:themeFillShade="BF"/>
          </w:tcPr>
          <w:p w14:paraId="6E3BC591" w14:textId="77777777" w:rsidR="006B6FFE" w:rsidRDefault="006B6FFE" w:rsidP="006B6FF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</w:t>
            </w:r>
          </w:p>
          <w:p w14:paraId="061731E2" w14:textId="77777777" w:rsidR="006B6FFE" w:rsidRDefault="006B6FFE" w:rsidP="006B6FF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Opportunities</w:t>
            </w:r>
          </w:p>
          <w:p w14:paraId="1D04BA7E" w14:textId="42E15549" w:rsidR="006B6FFE" w:rsidRPr="002150C8" w:rsidRDefault="006B6FFE" w:rsidP="006B6FFE">
            <w:pPr>
              <w:tabs>
                <w:tab w:val="left" w:pos="277"/>
              </w:tabs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2C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โอกาส</w:t>
            </w:r>
          </w:p>
        </w:tc>
      </w:tr>
      <w:tr w:rsidR="00DE376A" w:rsidRPr="00ED2C55" w14:paraId="7573CD55" w14:textId="597340F8" w:rsidTr="00DE376A">
        <w:tc>
          <w:tcPr>
            <w:tcW w:w="4531" w:type="dxa"/>
          </w:tcPr>
          <w:p w14:paraId="390F5DD7" w14:textId="77777777" w:rsidR="00DE376A" w:rsidRPr="00B51112" w:rsidRDefault="00DE376A" w:rsidP="00DE376A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  <w:p w14:paraId="3F4D9ACD" w14:textId="77777777" w:rsidR="00DE376A" w:rsidRPr="00ED2C55" w:rsidRDefault="00DE376A" w:rsidP="00DE376A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>๑.</w:t>
            </w:r>
            <w:r w:rsidRPr="00ED2C55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จังหวัดสระแก้วมีพื้นที่ส่วนใหญ่เป็นพื้นที่เกษตรกรรม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(67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%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ของพื้นที่ทั้งหมด)</w:t>
            </w:r>
          </w:p>
          <w:p w14:paraId="1F388CA2" w14:textId="77777777" w:rsidR="00DE376A" w:rsidRDefault="00DE376A" w:rsidP="00DE376A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2. มีพื้นที่ชายแดนติดกับประเทศกัมพูชา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และ           มีจุดผ่านแดนเพื่อนำเข้า-ส่งออก สินค้าเกษตร</w:t>
            </w:r>
          </w:p>
          <w:p w14:paraId="5777D461" w14:textId="77777777" w:rsidR="00DE376A" w:rsidRDefault="00DE376A" w:rsidP="00DE376A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3. มีการผลิตสินค้าเกษตรกรรมที่หลากหลาย โดยเฉพาะพืชไร่ พืชสวน และปศุสัตว์</w:t>
            </w:r>
          </w:p>
          <w:p w14:paraId="2B1B698D" w14:textId="77777777" w:rsidR="00DE376A" w:rsidRDefault="00DE376A" w:rsidP="00DE376A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4.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มีแหล่งท่องเที่ยวเชิงเกษตรที่บริหารงานโดย     กลุ่มวิสาหกิจชุมชนที่เข้มแข็ง</w:t>
            </w:r>
          </w:p>
          <w:p w14:paraId="55AD17AB" w14:textId="63F62294" w:rsidR="00DE376A" w:rsidRDefault="00DE376A" w:rsidP="00DE376A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5.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มีสถาบันการศึกษาด้านการเกษตรที่มี               ความพร้อมในการพัฒนาด้านการเกษตร</w:t>
            </w:r>
          </w:p>
          <w:p w14:paraId="6C71E5F7" w14:textId="77777777" w:rsidR="00DE376A" w:rsidRDefault="00DE376A" w:rsidP="00DE376A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ในพื้นที่มีโรงงานอุตสาหกรรมการเกษตรแปรรูป อ้อย มันสำปะหลัง</w:t>
            </w:r>
          </w:p>
          <w:p w14:paraId="689035AE" w14:textId="77777777" w:rsidR="00DE376A" w:rsidRDefault="00DE376A" w:rsidP="00DE376A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 มีวิสาหกิจชุมชนด้านการเกษตรหลายกลุ่ม</w:t>
            </w:r>
          </w:p>
          <w:p w14:paraId="2E3D0E47" w14:textId="52686424" w:rsidR="00DE376A" w:rsidRPr="002748DB" w:rsidRDefault="00DE376A" w:rsidP="00DE376A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748D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8. </w:t>
            </w:r>
            <w:r w:rsidRPr="002748D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</w:t>
            </w:r>
            <w:r w:rsidRPr="002748D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ีบุคลากรที่มีองค์ความรู้ด้านการเกษตร พร้อมทั้งจุดเรียนรู้ , ศูนย์ </w:t>
            </w:r>
            <w:r w:rsidRPr="002748D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AIC </w:t>
            </w:r>
            <w:r w:rsidRPr="002748D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, ศพก. ที่มีความพร้อม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Pr="002748D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ในการถ่ายทอดองค์ความรู้ให้แก่เกษตรกรและบุคคลทั่วไป</w:t>
            </w:r>
          </w:p>
          <w:p w14:paraId="7F684546" w14:textId="77777777" w:rsidR="00DE376A" w:rsidRDefault="00DE376A" w:rsidP="00DE376A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  <w:p w14:paraId="09193DDB" w14:textId="77777777" w:rsidR="00DE376A" w:rsidRDefault="00DE376A" w:rsidP="00DE376A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  <w:p w14:paraId="6CF216F6" w14:textId="77777777" w:rsidR="00DE376A" w:rsidRDefault="00DE376A" w:rsidP="00DE376A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  <w:p w14:paraId="1E67C23F" w14:textId="77777777" w:rsidR="00DE376A" w:rsidRPr="00ED2C55" w:rsidRDefault="00DE376A" w:rsidP="00DE376A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  <w:p w14:paraId="0D93AD80" w14:textId="77777777" w:rsidR="00DE376A" w:rsidRPr="00ED2C55" w:rsidRDefault="00DE376A" w:rsidP="00DE376A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533" w:type="dxa"/>
          </w:tcPr>
          <w:p w14:paraId="5F83E02C" w14:textId="77777777" w:rsidR="00DE376A" w:rsidRPr="00B51112" w:rsidRDefault="00DE376A" w:rsidP="00DE376A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  <w:p w14:paraId="039CCE19" w14:textId="65CF8533" w:rsidR="00A920EB" w:rsidRPr="00A920EB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 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นโยบายภาครัฐสนับสนุนการขับเคลื่อน         ด้านการเกษตร</w:t>
            </w:r>
          </w:p>
          <w:p w14:paraId="319B49C2" w14:textId="77777777" w:rsidR="00A920EB" w:rsidRPr="00ED2C55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พฤติกรรมการดูแลสุขภาพเชิงป้องกัน เป็นผลให้ความต้องการอาหารเพื่อสุขภาพสูงขึ้น</w:t>
            </w:r>
          </w:p>
          <w:p w14:paraId="2D69658E" w14:textId="77777777" w:rsidR="00A920EB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นโยบายเขตเศรษฐกิจพิเศษจังหวัดสระแก้ว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>ซึ่งมุ่งเน้นไปด้านอุตสาหกรรมแปรรูปสินค้าเกษตร</w:t>
            </w:r>
          </w:p>
          <w:p w14:paraId="3F69B667" w14:textId="77777777" w:rsidR="00A920EB" w:rsidRPr="00700A10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มีคนรุ่นใหม่และต่างอาชีพที่หันมาสนใจ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ทำการเกษตรมากขึ้น</w:t>
            </w:r>
          </w:p>
          <w:p w14:paraId="558761A3" w14:textId="77777777" w:rsidR="00A920EB" w:rsidRPr="00700A10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เกษตรกรมีโอกาสเข้าถึงองค์ความรู้และกรณีศึกษาที่ประสบความสำเร็จต่างๆ มากขึ้น จากการเข้าถึงสื่อรูปแบบต่างๆ ทั้งช่องทางอินเตอร์เน็ต และระบบสื่อสาธารณะอื่นๆ </w:t>
            </w:r>
          </w:p>
          <w:p w14:paraId="45B98A59" w14:textId="77777777" w:rsidR="00A920EB" w:rsidRPr="00700A10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ถาบันภาควิชาการทั้งมหาวิทยาลัยและเครือข่ายหน่วยงานวิจัยที่มีการปรับทิศทางการดำเนินงานมาสนับสนุนการเพิ่มผลิตภาพและสร้างมูลค่าเพิ่มกับภาคเกษตรมากขึ้น</w:t>
            </w:r>
          </w:p>
          <w:p w14:paraId="79FD53E4" w14:textId="77777777" w:rsidR="00A920EB" w:rsidRPr="00857B3E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การตลาด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ในรูปแบบ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ออนไลน์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โอกาส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/สถาบันเกษตรกร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สามารถเข้าถึงตลาด และผู้บริโภคได้โดยตรงมากขึ้น</w:t>
            </w:r>
          </w:p>
          <w:p w14:paraId="068850B0" w14:textId="77777777" w:rsidR="00A920EB" w:rsidRPr="00E2319B" w:rsidRDefault="00A920EB" w:rsidP="00A920EB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  <w:r w:rsidRPr="00E2319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 w:rsidRPr="00E2319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มีกลไกการบูรณาการการทำงานด้านการเกษตรที่กระทรวงเกษตรและสหกรณ์แต่งตั้งและมอบหมายในระดับพื้นที่ ได้แก่ </w:t>
            </w:r>
            <w:r w:rsidRPr="00E2319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SCP </w:t>
            </w:r>
            <w:r w:rsidRPr="00E2319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และ </w:t>
            </w:r>
            <w:r w:rsidRPr="00E2319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อพก</w:t>
            </w:r>
            <w:r w:rsidRPr="00E2319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35903F83" w14:textId="7400D8A3" w:rsidR="00DE376A" w:rsidRPr="008C65D5" w:rsidRDefault="00DE376A" w:rsidP="00A920EB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</w:tc>
      </w:tr>
      <w:bookmarkEnd w:id="0"/>
    </w:tbl>
    <w:p w14:paraId="7FD81E12" w14:textId="56F0F0B4" w:rsidR="006B6FFE" w:rsidRDefault="006B6FFE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431C24DC" w14:textId="77777777" w:rsidR="006B6FFE" w:rsidRDefault="006B6FFE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5D6C6ECB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5F6EDB4B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31804554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440A03F7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1B6D1C6B" w14:textId="77777777" w:rsidR="006B6FFE" w:rsidRDefault="006B6FFE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tbl>
      <w:tblPr>
        <w:tblW w:w="9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4"/>
      </w:tblGrid>
      <w:tr w:rsidR="001E42C6" w:rsidRPr="006B6FFE" w14:paraId="648A6BD3" w14:textId="77777777" w:rsidTr="004D5D57">
        <w:tc>
          <w:tcPr>
            <w:tcW w:w="9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ABC92" w14:textId="77777777" w:rsidR="001E42C6" w:rsidRDefault="001E42C6" w:rsidP="004D5D5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C2520F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  <w:lastRenderedPageBreak/>
              <w:t>กลยุทธ์เชิงรุก (</w:t>
            </w:r>
            <w:r w:rsidRPr="00C2520F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>SO)</w:t>
            </w:r>
          </w:p>
          <w:p w14:paraId="12912022" w14:textId="77777777" w:rsidR="001E42C6" w:rsidRPr="006B6FFE" w:rsidRDefault="001E42C6" w:rsidP="004D5D5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</w:tc>
      </w:tr>
      <w:tr w:rsidR="001E42C6" w:rsidRPr="006B6FFE" w14:paraId="7AB39891" w14:textId="77777777" w:rsidTr="004D5D57">
        <w:tc>
          <w:tcPr>
            <w:tcW w:w="9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775B0" w14:textId="77777777" w:rsidR="001E42C6" w:rsidRPr="00AC1EF6" w:rsidRDefault="001E42C6" w:rsidP="004D5D57">
            <w:pPr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AC1EF6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u w:val="single"/>
                <w:cs/>
              </w:rPr>
              <w:t xml:space="preserve">กลยุทธ์ </w:t>
            </w:r>
          </w:p>
          <w:p w14:paraId="0F4ABA55" w14:textId="469D0C34" w:rsidR="001E42C6" w:rsidRDefault="001E42C6" w:rsidP="004D5D57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S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 xml:space="preserve">1,3 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</w:t>
            </w:r>
            <w:r w:rsidR="006E75E9">
              <w:rPr>
                <w:rFonts w:ascii="TH SarabunIT๙" w:eastAsia="Calibri" w:hAnsi="TH SarabunIT๙" w:cs="TH SarabunIT๙"/>
                <w:spacing w:val="-2"/>
                <w:sz w:val="28"/>
              </w:rPr>
              <w:t>1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>,</w:t>
            </w:r>
            <w:r w:rsidR="006E75E9">
              <w:rPr>
                <w:rFonts w:ascii="TH SarabunIT๙" w:eastAsia="Calibri" w:hAnsi="TH SarabunIT๙" w:cs="TH SarabunIT๙"/>
                <w:spacing w:val="-2"/>
                <w:sz w:val="28"/>
              </w:rPr>
              <w:t>2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>,</w:t>
            </w:r>
            <w:r w:rsidR="006E75E9">
              <w:rPr>
                <w:rFonts w:ascii="TH SarabunIT๙" w:eastAsia="Calibri" w:hAnsi="TH SarabunIT๙" w:cs="TH SarabunIT๙"/>
                <w:spacing w:val="-2"/>
                <w:sz w:val="28"/>
              </w:rPr>
              <w:t>3,4,5</w:t>
            </w:r>
            <w:r>
              <w:rPr>
                <w:rFonts w:ascii="TH SarabunIT๙" w:eastAsia="Calibri" w:hAnsi="TH SarabunIT๙" w:cs="TH SarabunIT๙"/>
                <w:spacing w:val="-2"/>
                <w:sz w:val="28"/>
              </w:rPr>
              <w:t>,</w:t>
            </w:r>
            <w:r w:rsidR="006E75E9">
              <w:rPr>
                <w:rFonts w:ascii="TH SarabunIT๙" w:eastAsia="Calibri" w:hAnsi="TH SarabunIT๙" w:cs="TH SarabunIT๙"/>
                <w:spacing w:val="-2"/>
                <w:sz w:val="28"/>
              </w:rPr>
              <w:t>6,7,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>8</w:t>
            </w:r>
          </w:p>
          <w:p w14:paraId="2B38A2C7" w14:textId="4BF685FB" w:rsidR="001E42C6" w:rsidRPr="00E653D9" w:rsidRDefault="00E653D9" w:rsidP="004D5D57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    </w:t>
            </w:r>
            <w:r w:rsidR="001E42C6"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- </w:t>
            </w:r>
            <w:r w:rsidR="005359FC"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ส่งเสริมการใช้เทคโนโลยีและนวัตกรรมสมัยใหม่</w:t>
            </w:r>
            <w:r w:rsidR="005359FC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ที่</w:t>
            </w:r>
            <w:r w:rsidR="005359FC"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เหมาะสมเพื่อลดต้นทุน เพิ่มปริมาณและคุณภาพผลผลิตสินค้าเกษตร</w:t>
            </w:r>
          </w:p>
          <w:p w14:paraId="36C97845" w14:textId="77777777" w:rsidR="001E42C6" w:rsidRPr="00E653D9" w:rsidRDefault="001E42C6" w:rsidP="004D5D57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S</w:t>
            </w:r>
            <w:r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28"/>
              </w:rPr>
              <w:t xml:space="preserve">4 </w:t>
            </w:r>
            <w:r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O</w:t>
            </w:r>
            <w:r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28"/>
              </w:rPr>
              <w:t>4,5,</w:t>
            </w:r>
            <w:r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7</w:t>
            </w:r>
          </w:p>
          <w:p w14:paraId="6A17CFF2" w14:textId="172DCB4C" w:rsidR="001E42C6" w:rsidRPr="00E653D9" w:rsidRDefault="001E42C6" w:rsidP="004D5D57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</w:pPr>
            <w:r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 xml:space="preserve">     </w:t>
            </w:r>
            <w:r w:rsidR="00364E44"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- </w:t>
            </w:r>
            <w:r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พัฒนาการท่องเที่ยงเชิงเกษตรวิถีชุมชน</w:t>
            </w:r>
            <w:r w:rsid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**</w:t>
            </w:r>
          </w:p>
          <w:p w14:paraId="2E9171CC" w14:textId="2ED43EF9" w:rsidR="001E42C6" w:rsidRDefault="001E42C6" w:rsidP="004D5D57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S</w:t>
            </w:r>
            <w:r>
              <w:rPr>
                <w:rFonts w:ascii="TH SarabunIT๙" w:eastAsia="Calibri" w:hAnsi="TH SarabunIT๙" w:cs="TH SarabunIT๙"/>
                <w:spacing w:val="-2"/>
                <w:sz w:val="28"/>
              </w:rPr>
              <w:t>1,2,3,6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 xml:space="preserve"> 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</w:t>
            </w:r>
            <w:r w:rsidR="006E75E9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1,2,</w:t>
            </w:r>
            <w:r>
              <w:rPr>
                <w:rFonts w:ascii="TH SarabunIT๙" w:eastAsia="Calibri" w:hAnsi="TH SarabunIT๙" w:cs="TH SarabunIT๙"/>
                <w:spacing w:val="-2"/>
                <w:sz w:val="28"/>
              </w:rPr>
              <w:t>3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>,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8</w:t>
            </w:r>
          </w:p>
          <w:p w14:paraId="1CC774C1" w14:textId="77777777" w:rsidR="001E42C6" w:rsidRDefault="001E42C6" w:rsidP="004D5D57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    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–</w:t>
            </w: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</w:t>
            </w:r>
            <w:r w:rsidRPr="00217624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ส่งเสริม</w:t>
            </w: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และพัฒนาการแปรรูปสินค้าเกษตร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และพัฒนาบรรจุภัณฑ์เพื่อเพิ่มมูลค่า</w:t>
            </w:r>
          </w:p>
          <w:p w14:paraId="2AD6DB31" w14:textId="01404321" w:rsidR="001E42C6" w:rsidRDefault="001E42C6" w:rsidP="004D5D57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S</w:t>
            </w:r>
            <w:r>
              <w:rPr>
                <w:rFonts w:ascii="TH SarabunIT๙" w:eastAsia="Calibri" w:hAnsi="TH SarabunIT๙" w:cs="TH SarabunIT๙"/>
                <w:spacing w:val="-2"/>
                <w:sz w:val="28"/>
              </w:rPr>
              <w:t>1,2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 xml:space="preserve"> 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</w:t>
            </w:r>
            <w:r w:rsidR="00432C6F">
              <w:rPr>
                <w:rFonts w:ascii="TH SarabunIT๙" w:eastAsia="Calibri" w:hAnsi="TH SarabunIT๙" w:cs="TH SarabunIT๙"/>
                <w:spacing w:val="-2"/>
                <w:sz w:val="28"/>
              </w:rPr>
              <w:t>1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>,</w:t>
            </w:r>
            <w:r w:rsidR="00432C6F">
              <w:rPr>
                <w:rFonts w:ascii="TH SarabunIT๙" w:eastAsia="Calibri" w:hAnsi="TH SarabunIT๙" w:cs="TH SarabunIT๙"/>
                <w:spacing w:val="-2"/>
                <w:sz w:val="28"/>
              </w:rPr>
              <w:t>2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>,</w:t>
            </w:r>
            <w:r w:rsidR="00432C6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5</w:t>
            </w:r>
          </w:p>
          <w:p w14:paraId="0FA3C0CB" w14:textId="77777777" w:rsidR="001E42C6" w:rsidRPr="00A01C53" w:rsidRDefault="001E42C6" w:rsidP="004D5D57">
            <w:pPr>
              <w:rPr>
                <w:rFonts w:ascii="TH SarabunIT๙" w:eastAsia="Calibri" w:hAnsi="TH SarabunIT๙" w:cs="TH SarabunIT๙"/>
                <w:color w:val="FF0000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 xml:space="preserve">      </w:t>
            </w:r>
            <w:r w:rsidRPr="00217624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 xml:space="preserve"> 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–</w:t>
            </w: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</w:t>
            </w:r>
            <w:r w:rsidRPr="00DA39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ส่งเสริม</w:t>
            </w:r>
            <w:r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การทำเกษตรกรรมยั่งยืน</w:t>
            </w:r>
          </w:p>
          <w:p w14:paraId="1827E4FE" w14:textId="72D02726" w:rsidR="001E42C6" w:rsidRDefault="001E42C6" w:rsidP="004D5D57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S</w:t>
            </w:r>
            <w:r>
              <w:rPr>
                <w:rFonts w:ascii="TH SarabunIT๙" w:eastAsia="Calibri" w:hAnsi="TH SarabunIT๙" w:cs="TH SarabunIT๙"/>
                <w:spacing w:val="-2"/>
                <w:sz w:val="28"/>
              </w:rPr>
              <w:t>1,3,4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 xml:space="preserve"> 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</w:t>
            </w:r>
            <w:r w:rsidR="00432C6F">
              <w:rPr>
                <w:rFonts w:ascii="TH SarabunIT๙" w:eastAsia="Calibri" w:hAnsi="TH SarabunIT๙" w:cs="TH SarabunIT๙"/>
                <w:spacing w:val="-2"/>
                <w:sz w:val="28"/>
              </w:rPr>
              <w:t>3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>,5,</w:t>
            </w:r>
            <w:r w:rsidR="00432C6F">
              <w:rPr>
                <w:rFonts w:ascii="TH SarabunIT๙" w:eastAsia="Calibri" w:hAnsi="TH SarabunIT๙" w:cs="TH SarabunIT๙"/>
                <w:spacing w:val="-2"/>
                <w:sz w:val="28"/>
              </w:rPr>
              <w:t>6,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7</w:t>
            </w:r>
            <w:r w:rsidR="00432C6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,8</w:t>
            </w:r>
          </w:p>
          <w:p w14:paraId="4D88B56C" w14:textId="7C478496" w:rsidR="001E42C6" w:rsidRPr="00794B97" w:rsidRDefault="001E42C6" w:rsidP="004D5D57">
            <w:pPr>
              <w:rPr>
                <w:rFonts w:ascii="TH SarabunIT๙" w:eastAsia="Calibri" w:hAnsi="TH SarabunIT๙" w:cs="TH SarabunIT๙"/>
                <w:color w:val="FF0000"/>
                <w:spacing w:val="-2"/>
                <w:sz w:val="32"/>
                <w:szCs w:val="32"/>
              </w:rPr>
            </w:pPr>
            <w:r w:rsidRPr="00364E44">
              <w:rPr>
                <w:rFonts w:ascii="TH SarabunIT๙" w:eastAsia="Calibri" w:hAnsi="TH SarabunIT๙" w:cs="TH SarabunIT๙"/>
                <w:color w:val="FF0000"/>
                <w:spacing w:val="-2"/>
                <w:sz w:val="32"/>
                <w:szCs w:val="32"/>
                <w:vertAlign w:val="subscript"/>
              </w:rPr>
              <w:t xml:space="preserve">       </w:t>
            </w:r>
            <w:r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–</w:t>
            </w:r>
            <w:r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</w:t>
            </w:r>
            <w:r w:rsidRPr="00A01C53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พัฒนาเกษตรกรให้เข้าถึงช่องทางการตลาดสินค้าเกษตรที่หลากหลายเพิ่มขึ้น</w:t>
            </w:r>
            <w:r w:rsidR="00E653D9" w:rsidRPr="00A01C53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**</w:t>
            </w:r>
          </w:p>
          <w:p w14:paraId="10A4BF36" w14:textId="6984F7AA" w:rsidR="001E42C6" w:rsidRDefault="001E42C6" w:rsidP="004D5D57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S</w:t>
            </w:r>
            <w:r>
              <w:rPr>
                <w:rFonts w:ascii="TH SarabunIT๙" w:eastAsia="Calibri" w:hAnsi="TH SarabunIT๙" w:cs="TH SarabunIT๙"/>
                <w:spacing w:val="-2"/>
                <w:sz w:val="28"/>
              </w:rPr>
              <w:t>1,3,4,5</w:t>
            </w:r>
            <w:r w:rsidR="00432C6F">
              <w:rPr>
                <w:rFonts w:ascii="TH SarabunIT๙" w:eastAsia="Calibri" w:hAnsi="TH SarabunIT๙" w:cs="TH SarabunIT๙"/>
                <w:spacing w:val="-2"/>
                <w:sz w:val="28"/>
              </w:rPr>
              <w:t>,6,7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 xml:space="preserve"> 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</w:t>
            </w:r>
            <w:r w:rsidR="00432C6F">
              <w:rPr>
                <w:rFonts w:ascii="TH SarabunIT๙" w:eastAsia="Calibri" w:hAnsi="TH SarabunIT๙" w:cs="TH SarabunIT๙"/>
                <w:spacing w:val="-2"/>
                <w:sz w:val="28"/>
              </w:rPr>
              <w:t>3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>,5,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6,7</w:t>
            </w:r>
            <w:r w:rsidR="00432C6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,8</w:t>
            </w:r>
          </w:p>
          <w:p w14:paraId="1B483F54" w14:textId="20CE2B3A" w:rsidR="001E42C6" w:rsidRDefault="001E42C6" w:rsidP="004D5D57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    - </w:t>
            </w: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การพัฒนาเกษตรกรรุ่นใหม่</w:t>
            </w:r>
          </w:p>
          <w:p w14:paraId="4D28D782" w14:textId="75BB2E66" w:rsidR="00F47CDD" w:rsidRDefault="00F47CDD" w:rsidP="00F47CDD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S</w:t>
            </w:r>
            <w:r>
              <w:rPr>
                <w:rFonts w:ascii="TH SarabunIT๙" w:eastAsia="Calibri" w:hAnsi="TH SarabunIT๙" w:cs="TH SarabunIT๙"/>
                <w:spacing w:val="-2"/>
                <w:sz w:val="28"/>
              </w:rPr>
              <w:t>5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 xml:space="preserve"> 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</w:t>
            </w:r>
            <w:r w:rsidR="00432C6F">
              <w:rPr>
                <w:rFonts w:ascii="TH SarabunIT๙" w:eastAsia="Calibri" w:hAnsi="TH SarabunIT๙" w:cs="TH SarabunIT๙"/>
                <w:spacing w:val="-2"/>
                <w:sz w:val="28"/>
              </w:rPr>
              <w:t>2,</w:t>
            </w:r>
            <w:r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>4,5,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6,7,8</w:t>
            </w:r>
          </w:p>
          <w:p w14:paraId="32E084BF" w14:textId="54D507A2" w:rsidR="00F47CDD" w:rsidRDefault="00F47CDD" w:rsidP="00F47CDD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    - </w:t>
            </w: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การพัฒนา</w:t>
            </w:r>
            <w:r w:rsidR="00BA337B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ศูนย์เทคโนโลยีเกษตรและนวัตกรรม </w:t>
            </w:r>
            <w:r w:rsidR="00BA337B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(AIC) </w:t>
            </w:r>
            <w:r w:rsidR="00BA337B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และ</w:t>
            </w:r>
            <w:r w:rsidR="00BA337B" w:rsidRPr="00F1415B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ระบบสารสนเทศด้านการเกษตรแบบครบวงจร </w:t>
            </w:r>
          </w:p>
          <w:p w14:paraId="0B92A540" w14:textId="10E99440" w:rsidR="00ED554B" w:rsidRDefault="005E75DD" w:rsidP="00F47CDD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S1,3,5,7 O1,2,3,4,7</w:t>
            </w:r>
          </w:p>
          <w:p w14:paraId="330FEA3D" w14:textId="3838910C" w:rsidR="005E75DD" w:rsidRDefault="005E75DD" w:rsidP="00F47CDD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   - </w:t>
            </w: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การพัฒนาเมืองสมุนไพร</w:t>
            </w:r>
          </w:p>
          <w:p w14:paraId="3DB242A5" w14:textId="77777777" w:rsidR="001E42C6" w:rsidRPr="006B6FFE" w:rsidRDefault="001E42C6" w:rsidP="004D5D57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</w:p>
        </w:tc>
      </w:tr>
    </w:tbl>
    <w:p w14:paraId="0A5EB591" w14:textId="77777777" w:rsidR="006B6FFE" w:rsidRDefault="006B6FFE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70E7ADC9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2189B098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0B008B80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7227923F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0A0A5370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43BB921F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1D5E9E43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206C8394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780DFAC6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659ADEA7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5A77E328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28B27EFF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4D67E14E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6C8E2D62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51B34AC3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70A532D7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6232D362" w14:textId="77777777" w:rsidR="00A920EB" w:rsidRDefault="00A920EB" w:rsidP="006B6FFE">
      <w:pPr>
        <w:tabs>
          <w:tab w:val="left" w:pos="1764"/>
        </w:tabs>
        <w:jc w:val="center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u w:val="single"/>
        </w:rPr>
      </w:pPr>
    </w:p>
    <w:p w14:paraId="0492C3BC" w14:textId="7F75DD74" w:rsidR="001E42C6" w:rsidRPr="00C2520F" w:rsidRDefault="001E42C6" w:rsidP="001E42C6">
      <w:pPr>
        <w:pStyle w:val="a7"/>
        <w:numPr>
          <w:ilvl w:val="0"/>
          <w:numId w:val="35"/>
        </w:numPr>
        <w:tabs>
          <w:tab w:val="left" w:pos="1764"/>
        </w:tabs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</w:rPr>
      </w:pPr>
      <w:r w:rsidRPr="001E42C6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  <w:cs/>
        </w:rPr>
        <w:lastRenderedPageBreak/>
        <w:t>กลยุทธ์เชิงแก้ไข</w:t>
      </w:r>
      <w:r w:rsidRPr="00C2520F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  <w:cs/>
        </w:rPr>
        <w:t xml:space="preserve"> (</w:t>
      </w:r>
      <w:r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</w:rPr>
        <w:t>W</w:t>
      </w:r>
      <w:r w:rsidRPr="00C2520F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</w:rPr>
        <w:t>O)</w:t>
      </w:r>
      <w:r w:rsidRPr="006B6FFE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6B6FFE">
        <w:rPr>
          <w:rFonts w:ascii="TH SarabunIT๙" w:hAnsi="TH SarabunIT๙" w:cs="TH SarabunIT๙" w:hint="cs"/>
          <w:spacing w:val="-2"/>
          <w:sz w:val="32"/>
          <w:szCs w:val="32"/>
          <w:cs/>
        </w:rPr>
        <w:t>(</w:t>
      </w:r>
      <w:r w:rsidRPr="006B6FFE">
        <w:rPr>
          <w:rFonts w:ascii="TH SarabunIT๙" w:hAnsi="TH SarabunIT๙" w:cs="TH SarabunIT๙"/>
          <w:spacing w:val="-2"/>
          <w:sz w:val="32"/>
          <w:szCs w:val="32"/>
          <w:cs/>
        </w:rPr>
        <w:t>ใช้จุด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อ่อน</w:t>
      </w:r>
      <w:r w:rsidRPr="006B6FFE">
        <w:rPr>
          <w:rFonts w:ascii="TH SarabunIT๙" w:hAnsi="TH SarabunIT๙" w:cs="TH SarabunIT๙"/>
          <w:spacing w:val="-2"/>
          <w:sz w:val="32"/>
          <w:szCs w:val="32"/>
          <w:cs/>
        </w:rPr>
        <w:t>ร่วมกับโอกาส)</w:t>
      </w:r>
      <w:r w:rsidRPr="006B6FFE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</w:p>
    <w:tbl>
      <w:tblPr>
        <w:tblW w:w="9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9"/>
        <w:gridCol w:w="4529"/>
      </w:tblGrid>
      <w:tr w:rsidR="001E42C6" w:rsidRPr="002150C8" w14:paraId="79ECACD8" w14:textId="14EAAA87" w:rsidTr="00674924">
        <w:tc>
          <w:tcPr>
            <w:tcW w:w="4529" w:type="dxa"/>
            <w:shd w:val="clear" w:color="auto" w:fill="BFBFBF" w:themeFill="background1" w:themeFillShade="BF"/>
          </w:tcPr>
          <w:p w14:paraId="1D0542E1" w14:textId="77777777" w:rsidR="001E42C6" w:rsidRPr="002150C8" w:rsidRDefault="001E42C6" w:rsidP="001E42C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150C8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W</w:t>
            </w:r>
          </w:p>
          <w:p w14:paraId="6DE37EC3" w14:textId="77777777" w:rsidR="001E42C6" w:rsidRPr="002150C8" w:rsidRDefault="001E42C6" w:rsidP="001E42C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150C8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Weakness</w:t>
            </w:r>
          </w:p>
          <w:p w14:paraId="4B82F48D" w14:textId="77777777" w:rsidR="001E42C6" w:rsidRPr="002150C8" w:rsidRDefault="001E42C6" w:rsidP="001E42C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2150C8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จุดอ่อน</w:t>
            </w:r>
          </w:p>
        </w:tc>
        <w:tc>
          <w:tcPr>
            <w:tcW w:w="4529" w:type="dxa"/>
            <w:shd w:val="clear" w:color="auto" w:fill="BFBFBF" w:themeFill="background1" w:themeFillShade="BF"/>
          </w:tcPr>
          <w:p w14:paraId="79E38B52" w14:textId="77777777" w:rsidR="001E42C6" w:rsidRDefault="001E42C6" w:rsidP="001E42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</w:t>
            </w:r>
          </w:p>
          <w:p w14:paraId="2964B822" w14:textId="77777777" w:rsidR="001E42C6" w:rsidRDefault="001E42C6" w:rsidP="001E42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Opportunities</w:t>
            </w:r>
          </w:p>
          <w:p w14:paraId="099CC308" w14:textId="17F8C732" w:rsidR="001E42C6" w:rsidRPr="002150C8" w:rsidRDefault="001E42C6" w:rsidP="001E42C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2C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โอกาส</w:t>
            </w:r>
          </w:p>
        </w:tc>
      </w:tr>
      <w:tr w:rsidR="00DE376A" w:rsidRPr="00ED2C55" w14:paraId="702AE79E" w14:textId="5DF2B00B" w:rsidTr="00674924">
        <w:tc>
          <w:tcPr>
            <w:tcW w:w="4529" w:type="dxa"/>
          </w:tcPr>
          <w:p w14:paraId="07AFE2B1" w14:textId="77777777" w:rsidR="00DE376A" w:rsidRPr="00B51112" w:rsidRDefault="00DE376A" w:rsidP="00DE376A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  <w:p w14:paraId="51A049C9" w14:textId="77777777" w:rsidR="00DE376A" w:rsidRPr="00ED2C55" w:rsidRDefault="00DE376A" w:rsidP="00DE376A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การขาดแคลน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>น้ำเพื่อการเกษตร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มีพื้นที่ชลประทานน้อย คิดเป็นร้อยละ 1.88 ขอพื้นที่     ทั้งจังหวัด </w:t>
            </w:r>
          </w:p>
          <w:p w14:paraId="0D3B947E" w14:textId="77777777" w:rsidR="00DE376A" w:rsidRPr="00ED2C55" w:rsidRDefault="00DE376A" w:rsidP="00DE376A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๒. 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ปัญหาคุณภาพดินต่ำ ขาดการฟื้นฟูคุณภาพดิน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ขาดแคลนแรงงานด้านการเกษตร ทำให้ต้นทุนการผลิตต่อไร่สูง </w:t>
            </w:r>
          </w:p>
          <w:p w14:paraId="41BC4B8A" w14:textId="77777777" w:rsidR="00DE376A" w:rsidRPr="00ED2C55" w:rsidRDefault="00DE376A" w:rsidP="00DE376A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๔.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ที่ดินที่มีเอกสารสิทธิ์ในจังหวัดสระแก้วมีน้อย</w:t>
            </w:r>
          </w:p>
          <w:p w14:paraId="6FAAB596" w14:textId="77777777" w:rsidR="00DE376A" w:rsidRDefault="00DE376A" w:rsidP="00DE376A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864047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เริ่มเข้าสู่สังคมสูงวัย ไม่พร้อมรับการเปลี่ยนแปลง</w:t>
            </w:r>
          </w:p>
          <w:p w14:paraId="45338A3F" w14:textId="77777777" w:rsidR="00A920EB" w:rsidRDefault="00A920EB" w:rsidP="00A920EB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สถาบันเกษตรกรยังมีข้อจำกัดในการบริหาร       เชิงธุรกิจ การเข้าถึงแหล่งทุน และการเชื่อมโยงการตลาด</w:t>
            </w:r>
          </w:p>
          <w:p w14:paraId="639542A7" w14:textId="50C5DC46" w:rsidR="00DE376A" w:rsidRPr="00ED2C55" w:rsidRDefault="00DE376A" w:rsidP="00DE376A">
            <w:pPr>
              <w:tabs>
                <w:tab w:val="left" w:pos="3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529" w:type="dxa"/>
          </w:tcPr>
          <w:p w14:paraId="3A6A4A88" w14:textId="77777777" w:rsidR="00DE376A" w:rsidRPr="00B51112" w:rsidRDefault="00DE376A" w:rsidP="00DE376A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  <w:p w14:paraId="48FBD4FC" w14:textId="77777777" w:rsidR="00A920EB" w:rsidRPr="00A920EB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 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นโยบายภาครัฐสนับสนุนการขับเคลื่อน         ด้านการเกษตร</w:t>
            </w:r>
          </w:p>
          <w:p w14:paraId="0026B266" w14:textId="77777777" w:rsidR="00A920EB" w:rsidRPr="00ED2C55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พฤติกรรมการดูแลสุขภาพเชิงป้องกัน เป็นผลให้ความต้องการอาหารเพื่อสุขภาพสูงขึ้น</w:t>
            </w:r>
          </w:p>
          <w:p w14:paraId="6796A747" w14:textId="77777777" w:rsidR="00A920EB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นโยบายเขตเศรษฐกิจพิเศษจังหวัดสระแก้ว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>ซึ่งมุ่งเน้นไปด้านอุตสาหกรรมแปรรูปสินค้าเกษตร</w:t>
            </w:r>
          </w:p>
          <w:p w14:paraId="199C3FCA" w14:textId="77777777" w:rsidR="00A920EB" w:rsidRPr="00700A10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มีคนรุ่นใหม่และต่างอาชีพที่หันมาสนใจ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ทำการเกษตรมากขึ้น</w:t>
            </w:r>
          </w:p>
          <w:p w14:paraId="1A47E6F3" w14:textId="77777777" w:rsidR="00A920EB" w:rsidRPr="00700A10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เกษตรกรมีโอกาสเข้าถึงองค์ความรู้และกรณีศึกษาที่ประสบความสำเร็จต่างๆ มากขึ้น จากการเข้าถึงสื่อรูปแบบต่างๆ ทั้งช่องทางอินเตอร์เน็ต และระบบสื่อสาธารณะอื่นๆ </w:t>
            </w:r>
          </w:p>
          <w:p w14:paraId="5373C574" w14:textId="77777777" w:rsidR="00A920EB" w:rsidRPr="00700A10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ถาบันภาควิชาการทั้งมหาวิทยาลัยและเครือข่ายหน่วยงานวิจัยที่มีการปรับทิศทางการดำเนินงานมาสนับสนุนการเพิ่มผลิตภาพและสร้างมูลค่าเพิ่มกับภาคเกษตรมากขึ้น</w:t>
            </w:r>
          </w:p>
          <w:p w14:paraId="1B6AD06E" w14:textId="77777777" w:rsidR="00A920EB" w:rsidRPr="00857B3E" w:rsidRDefault="00A920EB" w:rsidP="00A920EB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การตลาด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ในรูปแบบ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ออนไลน์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โอกาส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/สถาบันเกษตรกร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สามารถเข้าถึงตลาด และผู้บริโภคได้โดยตรงมากขึ้น</w:t>
            </w:r>
          </w:p>
          <w:p w14:paraId="6BCAC4E7" w14:textId="77777777" w:rsidR="00A920EB" w:rsidRPr="00E2319B" w:rsidRDefault="00A920EB" w:rsidP="00A920EB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  <w:r w:rsidRPr="00E2319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 w:rsidRPr="00E2319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มีกลไกการบูรณาการการทำงานด้านการเกษตรที่กระทรวงเกษตรและสหกรณ์แต่งตั้งและมอบหมายในระดับพื้นที่ ได้แก่ </w:t>
            </w:r>
            <w:r w:rsidRPr="00E2319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SCP </w:t>
            </w:r>
            <w:r w:rsidRPr="00E2319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และ </w:t>
            </w:r>
            <w:r w:rsidRPr="00E2319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อพก</w:t>
            </w:r>
            <w:r w:rsidRPr="00E2319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4258814B" w14:textId="4BA60067" w:rsidR="00DE376A" w:rsidRPr="008C65D5" w:rsidRDefault="00DE376A" w:rsidP="00A920EB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</w:tc>
      </w:tr>
    </w:tbl>
    <w:p w14:paraId="65BFF3AB" w14:textId="0FF3C89B" w:rsidR="00674924" w:rsidRDefault="00674924" w:rsidP="004102F9">
      <w:pPr>
        <w:ind w:right="-71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tbl>
      <w:tblPr>
        <w:tblW w:w="9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4"/>
      </w:tblGrid>
      <w:tr w:rsidR="00674924" w:rsidRPr="006B6FFE" w14:paraId="197E2FE6" w14:textId="77777777" w:rsidTr="004D5D57">
        <w:tc>
          <w:tcPr>
            <w:tcW w:w="9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DA12D" w14:textId="77777777" w:rsidR="00674924" w:rsidRDefault="00674924" w:rsidP="004D5D5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1E42C6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  <w:t>กลยุทธ์เชิงแก้ไข</w:t>
            </w:r>
            <w:r w:rsidRPr="00C2520F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  <w:t xml:space="preserve"> (</w:t>
            </w:r>
            <w:r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>W</w:t>
            </w:r>
            <w:r w:rsidRPr="00C2520F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>O)</w:t>
            </w:r>
          </w:p>
          <w:p w14:paraId="19ACE948" w14:textId="77777777" w:rsidR="00674924" w:rsidRPr="006B6FFE" w:rsidRDefault="00674924" w:rsidP="004D5D5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</w:tc>
      </w:tr>
      <w:tr w:rsidR="00674924" w:rsidRPr="006B6FFE" w14:paraId="58B3CDED" w14:textId="77777777" w:rsidTr="004D5D57">
        <w:tc>
          <w:tcPr>
            <w:tcW w:w="9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03BA3" w14:textId="77777777" w:rsidR="00674924" w:rsidRPr="00AC1EF6" w:rsidRDefault="00674924" w:rsidP="004D5D57">
            <w:pPr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AC1EF6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u w:val="single"/>
                <w:cs/>
              </w:rPr>
              <w:t xml:space="preserve">กลยุทธ์ </w:t>
            </w:r>
          </w:p>
          <w:p w14:paraId="38FC8EB8" w14:textId="66DFFC26" w:rsidR="00674924" w:rsidRDefault="00674924" w:rsidP="004D5D57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W</w:t>
            </w:r>
            <w:r w:rsidRPr="006F5F2E">
              <w:rPr>
                <w:rFonts w:ascii="TH SarabunIT๙" w:eastAsia="Calibri" w:hAnsi="TH SarabunIT๙" w:cs="TH SarabunIT๙"/>
                <w:spacing w:val="-2"/>
                <w:sz w:val="28"/>
              </w:rPr>
              <w:t>1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</w:t>
            </w:r>
            <w:r w:rsidRPr="006F5F2E">
              <w:rPr>
                <w:rFonts w:ascii="TH SarabunIT๙" w:eastAsia="Calibri" w:hAnsi="TH SarabunIT๙" w:cs="TH SarabunIT๙"/>
                <w:spacing w:val="-2"/>
                <w:sz w:val="28"/>
              </w:rPr>
              <w:t>1,</w:t>
            </w:r>
            <w:r w:rsidR="005E75DD">
              <w:rPr>
                <w:rFonts w:ascii="TH SarabunIT๙" w:eastAsia="Calibri" w:hAnsi="TH SarabunIT๙" w:cs="TH SarabunIT๙"/>
                <w:spacing w:val="-2"/>
                <w:sz w:val="28"/>
              </w:rPr>
              <w:t>2,4</w:t>
            </w:r>
            <w:r w:rsidRPr="006F5F2E">
              <w:rPr>
                <w:rFonts w:ascii="TH SarabunIT๙" w:eastAsia="Calibri" w:hAnsi="TH SarabunIT๙" w:cs="TH SarabunIT๙"/>
                <w:spacing w:val="-2"/>
                <w:sz w:val="28"/>
              </w:rPr>
              <w:t>,</w:t>
            </w:r>
            <w:r w:rsidR="005E75DD">
              <w:rPr>
                <w:rFonts w:ascii="TH SarabunIT๙" w:eastAsia="Calibri" w:hAnsi="TH SarabunIT๙" w:cs="TH SarabunIT๙"/>
                <w:spacing w:val="-2"/>
                <w:sz w:val="28"/>
              </w:rPr>
              <w:t>9</w:t>
            </w:r>
            <w:r w:rsidRPr="006F5F2E">
              <w:rPr>
                <w:rFonts w:ascii="TH SarabunIT๙" w:eastAsia="Calibri" w:hAnsi="TH SarabunIT๙" w:cs="TH SarabunIT๙"/>
                <w:spacing w:val="-2"/>
                <w:sz w:val="28"/>
              </w:rPr>
              <w:t xml:space="preserve"> 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–</w:t>
            </w: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พัฒนาแหล่งน้ำและระบบชลประทาน</w:t>
            </w:r>
          </w:p>
          <w:p w14:paraId="4BFBECA7" w14:textId="2F70FBFB" w:rsidR="00674924" w:rsidRDefault="00674924" w:rsidP="004D5D57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W</w:t>
            </w:r>
            <w:r w:rsidRPr="006F5F2E">
              <w:rPr>
                <w:rFonts w:ascii="TH SarabunIT๙" w:eastAsia="Calibri" w:hAnsi="TH SarabunIT๙" w:cs="TH SarabunIT๙"/>
                <w:spacing w:val="-2"/>
                <w:sz w:val="28"/>
              </w:rPr>
              <w:t>2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</w:t>
            </w:r>
            <w:r w:rsidRPr="006F5F2E">
              <w:rPr>
                <w:rFonts w:ascii="TH SarabunIT๙" w:eastAsia="Calibri" w:hAnsi="TH SarabunIT๙" w:cs="TH SarabunIT๙"/>
                <w:spacing w:val="-2"/>
                <w:sz w:val="28"/>
              </w:rPr>
              <w:t>1,</w:t>
            </w:r>
            <w:r w:rsidR="005E75DD">
              <w:rPr>
                <w:rFonts w:ascii="TH SarabunIT๙" w:eastAsia="Calibri" w:hAnsi="TH SarabunIT๙" w:cs="TH SarabunIT๙"/>
                <w:spacing w:val="-2"/>
                <w:sz w:val="28"/>
              </w:rPr>
              <w:t>2,4</w:t>
            </w:r>
            <w:r w:rsidRPr="006F5F2E">
              <w:rPr>
                <w:rFonts w:ascii="TH SarabunIT๙" w:eastAsia="Calibri" w:hAnsi="TH SarabunIT๙" w:cs="TH SarabunIT๙"/>
                <w:spacing w:val="-2"/>
                <w:sz w:val="28"/>
              </w:rPr>
              <w:t>,</w:t>
            </w:r>
            <w:r w:rsidR="005E75DD">
              <w:rPr>
                <w:rFonts w:ascii="TH SarabunIT๙" w:eastAsia="Calibri" w:hAnsi="TH SarabunIT๙" w:cs="TH SarabunIT๙"/>
                <w:spacing w:val="-2"/>
                <w:sz w:val="28"/>
              </w:rPr>
              <w:t>9</w:t>
            </w:r>
            <w:r w:rsidRPr="006F5F2E">
              <w:rPr>
                <w:rFonts w:ascii="TH SarabunIT๙" w:eastAsia="Calibri" w:hAnsi="TH SarabunIT๙" w:cs="TH SarabunIT๙"/>
                <w:spacing w:val="-2"/>
                <w:sz w:val="28"/>
              </w:rPr>
              <w:t xml:space="preserve"> 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–</w:t>
            </w: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</w:t>
            </w:r>
            <w:r w:rsidRPr="00D2402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ปรับปรุง</w:t>
            </w: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</w:t>
            </w:r>
            <w:r w:rsidRPr="00D2402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ฟื้นฟู และอนุรักษ์ทรัพยากร</w:t>
            </w: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ดินให้มีความอุดมสมบูรณ์</w:t>
            </w:r>
          </w:p>
          <w:p w14:paraId="1AB2AB45" w14:textId="77777777" w:rsidR="00674924" w:rsidRDefault="00674924" w:rsidP="004D5D57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W</w:t>
            </w:r>
            <w:r w:rsidRPr="006F5F2E">
              <w:rPr>
                <w:rFonts w:ascii="TH SarabunIT๙" w:eastAsia="Calibri" w:hAnsi="TH SarabunIT๙" w:cs="TH SarabunIT๙"/>
                <w:spacing w:val="-2"/>
                <w:sz w:val="28"/>
              </w:rPr>
              <w:t>3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,</w:t>
            </w:r>
            <w:r w:rsidRPr="006F5F2E">
              <w:rPr>
                <w:rFonts w:ascii="TH SarabunIT๙" w:eastAsia="Calibri" w:hAnsi="TH SarabunIT๙" w:cs="TH SarabunIT๙"/>
                <w:spacing w:val="-2"/>
                <w:sz w:val="28"/>
              </w:rPr>
              <w:t>5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</w:t>
            </w:r>
            <w:r w:rsidRPr="006F5F2E">
              <w:rPr>
                <w:rFonts w:ascii="TH SarabunIT๙" w:eastAsia="Calibri" w:hAnsi="TH SarabunIT๙" w:cs="TH SarabunIT๙"/>
                <w:spacing w:val="-2"/>
                <w:sz w:val="28"/>
              </w:rPr>
              <w:t xml:space="preserve">1,3,4,5,6,8 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–</w:t>
            </w: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</w:t>
            </w:r>
          </w:p>
          <w:p w14:paraId="53613F6C" w14:textId="5430434B" w:rsidR="00674924" w:rsidRPr="00DA3905" w:rsidRDefault="00674924" w:rsidP="004D5D57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  </w:t>
            </w:r>
            <w:r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- </w:t>
            </w:r>
            <w:bookmarkStart w:id="1" w:name="_Hlk114152058"/>
            <w:r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ส่งเสริมการใช้เทคโนโลยีและนวัตกรรมสมัยใหม่</w:t>
            </w:r>
            <w:r w:rsidR="00794B97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ที่</w:t>
            </w:r>
            <w:r w:rsidR="00794B97"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เหมาะสมเพื่อลดต้นทุน </w:t>
            </w:r>
            <w:r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เพิ่ม</w:t>
            </w:r>
            <w:r w:rsidR="00794B97"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ปริมาณและคุณภาพ</w:t>
            </w:r>
            <w:r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ผลผลิตสินค้าเกษตร</w:t>
            </w:r>
            <w:bookmarkEnd w:id="1"/>
          </w:p>
          <w:p w14:paraId="54CAE567" w14:textId="4243D09D" w:rsidR="00674924" w:rsidRPr="00E653D9" w:rsidRDefault="00674924" w:rsidP="004D5D57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    (กลลุทธ์ จาก </w:t>
            </w:r>
            <w:r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SO)</w:t>
            </w:r>
            <w:r w:rsid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**</w:t>
            </w:r>
          </w:p>
          <w:p w14:paraId="64241E85" w14:textId="38321286" w:rsidR="00674924" w:rsidRPr="006B6FFE" w:rsidRDefault="00674924" w:rsidP="00A920EB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W6</w:t>
            </w:r>
            <w:r w:rsidR="00651DA4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 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</w:t>
            </w:r>
            <w:r w:rsidR="00497EF7">
              <w:rPr>
                <w:rFonts w:ascii="TH SarabunIT๙" w:eastAsia="Calibri" w:hAnsi="TH SarabunIT๙" w:cs="TH SarabunIT๙"/>
                <w:spacing w:val="-2"/>
                <w:sz w:val="28"/>
              </w:rPr>
              <w:t>1,2,3,</w:t>
            </w:r>
            <w:r w:rsidRPr="006F5F2E">
              <w:rPr>
                <w:rFonts w:ascii="TH SarabunIT๙" w:eastAsia="Calibri" w:hAnsi="TH SarabunIT๙" w:cs="TH SarabunIT๙"/>
                <w:spacing w:val="-2"/>
                <w:sz w:val="28"/>
              </w:rPr>
              <w:t>4,5,</w:t>
            </w:r>
            <w:r w:rsidR="00497EF7">
              <w:rPr>
                <w:rFonts w:ascii="TH SarabunIT๙" w:eastAsia="Calibri" w:hAnsi="TH SarabunIT๙" w:cs="TH SarabunIT๙"/>
                <w:spacing w:val="-2"/>
                <w:sz w:val="28"/>
              </w:rPr>
              <w:t>6,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7</w:t>
            </w:r>
            <w:r w:rsidR="00497EF7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,8</w:t>
            </w:r>
            <w: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   - </w:t>
            </w:r>
            <w:r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สร้างความเข้มแข็งให้แก่กลุ่มเกษตรกร/สถาบันเกษตรกร</w:t>
            </w:r>
            <w:r w:rsid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**</w:t>
            </w:r>
          </w:p>
        </w:tc>
      </w:tr>
    </w:tbl>
    <w:p w14:paraId="2ABA1E26" w14:textId="1116CC0A" w:rsidR="00826D41" w:rsidRPr="00C2520F" w:rsidRDefault="008563F1" w:rsidP="00826D41">
      <w:pPr>
        <w:pStyle w:val="a7"/>
        <w:numPr>
          <w:ilvl w:val="0"/>
          <w:numId w:val="35"/>
        </w:numPr>
        <w:tabs>
          <w:tab w:val="left" w:pos="1764"/>
        </w:tabs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</w:rPr>
      </w:pPr>
      <w:r w:rsidRPr="008563F1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  <w:cs/>
        </w:rPr>
        <w:lastRenderedPageBreak/>
        <w:t>กลยุทธ์เชิงป้องกัน (</w:t>
      </w:r>
      <w:r w:rsidRPr="008563F1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</w:rPr>
        <w:t>ST)</w:t>
      </w:r>
      <w:r w:rsidR="00826D41" w:rsidRPr="006B6FFE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8563F1">
        <w:rPr>
          <w:rFonts w:ascii="TH SarabunIT๙" w:hAnsi="TH SarabunIT๙" w:cs="TH SarabunIT๙"/>
          <w:spacing w:val="-2"/>
          <w:sz w:val="32"/>
          <w:szCs w:val="32"/>
          <w:cs/>
        </w:rPr>
        <w:t>(ใช้จุดแข็งรับมืออุปสรรค)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6"/>
      </w:tblGrid>
      <w:tr w:rsidR="008563F1" w:rsidRPr="002150C8" w14:paraId="580346DF" w14:textId="2731F236" w:rsidTr="00DA3905">
        <w:tc>
          <w:tcPr>
            <w:tcW w:w="4531" w:type="dxa"/>
            <w:shd w:val="clear" w:color="auto" w:fill="BFBFBF" w:themeFill="background1" w:themeFillShade="BF"/>
          </w:tcPr>
          <w:p w14:paraId="440144D0" w14:textId="77777777" w:rsidR="008563F1" w:rsidRPr="006B6FFE" w:rsidRDefault="008563F1" w:rsidP="008563F1">
            <w:pPr>
              <w:tabs>
                <w:tab w:val="left" w:pos="277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6FF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</w:p>
          <w:p w14:paraId="7FB9C503" w14:textId="77777777" w:rsidR="008563F1" w:rsidRPr="006B6FFE" w:rsidRDefault="008563F1" w:rsidP="008563F1">
            <w:pPr>
              <w:tabs>
                <w:tab w:val="left" w:pos="277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6FF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Strengths</w:t>
            </w:r>
          </w:p>
          <w:p w14:paraId="14C8020C" w14:textId="77777777" w:rsidR="008563F1" w:rsidRPr="002150C8" w:rsidRDefault="008563F1" w:rsidP="008563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B6F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64D060FD" w14:textId="77777777" w:rsidR="008563F1" w:rsidRDefault="008563F1" w:rsidP="008563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  <w:t>T</w:t>
            </w:r>
          </w:p>
          <w:p w14:paraId="2925BC41" w14:textId="77777777" w:rsidR="008563F1" w:rsidRDefault="008563F1" w:rsidP="008563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  <w:t>Threats</w:t>
            </w:r>
          </w:p>
          <w:p w14:paraId="4225B76A" w14:textId="27B3C422" w:rsidR="008563F1" w:rsidRPr="006B6FFE" w:rsidRDefault="008563F1" w:rsidP="008563F1">
            <w:pPr>
              <w:tabs>
                <w:tab w:val="left" w:pos="277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อุปสรรค</w:t>
            </w:r>
          </w:p>
        </w:tc>
      </w:tr>
      <w:tr w:rsidR="008563F1" w:rsidRPr="00ED2C55" w14:paraId="5B04768F" w14:textId="3BFA4762" w:rsidTr="00DA3905">
        <w:tc>
          <w:tcPr>
            <w:tcW w:w="4531" w:type="dxa"/>
          </w:tcPr>
          <w:p w14:paraId="10C2C1EA" w14:textId="77777777" w:rsidR="008563F1" w:rsidRPr="00B51112" w:rsidRDefault="008563F1" w:rsidP="008563F1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  <w:p w14:paraId="5E36924D" w14:textId="77777777" w:rsidR="00B81B50" w:rsidRPr="00ED2C55" w:rsidRDefault="00B81B50" w:rsidP="00B81B50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>๑.</w:t>
            </w:r>
            <w:r w:rsidRPr="00ED2C55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จังหวัดสระแก้วมีพื้นที่ส่วนใหญ่เป็นพื้นที่เกษตรกรรม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(67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%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ของพื้นที่ทั้งหมด)</w:t>
            </w:r>
          </w:p>
          <w:p w14:paraId="6E97882F" w14:textId="77777777" w:rsidR="00B81B50" w:rsidRDefault="00B81B50" w:rsidP="00B81B50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2. มีพื้นที่ชายแดนติดกับประเทศกัมพูชา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และ           มีจุดผ่านแดนเพื่อนำเข้า-ส่งออก สินค้าเกษตร</w:t>
            </w:r>
          </w:p>
          <w:p w14:paraId="465068B6" w14:textId="77777777" w:rsidR="00B81B50" w:rsidRDefault="00B81B50" w:rsidP="00B81B50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3. มีการผลิตสินค้าเกษตรกรรมที่หลากหลาย โดยเฉพาะพืชไร่ พืชสวน และปศุสัตว์</w:t>
            </w:r>
          </w:p>
          <w:p w14:paraId="15CDEEDA" w14:textId="77777777" w:rsidR="00B81B50" w:rsidRDefault="00B81B50" w:rsidP="00B81B50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4.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มีแหล่งท่องเที่ยวเชิงเกษตรที่บริหารงานโดย     กลุ่มวิสาหกิจชุมชนที่เข้มแข็ง</w:t>
            </w:r>
          </w:p>
          <w:p w14:paraId="1850E7C8" w14:textId="77777777" w:rsidR="00B81B50" w:rsidRDefault="00B81B50" w:rsidP="00B81B50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5.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มีสถาบันการศึกษาด้านการเกษตรที่มีความพร้อมในการพัฒนาด้านการเกษตร</w:t>
            </w:r>
          </w:p>
          <w:p w14:paraId="72D89B2D" w14:textId="77777777" w:rsidR="00B81B50" w:rsidRDefault="00B81B50" w:rsidP="00B81B50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ในพื้นที่มีโรงงานอุตสาหกรรมการเกษตรแปรรูป อ้อย มันสำปะหลัง</w:t>
            </w:r>
          </w:p>
          <w:p w14:paraId="7AC5FE09" w14:textId="77777777" w:rsidR="00B81B50" w:rsidRDefault="00B81B50" w:rsidP="00B81B50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 มีวิสาหกิจชุมชนด้านการเกษตรหลายกลุ่ม</w:t>
            </w:r>
          </w:p>
          <w:p w14:paraId="12C9E776" w14:textId="77777777" w:rsidR="00DA3905" w:rsidRPr="002748DB" w:rsidRDefault="00DA3905" w:rsidP="00DA3905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748D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8. </w:t>
            </w:r>
            <w:r w:rsidRPr="002748D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</w:t>
            </w:r>
            <w:r w:rsidRPr="002748D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ีบุคลากรที่มีองค์ความรู้ด้านการเกษตร พร้อมทั้งจุดเรียนรู้ , ศูนย์ </w:t>
            </w:r>
            <w:r w:rsidRPr="002748D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AIC </w:t>
            </w:r>
            <w:r w:rsidRPr="002748D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, ศพก. ที่มีความพร้อม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Pr="002748D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ในการถ่ายทอดองค์ความรู้ให้แก่เกษตรกรและบุคคลทั่วไป</w:t>
            </w:r>
          </w:p>
          <w:p w14:paraId="18AFA6AB" w14:textId="77777777" w:rsidR="00B81B50" w:rsidRDefault="00B81B50" w:rsidP="00B81B50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  <w:p w14:paraId="05ADFB12" w14:textId="77777777" w:rsidR="008C65D5" w:rsidRDefault="008C65D5" w:rsidP="008C65D5">
            <w:pPr>
              <w:tabs>
                <w:tab w:val="left" w:pos="277"/>
              </w:tabs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  <w:p w14:paraId="7BD2A4AD" w14:textId="77777777" w:rsidR="008563F1" w:rsidRPr="00ED2C55" w:rsidRDefault="008563F1" w:rsidP="008563F1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536" w:type="dxa"/>
          </w:tcPr>
          <w:p w14:paraId="367820DF" w14:textId="77777777" w:rsidR="008563F1" w:rsidRPr="00B51112" w:rsidRDefault="008563F1" w:rsidP="008563F1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  <w:p w14:paraId="43EA0D88" w14:textId="77777777" w:rsidR="00DE376A" w:rsidRDefault="00DE376A" w:rsidP="00DE376A">
            <w:pPr>
              <w:tabs>
                <w:tab w:val="left" w:pos="3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 </w:t>
            </w:r>
            <w:r w:rsidRPr="00ED2C55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การเปลี่ยนแปลงสภาพภูมิอากาศ อุณหภูมิเฉลี่ยของโลกสูงขึ้น น้ำท่วม ภัยแล้ง ส่งผลให้ผลผลิตทางการเกษตรลดลง หรือระยะเวลาในการให้ผลผลิตเปลี่ยนแปลง</w:t>
            </w:r>
          </w:p>
          <w:p w14:paraId="0515F945" w14:textId="77777777" w:rsidR="00DE376A" w:rsidRDefault="00DE376A" w:rsidP="00DE376A">
            <w:pPr>
              <w:tabs>
                <w:tab w:val="left" w:pos="3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การระบาดของโรคอุบัติใหม่ของพืชและสัตว์เพิ่มขึ้น</w:t>
            </w:r>
          </w:p>
          <w:p w14:paraId="37087DE5" w14:textId="77777777" w:rsidR="00DE376A" w:rsidRPr="00ED2C55" w:rsidRDefault="00DE376A" w:rsidP="00DE376A">
            <w:pPr>
              <w:tabs>
                <w:tab w:val="left" w:pos="3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ราคาปัจจัยการผลิตด้านการเกษตรปรับตัวสูงขึ้นส่งผลต่อต้นทุนการผลิตสินค้าเกษตรโดยเฉพาะ     พืชหลักในพื้นที่จังหวัดสระแก้ว</w:t>
            </w:r>
          </w:p>
          <w:p w14:paraId="0B914755" w14:textId="77777777" w:rsidR="008563F1" w:rsidRPr="00B51112" w:rsidRDefault="008563F1" w:rsidP="008563F1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</w:tc>
      </w:tr>
    </w:tbl>
    <w:p w14:paraId="38839363" w14:textId="77777777" w:rsidR="00826D41" w:rsidRDefault="00826D41" w:rsidP="004102F9">
      <w:pPr>
        <w:ind w:right="-71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tbl>
      <w:tblPr>
        <w:tblW w:w="9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4"/>
      </w:tblGrid>
      <w:tr w:rsidR="008563F1" w:rsidRPr="006B6FFE" w14:paraId="5BD1E849" w14:textId="77777777" w:rsidTr="004D5D57">
        <w:tc>
          <w:tcPr>
            <w:tcW w:w="9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3E407" w14:textId="77777777" w:rsidR="008563F1" w:rsidRDefault="0015363E" w:rsidP="004D5D5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8563F1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  <w:t>กลยุทธ์เชิงป้องกัน (</w:t>
            </w:r>
            <w:r w:rsidRPr="008563F1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>ST)</w:t>
            </w:r>
          </w:p>
          <w:p w14:paraId="4795E07D" w14:textId="19820343" w:rsidR="0015363E" w:rsidRPr="006B6FFE" w:rsidRDefault="0015363E" w:rsidP="004D5D5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</w:tc>
      </w:tr>
      <w:tr w:rsidR="008563F1" w:rsidRPr="006B6FFE" w14:paraId="2B7AC68D" w14:textId="77777777" w:rsidTr="004D5D57">
        <w:tc>
          <w:tcPr>
            <w:tcW w:w="9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98A9" w14:textId="77777777" w:rsidR="008563F1" w:rsidRPr="00AC1EF6" w:rsidRDefault="008563F1" w:rsidP="008563F1">
            <w:pPr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AC1EF6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u w:val="single"/>
                <w:cs/>
              </w:rPr>
              <w:t xml:space="preserve">กลยุทธ์ </w:t>
            </w:r>
          </w:p>
          <w:p w14:paraId="2B626E14" w14:textId="3D5AC44D" w:rsidR="008563F1" w:rsidRDefault="008563F1" w:rsidP="008563F1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</w:p>
          <w:p w14:paraId="130C2416" w14:textId="220D156D" w:rsidR="008563F1" w:rsidRPr="00E653D9" w:rsidRDefault="00E653D9" w:rsidP="008563F1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   </w:t>
            </w:r>
            <w:r w:rsidR="008563F1"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- </w:t>
            </w:r>
            <w:bookmarkStart w:id="2" w:name="_Hlk114152245"/>
            <w:r w:rsidR="008563F1"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ส่งเสริม</w:t>
            </w:r>
            <w:r w:rsidR="00794B97"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การ</w:t>
            </w:r>
            <w:r w:rsidR="008563F1"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ผลิตสินค้าเกษตร</w:t>
            </w:r>
            <w:r w:rsidR="00794B97"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ตามแนวทาง </w:t>
            </w:r>
            <w:r w:rsidR="00794B97" w:rsidRPr="00DA39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 xml:space="preserve">BCG </w:t>
            </w:r>
            <w:r w:rsidR="00794B97"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เพื่อเพิ่มมูลค่าผลผลิตและเป็นมิตรกับสิ่งแวดล้อม</w:t>
            </w:r>
            <w:bookmarkEnd w:id="2"/>
          </w:p>
          <w:p w14:paraId="607CB6B9" w14:textId="77777777" w:rsidR="008563F1" w:rsidRPr="006B6FFE" w:rsidRDefault="008563F1" w:rsidP="008563F1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</w:p>
        </w:tc>
      </w:tr>
    </w:tbl>
    <w:p w14:paraId="25DD0AA3" w14:textId="7DB3A124" w:rsidR="00674924" w:rsidRDefault="00674924" w:rsidP="004102F9">
      <w:pPr>
        <w:ind w:right="-71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14:paraId="6F39EA5F" w14:textId="1BE127F0" w:rsidR="0015363E" w:rsidRDefault="0015363E" w:rsidP="004102F9">
      <w:pPr>
        <w:ind w:right="-71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14:paraId="27C5EB8B" w14:textId="6EEA06AA" w:rsidR="0015363E" w:rsidRDefault="0015363E" w:rsidP="004102F9">
      <w:pPr>
        <w:ind w:right="-71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14:paraId="230E996D" w14:textId="0220B335" w:rsidR="0015363E" w:rsidRDefault="0015363E" w:rsidP="004102F9">
      <w:pPr>
        <w:ind w:right="-71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14:paraId="3B87AC1B" w14:textId="5EE255F6" w:rsidR="0015363E" w:rsidRDefault="0015363E" w:rsidP="004102F9">
      <w:pPr>
        <w:ind w:right="-71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14:paraId="2C089A28" w14:textId="610EB790" w:rsidR="0015363E" w:rsidRDefault="0015363E" w:rsidP="004102F9">
      <w:pPr>
        <w:ind w:right="-71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14:paraId="0CA4F0A6" w14:textId="2EB0C1E9" w:rsidR="0015363E" w:rsidRDefault="0015363E" w:rsidP="004102F9">
      <w:pPr>
        <w:ind w:right="-71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14:paraId="40BDF0DF" w14:textId="139E8B76" w:rsidR="008563F1" w:rsidRPr="00C2520F" w:rsidRDefault="0015363E" w:rsidP="008563F1">
      <w:pPr>
        <w:pStyle w:val="a7"/>
        <w:numPr>
          <w:ilvl w:val="0"/>
          <w:numId w:val="35"/>
        </w:numPr>
        <w:tabs>
          <w:tab w:val="left" w:pos="1764"/>
        </w:tabs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</w:rPr>
      </w:pPr>
      <w:r w:rsidRPr="0015363E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  <w:cs/>
        </w:rPr>
        <w:lastRenderedPageBreak/>
        <w:t>กลยุทธ์เชิงรับ (</w:t>
      </w:r>
      <w:r w:rsidRPr="0015363E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</w:rPr>
        <w:t>WT)</w:t>
      </w:r>
      <w:r w:rsidR="008563F1" w:rsidRPr="006B6FFE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15363E">
        <w:rPr>
          <w:rFonts w:ascii="TH SarabunIT๙" w:hAnsi="TH SarabunIT๙" w:cs="TH SarabunIT๙"/>
          <w:spacing w:val="-2"/>
          <w:sz w:val="32"/>
          <w:szCs w:val="32"/>
          <w:cs/>
        </w:rPr>
        <w:t>(แก้ไขจุดอ่อนและเลี่ยงอุปสรรค)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0"/>
        <w:gridCol w:w="4677"/>
      </w:tblGrid>
      <w:tr w:rsidR="0015363E" w:rsidRPr="002150C8" w14:paraId="044459B3" w14:textId="77777777" w:rsidTr="0015363E">
        <w:tc>
          <w:tcPr>
            <w:tcW w:w="4390" w:type="dxa"/>
            <w:shd w:val="clear" w:color="auto" w:fill="BFBFBF" w:themeFill="background1" w:themeFillShade="BF"/>
          </w:tcPr>
          <w:p w14:paraId="750D651A" w14:textId="77777777" w:rsidR="0015363E" w:rsidRPr="002150C8" w:rsidRDefault="0015363E" w:rsidP="0015363E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150C8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W</w:t>
            </w:r>
          </w:p>
          <w:p w14:paraId="1DEC8591" w14:textId="77777777" w:rsidR="0015363E" w:rsidRPr="002150C8" w:rsidRDefault="0015363E" w:rsidP="0015363E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150C8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Weakness</w:t>
            </w:r>
          </w:p>
          <w:p w14:paraId="33B0D962" w14:textId="15CCCD8A" w:rsidR="0015363E" w:rsidRPr="002150C8" w:rsidRDefault="0015363E" w:rsidP="001536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150C8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จุดอ่อน</w:t>
            </w:r>
          </w:p>
        </w:tc>
        <w:tc>
          <w:tcPr>
            <w:tcW w:w="4677" w:type="dxa"/>
            <w:shd w:val="clear" w:color="auto" w:fill="BFBFBF" w:themeFill="background1" w:themeFillShade="BF"/>
          </w:tcPr>
          <w:p w14:paraId="454EEB66" w14:textId="77777777" w:rsidR="0015363E" w:rsidRDefault="0015363E" w:rsidP="001536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  <w:t>T</w:t>
            </w:r>
          </w:p>
          <w:p w14:paraId="7FA977B3" w14:textId="77777777" w:rsidR="0015363E" w:rsidRDefault="0015363E" w:rsidP="001536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  <w:t>Threats</w:t>
            </w:r>
          </w:p>
          <w:p w14:paraId="23621174" w14:textId="77777777" w:rsidR="0015363E" w:rsidRPr="006B6FFE" w:rsidRDefault="0015363E" w:rsidP="0015363E">
            <w:pPr>
              <w:tabs>
                <w:tab w:val="left" w:pos="277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อุปสรรค</w:t>
            </w:r>
          </w:p>
        </w:tc>
      </w:tr>
      <w:tr w:rsidR="0015363E" w:rsidRPr="00ED2C55" w14:paraId="0C7FFA4D" w14:textId="77777777" w:rsidTr="0015363E">
        <w:tc>
          <w:tcPr>
            <w:tcW w:w="4390" w:type="dxa"/>
          </w:tcPr>
          <w:p w14:paraId="6CF5F402" w14:textId="77777777" w:rsidR="0015363E" w:rsidRPr="00B51112" w:rsidRDefault="0015363E" w:rsidP="0015363E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  <w:p w14:paraId="0C345BCE" w14:textId="77777777" w:rsidR="00DE376A" w:rsidRPr="00ED2C55" w:rsidRDefault="00DE376A" w:rsidP="00DE376A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การขาดแคลน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>น้ำเพื่อการเกษตร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มีพื้นที่ชลประทานน้อย คิดเป็นร้อยละ 1.88 ขอพื้นที่     ทั้งจังหวัด </w:t>
            </w:r>
          </w:p>
          <w:p w14:paraId="4FB2B7CA" w14:textId="77777777" w:rsidR="00DE376A" w:rsidRPr="00ED2C55" w:rsidRDefault="00DE376A" w:rsidP="00DE376A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๒. 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ปัญหาคุณภาพดินต่ำ ขาดการฟื้นฟูคุณภาพดิน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ขาดแคลนแรงงานด้านการเกษตร ทำให้ต้นทุนการผลิตต่อไร่สูง </w:t>
            </w:r>
          </w:p>
          <w:p w14:paraId="1641A4F0" w14:textId="77777777" w:rsidR="00DE376A" w:rsidRPr="00ED2C55" w:rsidRDefault="00DE376A" w:rsidP="00DE376A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๔.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ที่ดินที่มีเอกสารสิทธิ์ในจังหวัดสระแก้วมีน้อย</w:t>
            </w:r>
          </w:p>
          <w:p w14:paraId="6F615BE2" w14:textId="77777777" w:rsidR="00DE376A" w:rsidRDefault="00DE376A" w:rsidP="00DE376A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864047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เริ่มเข้าสู่สังคมสูงวัย ไม่พร้อมรับการเปลี่ยนแปลง</w:t>
            </w:r>
          </w:p>
          <w:p w14:paraId="654B7544" w14:textId="77777777" w:rsidR="00A920EB" w:rsidRDefault="00A920EB" w:rsidP="00A920EB">
            <w:pPr>
              <w:tabs>
                <w:tab w:val="left" w:pos="28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สถาบันเกษตรกรยังมีข้อจำกัดในการบริหาร       เชิงธุรกิจ การเข้าถึงแหล่งทุน และการเชื่อมโยงการตลาด</w:t>
            </w:r>
          </w:p>
          <w:p w14:paraId="16A3B0D0" w14:textId="0F38AC3D" w:rsidR="0015363E" w:rsidRPr="00ED2C55" w:rsidRDefault="0015363E" w:rsidP="00B81B50">
            <w:pPr>
              <w:tabs>
                <w:tab w:val="left" w:pos="318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</w:tcPr>
          <w:p w14:paraId="659BB88B" w14:textId="77777777" w:rsidR="0015363E" w:rsidRPr="00B51112" w:rsidRDefault="0015363E" w:rsidP="0015363E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  <w:p w14:paraId="6129B47C" w14:textId="77777777" w:rsidR="00B81B50" w:rsidRDefault="00B81B50" w:rsidP="00B81B50">
            <w:pPr>
              <w:tabs>
                <w:tab w:val="left" w:pos="3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2C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 </w:t>
            </w:r>
            <w:r w:rsidRPr="00ED2C55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700A10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การเปลี่ยนแปลงสภาพภูมิอากาศ อุณหภูมิเฉลี่ยของโลกสูงขึ้น น้ำท่วม ภัยแล้ง ส่งผลให้ผลผลิตทางการเกษตรลดลง หรือระยะเวลาในการให้ผลผลิตเปลี่ยนแปลง</w:t>
            </w:r>
          </w:p>
          <w:p w14:paraId="17FDF282" w14:textId="77777777" w:rsidR="00B81B50" w:rsidRDefault="00B81B50" w:rsidP="00B81B50">
            <w:pPr>
              <w:tabs>
                <w:tab w:val="left" w:pos="3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การระบาดของโรคอุบัติใหม่ของพืชและสัตว์เพิ่มขึ้น</w:t>
            </w:r>
          </w:p>
          <w:p w14:paraId="044D2991" w14:textId="7FC8E799" w:rsidR="00B81B50" w:rsidRPr="00ED2C55" w:rsidRDefault="00B81B50" w:rsidP="00B81B50">
            <w:pPr>
              <w:tabs>
                <w:tab w:val="left" w:pos="3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ราคาปัจจัยการผลิตด้านการเกษตรปรับตัวสูงขึ้นส่งผลต่อต้นทุนการผลิตสินค้าเกษตรโดยเฉพาะ       พืชหลักในพื้นที่จังหวัดสระแก้ว</w:t>
            </w:r>
          </w:p>
          <w:p w14:paraId="03CDE2BC" w14:textId="77777777" w:rsidR="0015363E" w:rsidRPr="00B51112" w:rsidRDefault="0015363E" w:rsidP="0015363E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</w:tc>
      </w:tr>
    </w:tbl>
    <w:p w14:paraId="24B211B3" w14:textId="77777777" w:rsidR="008563F1" w:rsidRDefault="008563F1" w:rsidP="008563F1">
      <w:pPr>
        <w:ind w:right="-71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tbl>
      <w:tblPr>
        <w:tblW w:w="9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4"/>
      </w:tblGrid>
      <w:tr w:rsidR="008563F1" w:rsidRPr="006B6FFE" w14:paraId="2C73C6EE" w14:textId="77777777" w:rsidTr="004D5D57">
        <w:tc>
          <w:tcPr>
            <w:tcW w:w="9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251E6" w14:textId="77777777" w:rsidR="008563F1" w:rsidRDefault="0015363E" w:rsidP="004D5D5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15363E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  <w:t>กลยุทธ์เชิงรับ (</w:t>
            </w:r>
            <w:r w:rsidRPr="0015363E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>WT)</w:t>
            </w:r>
          </w:p>
          <w:p w14:paraId="4D17FDE3" w14:textId="1073D8D6" w:rsidR="0015363E" w:rsidRPr="006B6FFE" w:rsidRDefault="0015363E" w:rsidP="004D5D5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</w:p>
        </w:tc>
      </w:tr>
      <w:tr w:rsidR="008563F1" w:rsidRPr="006B6FFE" w14:paraId="65ED71AE" w14:textId="77777777" w:rsidTr="004D5D57">
        <w:tc>
          <w:tcPr>
            <w:tcW w:w="9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36DA7" w14:textId="77777777" w:rsidR="008563F1" w:rsidRDefault="008563F1" w:rsidP="004D5D57">
            <w:pPr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AC1EF6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u w:val="single"/>
                <w:cs/>
              </w:rPr>
              <w:t xml:space="preserve">กลยุทธ์ </w:t>
            </w:r>
          </w:p>
          <w:p w14:paraId="48B28DAA" w14:textId="30EB3533" w:rsidR="008563F1" w:rsidRDefault="00794B97" w:rsidP="004D5D57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  </w:t>
            </w:r>
            <w:r w:rsidR="00DA3905">
              <w:rPr>
                <w:rFonts w:ascii="TH SarabunIT๙" w:eastAsia="Calibri" w:hAnsi="TH SarabunIT๙" w:cs="TH SarabunIT๙" w:hint="cs"/>
                <w:color w:val="FF0000"/>
                <w:spacing w:val="-2"/>
                <w:sz w:val="32"/>
                <w:szCs w:val="32"/>
                <w:cs/>
              </w:rPr>
              <w:t xml:space="preserve"> </w:t>
            </w:r>
            <w:r w:rsidR="00DA3905" w:rsidRPr="00DA39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 xml:space="preserve">- </w:t>
            </w:r>
            <w:bookmarkStart w:id="3" w:name="_Hlk114152305"/>
            <w:r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พัฒนาสถาบันเกษตรกรให้มีความเข้มแข็ง  มีส่วนช่วยสมาชิกในด้านการเพิ่มประสิทธิภาพการผลิตและการตลาด</w:t>
            </w:r>
            <w:bookmarkEnd w:id="3"/>
            <w:r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</w:t>
            </w:r>
            <w:r w:rsidR="0015363E">
              <w:rPr>
                <w:rFonts w:ascii="TH SarabunIT๙" w:eastAsia="Calibri" w:hAnsi="TH SarabunIT๙" w:cs="TH SarabunIT๙"/>
                <w:spacing w:val="-2"/>
                <w:sz w:val="28"/>
              </w:rPr>
              <w:t>W</w:t>
            </w:r>
            <w:r w:rsidR="008563F1"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>1,</w:t>
            </w:r>
            <w:r w:rsidR="0015363E">
              <w:rPr>
                <w:rFonts w:ascii="TH SarabunIT๙" w:eastAsia="Calibri" w:hAnsi="TH SarabunIT๙" w:cs="TH SarabunIT๙"/>
                <w:spacing w:val="-2"/>
                <w:sz w:val="28"/>
              </w:rPr>
              <w:t>2,</w:t>
            </w:r>
            <w:r w:rsidR="008563F1"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>3</w:t>
            </w:r>
            <w:r w:rsidR="0015363E">
              <w:rPr>
                <w:rFonts w:ascii="TH SarabunIT๙" w:eastAsia="Calibri" w:hAnsi="TH SarabunIT๙" w:cs="TH SarabunIT๙"/>
                <w:spacing w:val="-2"/>
                <w:sz w:val="28"/>
              </w:rPr>
              <w:t>,5</w:t>
            </w:r>
            <w:r w:rsidR="008563F1"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 xml:space="preserve"> </w:t>
            </w:r>
            <w:r w:rsidR="008563F1">
              <w:rPr>
                <w:rFonts w:ascii="TH SarabunIT๙" w:eastAsia="Calibri" w:hAnsi="TH SarabunIT๙" w:cs="TH SarabunIT๙"/>
                <w:spacing w:val="-2"/>
                <w:sz w:val="28"/>
              </w:rPr>
              <w:t>T1</w:t>
            </w:r>
            <w:r w:rsidR="008563F1"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>,</w:t>
            </w:r>
            <w:r w:rsidR="008563F1">
              <w:rPr>
                <w:rFonts w:ascii="TH SarabunIT๙" w:eastAsia="Calibri" w:hAnsi="TH SarabunIT๙" w:cs="TH SarabunIT๙"/>
                <w:spacing w:val="-2"/>
                <w:sz w:val="28"/>
              </w:rPr>
              <w:t>2</w:t>
            </w:r>
            <w:r w:rsidR="008563F1" w:rsidRPr="000F4EB8">
              <w:rPr>
                <w:rFonts w:ascii="TH SarabunIT๙" w:eastAsia="Calibri" w:hAnsi="TH SarabunIT๙" w:cs="TH SarabunIT๙"/>
                <w:spacing w:val="-2"/>
                <w:sz w:val="28"/>
              </w:rPr>
              <w:t>,</w:t>
            </w:r>
            <w:r w:rsidR="008563F1">
              <w:rPr>
                <w:rFonts w:ascii="TH SarabunIT๙" w:eastAsia="Calibri" w:hAnsi="TH SarabunIT๙" w:cs="TH SarabunIT๙"/>
                <w:spacing w:val="-2"/>
                <w:sz w:val="28"/>
              </w:rPr>
              <w:t>3</w:t>
            </w:r>
          </w:p>
          <w:p w14:paraId="04F17F1D" w14:textId="430A5C77" w:rsidR="008563F1" w:rsidRPr="00E653D9" w:rsidRDefault="00E653D9" w:rsidP="004D5D57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   </w:t>
            </w:r>
            <w:r w:rsidR="008563F1"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- </w:t>
            </w:r>
            <w:r w:rsidR="00AE7E51"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ส่งเสริมการใช้เทคโนโลยีและนวัตกรรมสมัยใหม่</w:t>
            </w:r>
            <w:r w:rsidR="00AE7E51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ที่</w:t>
            </w:r>
            <w:r w:rsidR="00AE7E51" w:rsidRPr="00DA39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เหมาะสมเพื่อลดต้นทุน เพิ่มปริมาณและคุณภาพผลผลิตสินค้าเกษตร</w:t>
            </w:r>
            <w:r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**</w:t>
            </w:r>
          </w:p>
          <w:p w14:paraId="3D7B0E82" w14:textId="5430A906" w:rsidR="00E653D9" w:rsidRPr="00E653D9" w:rsidRDefault="00E653D9" w:rsidP="004D5D57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</w:pPr>
            <w:r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     (กลยุทธ์ </w:t>
            </w:r>
            <w:r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SO)</w:t>
            </w:r>
          </w:p>
          <w:p w14:paraId="5F753D2D" w14:textId="6D0B1BD1" w:rsidR="0015363E" w:rsidRPr="00E653D9" w:rsidRDefault="0015363E" w:rsidP="0015363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W6</w:t>
            </w:r>
            <w:r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28"/>
              </w:rPr>
              <w:t xml:space="preserve"> T1,2,3</w:t>
            </w:r>
          </w:p>
          <w:p w14:paraId="48546620" w14:textId="2FF7EAA8" w:rsidR="0015363E" w:rsidRPr="00E653D9" w:rsidRDefault="00E653D9" w:rsidP="0015363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 xml:space="preserve">    </w:t>
            </w:r>
            <w:r w:rsidR="0015363E"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 xml:space="preserve">- </w:t>
            </w:r>
            <w:bookmarkStart w:id="4" w:name="_Hlk114152528"/>
            <w:r w:rsidR="0015363E"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สร้างความเข้มแข็งให้แก่กลุ่มเกษตรกร/สถาบันเกษตรกร</w:t>
            </w:r>
            <w:r w:rsidR="004A4C95"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</w:t>
            </w:r>
            <w:bookmarkEnd w:id="4"/>
            <w:r w:rsidR="004A4C95"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(กลยุทธ์ </w:t>
            </w:r>
            <w:r w:rsidR="004A4C95"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WO)</w:t>
            </w:r>
            <w:r w:rsidRPr="00E653D9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**</w:t>
            </w:r>
          </w:p>
          <w:p w14:paraId="3FA63288" w14:textId="789B062C" w:rsidR="008563F1" w:rsidRPr="006B6FFE" w:rsidRDefault="00E653D9" w:rsidP="00906DBF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 w:rsidRPr="00E653D9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  </w:t>
            </w:r>
          </w:p>
        </w:tc>
      </w:tr>
    </w:tbl>
    <w:p w14:paraId="6D88AA4A" w14:textId="77777777" w:rsidR="008563F1" w:rsidRPr="001E42C6" w:rsidRDefault="008563F1" w:rsidP="004102F9">
      <w:pPr>
        <w:ind w:right="-71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sectPr w:rsidR="008563F1" w:rsidRPr="001E42C6" w:rsidSect="00B84363">
      <w:headerReference w:type="default" r:id="rId8"/>
      <w:pgSz w:w="11906" w:h="16838"/>
      <w:pgMar w:top="1560" w:right="1134" w:bottom="1134" w:left="1701" w:header="709" w:footer="474" w:gutter="0"/>
      <w:pgNumType w:fmt="thaiNumbers" w:start="6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1E838" w14:textId="77777777" w:rsidR="00E75D17" w:rsidRDefault="00E75D17" w:rsidP="00F96A8B">
      <w:r>
        <w:separator/>
      </w:r>
    </w:p>
  </w:endnote>
  <w:endnote w:type="continuationSeparator" w:id="0">
    <w:p w14:paraId="1C2572C8" w14:textId="77777777" w:rsidR="00E75D17" w:rsidRDefault="00E75D17" w:rsidP="00F96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61D87" w14:textId="77777777" w:rsidR="00E75D17" w:rsidRDefault="00E75D17" w:rsidP="00F96A8B">
      <w:r>
        <w:separator/>
      </w:r>
    </w:p>
  </w:footnote>
  <w:footnote w:type="continuationSeparator" w:id="0">
    <w:p w14:paraId="37E128ED" w14:textId="77777777" w:rsidR="00E75D17" w:rsidRDefault="00E75D17" w:rsidP="00F96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9231657"/>
      <w:docPartObj>
        <w:docPartGallery w:val="Page Numbers (Top of Page)"/>
        <w:docPartUnique/>
      </w:docPartObj>
    </w:sdtPr>
    <w:sdtContent>
      <w:p w14:paraId="31DC7645" w14:textId="5485DEE4" w:rsidR="00576858" w:rsidRDefault="00576858">
        <w:pPr>
          <w:pStyle w:val="a5"/>
          <w:jc w:val="right"/>
        </w:pPr>
        <w:r w:rsidRPr="00576858">
          <w:rPr>
            <w:rFonts w:ascii="TH SarabunIT๙" w:hAnsi="TH SarabunIT๙" w:cs="TH SarabunIT๙"/>
            <w:sz w:val="32"/>
            <w:szCs w:val="36"/>
          </w:rPr>
          <w:fldChar w:fldCharType="begin"/>
        </w:r>
        <w:r w:rsidRPr="00576858">
          <w:rPr>
            <w:rFonts w:ascii="TH SarabunIT๙" w:hAnsi="TH SarabunIT๙" w:cs="TH SarabunIT๙"/>
            <w:sz w:val="32"/>
            <w:szCs w:val="36"/>
          </w:rPr>
          <w:instrText>PAGE   \* MERGEFORMAT</w:instrText>
        </w:r>
        <w:r w:rsidRPr="00576858">
          <w:rPr>
            <w:rFonts w:ascii="TH SarabunIT๙" w:hAnsi="TH SarabunIT๙" w:cs="TH SarabunIT๙"/>
            <w:sz w:val="32"/>
            <w:szCs w:val="36"/>
          </w:rPr>
          <w:fldChar w:fldCharType="separate"/>
        </w:r>
        <w:r w:rsidR="00A01C53" w:rsidRPr="00A01C53">
          <w:rPr>
            <w:rFonts w:ascii="TH SarabunIT๙" w:hAnsi="TH SarabunIT๙" w:cs="TH SarabunIT๙"/>
            <w:noProof/>
            <w:sz w:val="32"/>
            <w:szCs w:val="32"/>
            <w:cs/>
            <w:lang w:val="th-TH"/>
          </w:rPr>
          <w:t>๗๔</w:t>
        </w:r>
        <w:r w:rsidRPr="00576858">
          <w:rPr>
            <w:rFonts w:ascii="TH SarabunIT๙" w:hAnsi="TH SarabunIT๙" w:cs="TH SarabunIT๙"/>
            <w:sz w:val="32"/>
            <w:szCs w:val="36"/>
          </w:rPr>
          <w:fldChar w:fldCharType="end"/>
        </w:r>
      </w:p>
    </w:sdtContent>
  </w:sdt>
  <w:p w14:paraId="694F76D3" w14:textId="77777777" w:rsidR="00576858" w:rsidRDefault="0057685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25pt;height:11.25pt" o:bullet="t">
        <v:imagedata r:id="rId1" o:title="mso1B"/>
      </v:shape>
    </w:pict>
  </w:numPicBullet>
  <w:abstractNum w:abstractNumId="0" w15:restartNumberingAfterBreak="0">
    <w:nsid w:val="018567D4"/>
    <w:multiLevelType w:val="multilevel"/>
    <w:tmpl w:val="1D18A8B8"/>
    <w:lvl w:ilvl="0">
      <w:start w:val="3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 w15:restartNumberingAfterBreak="0">
    <w:nsid w:val="04E571FA"/>
    <w:multiLevelType w:val="hybridMultilevel"/>
    <w:tmpl w:val="4A16982A"/>
    <w:lvl w:ilvl="0" w:tplc="41641D74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C64D7"/>
    <w:multiLevelType w:val="hybridMultilevel"/>
    <w:tmpl w:val="989C3CB2"/>
    <w:lvl w:ilvl="0" w:tplc="A53A2ECC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D6B7B0C"/>
    <w:multiLevelType w:val="hybridMultilevel"/>
    <w:tmpl w:val="A18CE7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F082A"/>
    <w:multiLevelType w:val="hybridMultilevel"/>
    <w:tmpl w:val="3F5C1D6C"/>
    <w:lvl w:ilvl="0" w:tplc="D7988A9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43AFE"/>
    <w:multiLevelType w:val="hybridMultilevel"/>
    <w:tmpl w:val="70EEFE34"/>
    <w:lvl w:ilvl="0" w:tplc="7F7C3D2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32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1A196E8B"/>
    <w:multiLevelType w:val="hybridMultilevel"/>
    <w:tmpl w:val="422886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CC0B96"/>
    <w:multiLevelType w:val="hybridMultilevel"/>
    <w:tmpl w:val="F9FA8598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1975EB4"/>
    <w:multiLevelType w:val="hybridMultilevel"/>
    <w:tmpl w:val="9BF21ECA"/>
    <w:lvl w:ilvl="0" w:tplc="C3341922">
      <w:start w:val="9"/>
      <w:numFmt w:val="bullet"/>
      <w:lvlText w:val="-"/>
      <w:lvlJc w:val="left"/>
      <w:pPr>
        <w:ind w:left="324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9" w15:restartNumberingAfterBreak="0">
    <w:nsid w:val="21D64E79"/>
    <w:multiLevelType w:val="hybridMultilevel"/>
    <w:tmpl w:val="97DA05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82FFD"/>
    <w:multiLevelType w:val="hybridMultilevel"/>
    <w:tmpl w:val="1A081AD4"/>
    <w:lvl w:ilvl="0" w:tplc="DD8013D4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F2180B"/>
    <w:multiLevelType w:val="hybridMultilevel"/>
    <w:tmpl w:val="8070D670"/>
    <w:lvl w:ilvl="0" w:tplc="3B2EA49A">
      <w:start w:val="2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0A20C3C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323C5BD8"/>
    <w:multiLevelType w:val="hybridMultilevel"/>
    <w:tmpl w:val="CA4C3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1431B0"/>
    <w:multiLevelType w:val="hybridMultilevel"/>
    <w:tmpl w:val="E646928C"/>
    <w:lvl w:ilvl="0" w:tplc="E7C641F6">
      <w:start w:val="2"/>
      <w:numFmt w:val="bullet"/>
      <w:lvlText w:val="-"/>
      <w:lvlJc w:val="left"/>
      <w:pPr>
        <w:ind w:left="1800" w:hanging="360"/>
      </w:pPr>
      <w:rPr>
        <w:rFonts w:ascii="BrowalliaUPC" w:eastAsia="Calibri" w:hAnsi="BrowalliaUPC" w:cs="BrowalliaUPC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7212C3E"/>
    <w:multiLevelType w:val="hybridMultilevel"/>
    <w:tmpl w:val="800CC01A"/>
    <w:lvl w:ilvl="0" w:tplc="1A023A42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377F73"/>
    <w:multiLevelType w:val="hybridMultilevel"/>
    <w:tmpl w:val="470047F0"/>
    <w:lvl w:ilvl="0" w:tplc="5390497A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793460"/>
    <w:multiLevelType w:val="multilevel"/>
    <w:tmpl w:val="161ECC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122056D"/>
    <w:multiLevelType w:val="hybridMultilevel"/>
    <w:tmpl w:val="785AA4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729AF"/>
    <w:multiLevelType w:val="hybridMultilevel"/>
    <w:tmpl w:val="ACA4895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525153"/>
    <w:multiLevelType w:val="hybridMultilevel"/>
    <w:tmpl w:val="EDAC5E7C"/>
    <w:lvl w:ilvl="0" w:tplc="3C7821F4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CC2FB6"/>
    <w:multiLevelType w:val="hybridMultilevel"/>
    <w:tmpl w:val="3DC64CBE"/>
    <w:lvl w:ilvl="0" w:tplc="B26E9860">
      <w:start w:val="7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081BB0"/>
    <w:multiLevelType w:val="hybridMultilevel"/>
    <w:tmpl w:val="2B46AC10"/>
    <w:lvl w:ilvl="0" w:tplc="F724A750">
      <w:start w:val="4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3420BC"/>
    <w:multiLevelType w:val="hybridMultilevel"/>
    <w:tmpl w:val="AD16A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0D5359"/>
    <w:multiLevelType w:val="hybridMultilevel"/>
    <w:tmpl w:val="4BB4C92A"/>
    <w:lvl w:ilvl="0" w:tplc="4C7A427E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5A3D11"/>
    <w:multiLevelType w:val="hybridMultilevel"/>
    <w:tmpl w:val="F414234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C3DCF"/>
    <w:multiLevelType w:val="hybridMultilevel"/>
    <w:tmpl w:val="C242D52A"/>
    <w:lvl w:ilvl="0" w:tplc="5390497A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905700"/>
    <w:multiLevelType w:val="hybridMultilevel"/>
    <w:tmpl w:val="E2E890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1329F8"/>
    <w:multiLevelType w:val="multilevel"/>
    <w:tmpl w:val="83FA88A8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  <w:sz w:val="30"/>
      </w:rPr>
    </w:lvl>
    <w:lvl w:ilvl="1">
      <w:start w:val="5"/>
      <w:numFmt w:val="decimal"/>
      <w:lvlText w:val="%1.%2"/>
      <w:lvlJc w:val="left"/>
      <w:pPr>
        <w:tabs>
          <w:tab w:val="num" w:pos="915"/>
        </w:tabs>
        <w:ind w:left="915" w:hanging="555"/>
      </w:pPr>
      <w:rPr>
        <w:rFonts w:hint="default"/>
        <w:sz w:val="30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sz w:val="30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sz w:val="30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sz w:val="30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sz w:val="30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sz w:val="30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sz w:val="30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sz w:val="30"/>
      </w:rPr>
    </w:lvl>
  </w:abstractNum>
  <w:abstractNum w:abstractNumId="28" w15:restartNumberingAfterBreak="0">
    <w:nsid w:val="59475158"/>
    <w:multiLevelType w:val="hybridMultilevel"/>
    <w:tmpl w:val="D3BC638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D132EB"/>
    <w:multiLevelType w:val="hybridMultilevel"/>
    <w:tmpl w:val="8A520230"/>
    <w:lvl w:ilvl="0" w:tplc="CA188E66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 w15:restartNumberingAfterBreak="0">
    <w:nsid w:val="5E390AC6"/>
    <w:multiLevelType w:val="hybridMultilevel"/>
    <w:tmpl w:val="EF5C1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E0275E"/>
    <w:multiLevelType w:val="hybridMultilevel"/>
    <w:tmpl w:val="A3A6AFD8"/>
    <w:lvl w:ilvl="0" w:tplc="5FFE2E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672C48B6"/>
    <w:multiLevelType w:val="multilevel"/>
    <w:tmpl w:val="EBDAD094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9"/>
      <w:numFmt w:val="decimal"/>
      <w:isLgl/>
      <w:lvlText w:val="%1.%2"/>
      <w:lvlJc w:val="left"/>
      <w:pPr>
        <w:ind w:left="189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 w15:restartNumberingAfterBreak="0">
    <w:nsid w:val="67905CBD"/>
    <w:multiLevelType w:val="hybridMultilevel"/>
    <w:tmpl w:val="3654BB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15551"/>
    <w:multiLevelType w:val="hybridMultilevel"/>
    <w:tmpl w:val="8940F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DE2387"/>
    <w:multiLevelType w:val="hybridMultilevel"/>
    <w:tmpl w:val="0344C11C"/>
    <w:lvl w:ilvl="0" w:tplc="3A28A43C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6" w15:restartNumberingAfterBreak="0">
    <w:nsid w:val="78D55155"/>
    <w:multiLevelType w:val="hybridMultilevel"/>
    <w:tmpl w:val="E9A04A04"/>
    <w:lvl w:ilvl="0" w:tplc="AD1C87DE">
      <w:start w:val="1"/>
      <w:numFmt w:val="decimal"/>
      <w:lvlText w:val="(%1)"/>
      <w:lvlJc w:val="left"/>
      <w:pPr>
        <w:tabs>
          <w:tab w:val="num" w:pos="1830"/>
        </w:tabs>
        <w:ind w:left="1830" w:hanging="360"/>
      </w:pPr>
      <w:rPr>
        <w:rFonts w:ascii="Browallia New" w:hAnsi="Browallia New" w:cs="Browallia New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50"/>
        </w:tabs>
        <w:ind w:left="255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70"/>
        </w:tabs>
        <w:ind w:left="32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90"/>
        </w:tabs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10"/>
        </w:tabs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30"/>
        </w:tabs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50"/>
        </w:tabs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70"/>
        </w:tabs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90"/>
        </w:tabs>
        <w:ind w:left="7590" w:hanging="180"/>
      </w:pPr>
    </w:lvl>
  </w:abstractNum>
  <w:abstractNum w:abstractNumId="37" w15:restartNumberingAfterBreak="0">
    <w:nsid w:val="79045D1D"/>
    <w:multiLevelType w:val="hybridMultilevel"/>
    <w:tmpl w:val="F9C82EB2"/>
    <w:lvl w:ilvl="0" w:tplc="B246A16A">
      <w:start w:val="2"/>
      <w:numFmt w:val="decimal"/>
      <w:lvlText w:val="%1)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num w:numId="1" w16cid:durableId="1541161434">
    <w:abstractNumId w:val="11"/>
  </w:num>
  <w:num w:numId="2" w16cid:durableId="2062551378">
    <w:abstractNumId w:val="27"/>
  </w:num>
  <w:num w:numId="3" w16cid:durableId="132064103">
    <w:abstractNumId w:val="35"/>
  </w:num>
  <w:num w:numId="4" w16cid:durableId="25445230">
    <w:abstractNumId w:val="29"/>
  </w:num>
  <w:num w:numId="5" w16cid:durableId="2704986">
    <w:abstractNumId w:val="36"/>
  </w:num>
  <w:num w:numId="6" w16cid:durableId="587423403">
    <w:abstractNumId w:val="0"/>
  </w:num>
  <w:num w:numId="7" w16cid:durableId="2019428697">
    <w:abstractNumId w:val="2"/>
  </w:num>
  <w:num w:numId="8" w16cid:durableId="90247381">
    <w:abstractNumId w:val="37"/>
  </w:num>
  <w:num w:numId="9" w16cid:durableId="964698771">
    <w:abstractNumId w:val="16"/>
  </w:num>
  <w:num w:numId="10" w16cid:durableId="1396509385">
    <w:abstractNumId w:val="4"/>
  </w:num>
  <w:num w:numId="11" w16cid:durableId="240338727">
    <w:abstractNumId w:val="23"/>
  </w:num>
  <w:num w:numId="12" w16cid:durableId="805464541">
    <w:abstractNumId w:val="1"/>
  </w:num>
  <w:num w:numId="13" w16cid:durableId="929195125">
    <w:abstractNumId w:val="14"/>
  </w:num>
  <w:num w:numId="14" w16cid:durableId="1049063975">
    <w:abstractNumId w:val="19"/>
  </w:num>
  <w:num w:numId="15" w16cid:durableId="2142460073">
    <w:abstractNumId w:val="10"/>
  </w:num>
  <w:num w:numId="16" w16cid:durableId="2113621798">
    <w:abstractNumId w:val="20"/>
  </w:num>
  <w:num w:numId="17" w16cid:durableId="1382559864">
    <w:abstractNumId w:val="21"/>
  </w:num>
  <w:num w:numId="18" w16cid:durableId="2032799931">
    <w:abstractNumId w:val="30"/>
  </w:num>
  <w:num w:numId="19" w16cid:durableId="2118331535">
    <w:abstractNumId w:val="12"/>
  </w:num>
  <w:num w:numId="20" w16cid:durableId="1427768895">
    <w:abstractNumId w:val="6"/>
  </w:num>
  <w:num w:numId="21" w16cid:durableId="418331409">
    <w:abstractNumId w:val="15"/>
  </w:num>
  <w:num w:numId="22" w16cid:durableId="1378772916">
    <w:abstractNumId w:val="33"/>
  </w:num>
  <w:num w:numId="23" w16cid:durableId="201478694">
    <w:abstractNumId w:val="9"/>
  </w:num>
  <w:num w:numId="24" w16cid:durableId="1516382757">
    <w:abstractNumId w:val="26"/>
  </w:num>
  <w:num w:numId="25" w16cid:durableId="1979796981">
    <w:abstractNumId w:val="25"/>
  </w:num>
  <w:num w:numId="26" w16cid:durableId="579026860">
    <w:abstractNumId w:val="18"/>
  </w:num>
  <w:num w:numId="27" w16cid:durableId="619261539">
    <w:abstractNumId w:val="28"/>
  </w:num>
  <w:num w:numId="28" w16cid:durableId="775714938">
    <w:abstractNumId w:val="24"/>
  </w:num>
  <w:num w:numId="29" w16cid:durableId="1329138597">
    <w:abstractNumId w:val="8"/>
  </w:num>
  <w:num w:numId="30" w16cid:durableId="1711800507">
    <w:abstractNumId w:val="32"/>
  </w:num>
  <w:num w:numId="31" w16cid:durableId="25444470">
    <w:abstractNumId w:val="13"/>
  </w:num>
  <w:num w:numId="32" w16cid:durableId="327490163">
    <w:abstractNumId w:val="31"/>
  </w:num>
  <w:num w:numId="33" w16cid:durableId="644895168">
    <w:abstractNumId w:val="5"/>
  </w:num>
  <w:num w:numId="34" w16cid:durableId="723137006">
    <w:abstractNumId w:val="7"/>
  </w:num>
  <w:num w:numId="35" w16cid:durableId="196360323">
    <w:abstractNumId w:val="22"/>
  </w:num>
  <w:num w:numId="36" w16cid:durableId="1228104785">
    <w:abstractNumId w:val="3"/>
  </w:num>
  <w:num w:numId="37" w16cid:durableId="30419893">
    <w:abstractNumId w:val="17"/>
  </w:num>
  <w:num w:numId="38" w16cid:durableId="5881243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A84"/>
    <w:rsid w:val="00001641"/>
    <w:rsid w:val="00012296"/>
    <w:rsid w:val="000167DF"/>
    <w:rsid w:val="00031D95"/>
    <w:rsid w:val="00054ABB"/>
    <w:rsid w:val="00086EBE"/>
    <w:rsid w:val="0009093C"/>
    <w:rsid w:val="000948FC"/>
    <w:rsid w:val="000975EB"/>
    <w:rsid w:val="000A70C4"/>
    <w:rsid w:val="000A7FBC"/>
    <w:rsid w:val="000B6FA8"/>
    <w:rsid w:val="000C1474"/>
    <w:rsid w:val="000D1608"/>
    <w:rsid w:val="000D256A"/>
    <w:rsid w:val="000D3366"/>
    <w:rsid w:val="000E0BC3"/>
    <w:rsid w:val="000E3FD7"/>
    <w:rsid w:val="000E48EC"/>
    <w:rsid w:val="000E5603"/>
    <w:rsid w:val="000F4EB8"/>
    <w:rsid w:val="00101ACD"/>
    <w:rsid w:val="001311B7"/>
    <w:rsid w:val="001374A0"/>
    <w:rsid w:val="0014146C"/>
    <w:rsid w:val="0015363E"/>
    <w:rsid w:val="0015387F"/>
    <w:rsid w:val="00162EDC"/>
    <w:rsid w:val="0016307F"/>
    <w:rsid w:val="001744B0"/>
    <w:rsid w:val="001D1161"/>
    <w:rsid w:val="001D327C"/>
    <w:rsid w:val="001E42C6"/>
    <w:rsid w:val="001F07E5"/>
    <w:rsid w:val="00204AAC"/>
    <w:rsid w:val="00210E16"/>
    <w:rsid w:val="0021229E"/>
    <w:rsid w:val="002150C8"/>
    <w:rsid w:val="0021660D"/>
    <w:rsid w:val="00217624"/>
    <w:rsid w:val="00220363"/>
    <w:rsid w:val="00222FD8"/>
    <w:rsid w:val="00253D8A"/>
    <w:rsid w:val="002545E7"/>
    <w:rsid w:val="00261666"/>
    <w:rsid w:val="00264FFA"/>
    <w:rsid w:val="00266231"/>
    <w:rsid w:val="002748DB"/>
    <w:rsid w:val="00277DBB"/>
    <w:rsid w:val="002820C0"/>
    <w:rsid w:val="002826D1"/>
    <w:rsid w:val="002A2022"/>
    <w:rsid w:val="002C0FF6"/>
    <w:rsid w:val="002D6258"/>
    <w:rsid w:val="002D79CC"/>
    <w:rsid w:val="002F08D4"/>
    <w:rsid w:val="00306890"/>
    <w:rsid w:val="00335AFE"/>
    <w:rsid w:val="00337264"/>
    <w:rsid w:val="00361CFE"/>
    <w:rsid w:val="00361FAB"/>
    <w:rsid w:val="00364E44"/>
    <w:rsid w:val="003753D7"/>
    <w:rsid w:val="00380A07"/>
    <w:rsid w:val="00395E89"/>
    <w:rsid w:val="003A5DF8"/>
    <w:rsid w:val="003D0A01"/>
    <w:rsid w:val="003E36E6"/>
    <w:rsid w:val="003E628F"/>
    <w:rsid w:val="003F51FA"/>
    <w:rsid w:val="00404F30"/>
    <w:rsid w:val="00405480"/>
    <w:rsid w:val="004102F9"/>
    <w:rsid w:val="004309B5"/>
    <w:rsid w:val="00432C6F"/>
    <w:rsid w:val="00443665"/>
    <w:rsid w:val="00446E42"/>
    <w:rsid w:val="004603C2"/>
    <w:rsid w:val="004811AE"/>
    <w:rsid w:val="00485F9D"/>
    <w:rsid w:val="00487C85"/>
    <w:rsid w:val="00491C5F"/>
    <w:rsid w:val="00497EF7"/>
    <w:rsid w:val="004A3B0D"/>
    <w:rsid w:val="004A4C95"/>
    <w:rsid w:val="004A63B7"/>
    <w:rsid w:val="004B377D"/>
    <w:rsid w:val="004C7AC2"/>
    <w:rsid w:val="004C7E97"/>
    <w:rsid w:val="004F5DEA"/>
    <w:rsid w:val="0050108E"/>
    <w:rsid w:val="00534F60"/>
    <w:rsid w:val="005359FC"/>
    <w:rsid w:val="00542CBE"/>
    <w:rsid w:val="00544776"/>
    <w:rsid w:val="00553C36"/>
    <w:rsid w:val="00563F56"/>
    <w:rsid w:val="00567ACB"/>
    <w:rsid w:val="005705A1"/>
    <w:rsid w:val="005763E5"/>
    <w:rsid w:val="00576858"/>
    <w:rsid w:val="00576A7E"/>
    <w:rsid w:val="0058258F"/>
    <w:rsid w:val="0058300B"/>
    <w:rsid w:val="005A3368"/>
    <w:rsid w:val="005E6A8C"/>
    <w:rsid w:val="005E75DD"/>
    <w:rsid w:val="005F6839"/>
    <w:rsid w:val="00607AE5"/>
    <w:rsid w:val="00621D1A"/>
    <w:rsid w:val="0062684C"/>
    <w:rsid w:val="00634108"/>
    <w:rsid w:val="00646ED8"/>
    <w:rsid w:val="0064778A"/>
    <w:rsid w:val="00651DA4"/>
    <w:rsid w:val="00657EF0"/>
    <w:rsid w:val="00674924"/>
    <w:rsid w:val="006772D3"/>
    <w:rsid w:val="00690C77"/>
    <w:rsid w:val="00691A12"/>
    <w:rsid w:val="00693AED"/>
    <w:rsid w:val="006B42AA"/>
    <w:rsid w:val="006B6FFE"/>
    <w:rsid w:val="006C33C2"/>
    <w:rsid w:val="006E75E9"/>
    <w:rsid w:val="006F4A22"/>
    <w:rsid w:val="006F5F2E"/>
    <w:rsid w:val="00700A10"/>
    <w:rsid w:val="00704769"/>
    <w:rsid w:val="00704A6C"/>
    <w:rsid w:val="00711664"/>
    <w:rsid w:val="00727019"/>
    <w:rsid w:val="00746C14"/>
    <w:rsid w:val="00756F43"/>
    <w:rsid w:val="00761E7C"/>
    <w:rsid w:val="007630CA"/>
    <w:rsid w:val="00770DB1"/>
    <w:rsid w:val="0077230E"/>
    <w:rsid w:val="00785954"/>
    <w:rsid w:val="00794B97"/>
    <w:rsid w:val="007A7AE6"/>
    <w:rsid w:val="007D1728"/>
    <w:rsid w:val="007D5CC3"/>
    <w:rsid w:val="007E780C"/>
    <w:rsid w:val="007F1591"/>
    <w:rsid w:val="007F1B2A"/>
    <w:rsid w:val="0080014A"/>
    <w:rsid w:val="00801E6F"/>
    <w:rsid w:val="008077C7"/>
    <w:rsid w:val="00813848"/>
    <w:rsid w:val="00816728"/>
    <w:rsid w:val="00826D41"/>
    <w:rsid w:val="00837E46"/>
    <w:rsid w:val="00855B73"/>
    <w:rsid w:val="008563F1"/>
    <w:rsid w:val="00857B3E"/>
    <w:rsid w:val="0086007F"/>
    <w:rsid w:val="00864047"/>
    <w:rsid w:val="008832D6"/>
    <w:rsid w:val="008856B5"/>
    <w:rsid w:val="0089343B"/>
    <w:rsid w:val="008A03C3"/>
    <w:rsid w:val="008A1452"/>
    <w:rsid w:val="008A145E"/>
    <w:rsid w:val="008A7D35"/>
    <w:rsid w:val="008C441E"/>
    <w:rsid w:val="008C65D5"/>
    <w:rsid w:val="008F2464"/>
    <w:rsid w:val="00906DBF"/>
    <w:rsid w:val="00941F60"/>
    <w:rsid w:val="00987BA5"/>
    <w:rsid w:val="009941B3"/>
    <w:rsid w:val="009A7AF8"/>
    <w:rsid w:val="009B5A84"/>
    <w:rsid w:val="009B7D7E"/>
    <w:rsid w:val="009D3E1E"/>
    <w:rsid w:val="009D5BFB"/>
    <w:rsid w:val="009E0366"/>
    <w:rsid w:val="00A01647"/>
    <w:rsid w:val="00A01C53"/>
    <w:rsid w:val="00A25BA6"/>
    <w:rsid w:val="00A25F89"/>
    <w:rsid w:val="00A26D48"/>
    <w:rsid w:val="00A44CB8"/>
    <w:rsid w:val="00A51828"/>
    <w:rsid w:val="00A52534"/>
    <w:rsid w:val="00A76EB8"/>
    <w:rsid w:val="00A76ED3"/>
    <w:rsid w:val="00A83811"/>
    <w:rsid w:val="00A920EB"/>
    <w:rsid w:val="00AA0DDD"/>
    <w:rsid w:val="00AA10D0"/>
    <w:rsid w:val="00AB3122"/>
    <w:rsid w:val="00AC0DE6"/>
    <w:rsid w:val="00AC3165"/>
    <w:rsid w:val="00AC63E7"/>
    <w:rsid w:val="00AC767E"/>
    <w:rsid w:val="00AD7650"/>
    <w:rsid w:val="00AE19ED"/>
    <w:rsid w:val="00AE1E2E"/>
    <w:rsid w:val="00AE370A"/>
    <w:rsid w:val="00AE7E51"/>
    <w:rsid w:val="00B15A0E"/>
    <w:rsid w:val="00B2102A"/>
    <w:rsid w:val="00B24EED"/>
    <w:rsid w:val="00B25A3E"/>
    <w:rsid w:val="00B46B12"/>
    <w:rsid w:val="00B51112"/>
    <w:rsid w:val="00B536E4"/>
    <w:rsid w:val="00B54DD0"/>
    <w:rsid w:val="00B760FF"/>
    <w:rsid w:val="00B778EC"/>
    <w:rsid w:val="00B80316"/>
    <w:rsid w:val="00B81B50"/>
    <w:rsid w:val="00B84363"/>
    <w:rsid w:val="00B86DB0"/>
    <w:rsid w:val="00B9002E"/>
    <w:rsid w:val="00B93A88"/>
    <w:rsid w:val="00BA337B"/>
    <w:rsid w:val="00BB45EA"/>
    <w:rsid w:val="00BB5062"/>
    <w:rsid w:val="00BC79D2"/>
    <w:rsid w:val="00BE1FE2"/>
    <w:rsid w:val="00BE48A6"/>
    <w:rsid w:val="00C062D5"/>
    <w:rsid w:val="00C2520F"/>
    <w:rsid w:val="00C30D41"/>
    <w:rsid w:val="00C32B80"/>
    <w:rsid w:val="00C3652F"/>
    <w:rsid w:val="00C44C79"/>
    <w:rsid w:val="00CD63D3"/>
    <w:rsid w:val="00CE4E51"/>
    <w:rsid w:val="00CE4F28"/>
    <w:rsid w:val="00CF4E59"/>
    <w:rsid w:val="00D05E45"/>
    <w:rsid w:val="00D1118D"/>
    <w:rsid w:val="00D11E1B"/>
    <w:rsid w:val="00D17C46"/>
    <w:rsid w:val="00D2402D"/>
    <w:rsid w:val="00D30DCD"/>
    <w:rsid w:val="00D67A4C"/>
    <w:rsid w:val="00D80F53"/>
    <w:rsid w:val="00D84223"/>
    <w:rsid w:val="00D91DAC"/>
    <w:rsid w:val="00D9562B"/>
    <w:rsid w:val="00DA0344"/>
    <w:rsid w:val="00DA3905"/>
    <w:rsid w:val="00DC2B8C"/>
    <w:rsid w:val="00DC3A5D"/>
    <w:rsid w:val="00DE376A"/>
    <w:rsid w:val="00DE71C4"/>
    <w:rsid w:val="00E03BC5"/>
    <w:rsid w:val="00E13861"/>
    <w:rsid w:val="00E2319B"/>
    <w:rsid w:val="00E3098A"/>
    <w:rsid w:val="00E344B4"/>
    <w:rsid w:val="00E37C49"/>
    <w:rsid w:val="00E37EC6"/>
    <w:rsid w:val="00E46CF0"/>
    <w:rsid w:val="00E558B7"/>
    <w:rsid w:val="00E635AB"/>
    <w:rsid w:val="00E653D9"/>
    <w:rsid w:val="00E67648"/>
    <w:rsid w:val="00E7078B"/>
    <w:rsid w:val="00E75D17"/>
    <w:rsid w:val="00E76445"/>
    <w:rsid w:val="00E76A8A"/>
    <w:rsid w:val="00E92638"/>
    <w:rsid w:val="00EA64C5"/>
    <w:rsid w:val="00ED2C55"/>
    <w:rsid w:val="00ED554B"/>
    <w:rsid w:val="00ED6F20"/>
    <w:rsid w:val="00EF01B1"/>
    <w:rsid w:val="00EF22B1"/>
    <w:rsid w:val="00EF7B31"/>
    <w:rsid w:val="00F05C80"/>
    <w:rsid w:val="00F126CC"/>
    <w:rsid w:val="00F132E3"/>
    <w:rsid w:val="00F375BC"/>
    <w:rsid w:val="00F47CDD"/>
    <w:rsid w:val="00F65515"/>
    <w:rsid w:val="00F66AD3"/>
    <w:rsid w:val="00F94B35"/>
    <w:rsid w:val="00F96A8B"/>
    <w:rsid w:val="00FA4252"/>
    <w:rsid w:val="00FB3CB5"/>
    <w:rsid w:val="00FC21DC"/>
    <w:rsid w:val="00FC2F48"/>
    <w:rsid w:val="00FE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1C1B1"/>
  <w15:chartTrackingRefBased/>
  <w15:docId w15:val="{6C68DE20-3504-4741-9C52-0BB45D14A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4E4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7">
    <w:name w:val="heading 7"/>
    <w:basedOn w:val="a"/>
    <w:next w:val="a"/>
    <w:link w:val="70"/>
    <w:qFormat/>
    <w:rsid w:val="009B5A84"/>
    <w:pPr>
      <w:keepNext/>
      <w:outlineLvl w:val="6"/>
    </w:pPr>
    <w:rPr>
      <w:rFonts w:ascii="Angsana New" w:eastAsia="Cordia New" w:hAnsi="Angsana New"/>
      <w:b/>
      <w:bCs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หัวเรื่อง 7 อักขระ"/>
    <w:basedOn w:val="a0"/>
    <w:link w:val="7"/>
    <w:rsid w:val="009B5A84"/>
    <w:rPr>
      <w:rFonts w:ascii="Angsana New" w:eastAsia="Cordia New" w:hAnsi="Angsana New" w:cs="Angsana New"/>
      <w:b/>
      <w:bCs/>
      <w:sz w:val="36"/>
      <w:szCs w:val="36"/>
      <w:lang w:eastAsia="zh-CN"/>
    </w:rPr>
  </w:style>
  <w:style w:type="table" w:styleId="a3">
    <w:name w:val="Table Grid"/>
    <w:basedOn w:val="a1"/>
    <w:uiPriority w:val="59"/>
    <w:rsid w:val="009B5A8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age number"/>
    <w:basedOn w:val="a0"/>
    <w:rsid w:val="009B5A84"/>
  </w:style>
  <w:style w:type="paragraph" w:styleId="a5">
    <w:name w:val="header"/>
    <w:basedOn w:val="a"/>
    <w:link w:val="a6"/>
    <w:uiPriority w:val="99"/>
    <w:rsid w:val="009B5A84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9B5A84"/>
    <w:rPr>
      <w:rFonts w:ascii="Times New Roman" w:eastAsia="Times New Roman" w:hAnsi="Times New Roman" w:cs="Angsana New"/>
      <w:sz w:val="24"/>
    </w:rPr>
  </w:style>
  <w:style w:type="paragraph" w:customStyle="1" w:styleId="1">
    <w:name w:val="รายการย่อหน้า1"/>
    <w:basedOn w:val="a"/>
    <w:rsid w:val="009B5A84"/>
    <w:pPr>
      <w:ind w:left="720"/>
      <w:contextualSpacing/>
    </w:pPr>
  </w:style>
  <w:style w:type="paragraph" w:styleId="a7">
    <w:name w:val="List Paragraph"/>
    <w:basedOn w:val="a"/>
    <w:uiPriority w:val="34"/>
    <w:qFormat/>
    <w:rsid w:val="009B5A84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numbering" w:customStyle="1" w:styleId="10">
    <w:name w:val="ไม่มีรายการ1"/>
    <w:next w:val="a2"/>
    <w:uiPriority w:val="99"/>
    <w:semiHidden/>
    <w:unhideWhenUsed/>
    <w:rsid w:val="009B5A84"/>
  </w:style>
  <w:style w:type="character" w:styleId="a8">
    <w:name w:val="Strong"/>
    <w:uiPriority w:val="99"/>
    <w:qFormat/>
    <w:rsid w:val="009B5A84"/>
    <w:rPr>
      <w:rFonts w:cs="Times New Roman"/>
      <w:b/>
      <w:bCs/>
      <w:lang w:bidi="th-TH"/>
    </w:rPr>
  </w:style>
  <w:style w:type="table" w:customStyle="1" w:styleId="11">
    <w:name w:val="เส้นตาราง1"/>
    <w:basedOn w:val="a1"/>
    <w:next w:val="a3"/>
    <w:uiPriority w:val="59"/>
    <w:rsid w:val="009B5A84"/>
    <w:pPr>
      <w:spacing w:after="0" w:line="240" w:lineRule="auto"/>
    </w:pPr>
    <w:rPr>
      <w:rFonts w:ascii="Calibri" w:eastAsia="Calibri" w:hAnsi="Calibri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9B5A84"/>
    <w:pPr>
      <w:tabs>
        <w:tab w:val="center" w:pos="4513"/>
        <w:tab w:val="right" w:pos="9026"/>
      </w:tabs>
    </w:pPr>
    <w:rPr>
      <w:rFonts w:ascii="Calibri" w:eastAsia="Calibri" w:hAnsi="Calibri" w:cs="Cordia New"/>
      <w:sz w:val="22"/>
    </w:rPr>
  </w:style>
  <w:style w:type="character" w:customStyle="1" w:styleId="aa">
    <w:name w:val="ท้ายกระดาษ อักขระ"/>
    <w:basedOn w:val="a0"/>
    <w:link w:val="a9"/>
    <w:uiPriority w:val="99"/>
    <w:rsid w:val="009B5A84"/>
    <w:rPr>
      <w:rFonts w:ascii="Calibri" w:eastAsia="Calibri" w:hAnsi="Calibri" w:cs="Cordia New"/>
    </w:rPr>
  </w:style>
  <w:style w:type="paragraph" w:styleId="ab">
    <w:name w:val="Balloon Text"/>
    <w:basedOn w:val="a"/>
    <w:link w:val="ac"/>
    <w:uiPriority w:val="99"/>
    <w:rsid w:val="009B5A84"/>
    <w:rPr>
      <w:rFonts w:ascii="Tahoma" w:eastAsia="Calibri" w:hAnsi="Tahoma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rsid w:val="009B5A84"/>
    <w:rPr>
      <w:rFonts w:ascii="Tahoma" w:eastAsia="Calibri" w:hAnsi="Tahoma" w:cs="Angsana New"/>
      <w:sz w:val="16"/>
      <w:szCs w:val="20"/>
    </w:rPr>
  </w:style>
  <w:style w:type="paragraph" w:styleId="ad">
    <w:name w:val="Body Text"/>
    <w:basedOn w:val="a"/>
    <w:link w:val="ae"/>
    <w:rsid w:val="009B5A84"/>
    <w:pPr>
      <w:tabs>
        <w:tab w:val="left" w:pos="1440"/>
        <w:tab w:val="left" w:pos="1710"/>
        <w:tab w:val="left" w:pos="2070"/>
      </w:tabs>
      <w:jc w:val="both"/>
    </w:pPr>
    <w:rPr>
      <w:rFonts w:ascii="Angsana New" w:hAnsi="Cordia New"/>
      <w:sz w:val="28"/>
    </w:rPr>
  </w:style>
  <w:style w:type="character" w:customStyle="1" w:styleId="ae">
    <w:name w:val="เนื้อความ อักขระ"/>
    <w:basedOn w:val="a0"/>
    <w:link w:val="ad"/>
    <w:rsid w:val="009B5A84"/>
    <w:rPr>
      <w:rFonts w:ascii="Angsana New" w:eastAsia="Times New Roman" w:hAnsi="Cordia New" w:cs="Angsana New"/>
      <w:sz w:val="28"/>
    </w:rPr>
  </w:style>
  <w:style w:type="paragraph" w:styleId="3">
    <w:name w:val="Body Text 3"/>
    <w:basedOn w:val="a"/>
    <w:link w:val="30"/>
    <w:uiPriority w:val="99"/>
    <w:semiHidden/>
    <w:unhideWhenUsed/>
    <w:rsid w:val="009B5A84"/>
    <w:pPr>
      <w:spacing w:after="120"/>
    </w:pPr>
    <w:rPr>
      <w:sz w:val="16"/>
      <w:szCs w:val="20"/>
    </w:rPr>
  </w:style>
  <w:style w:type="character" w:customStyle="1" w:styleId="30">
    <w:name w:val="เนื้อความ 3 อักขระ"/>
    <w:basedOn w:val="a0"/>
    <w:link w:val="3"/>
    <w:uiPriority w:val="99"/>
    <w:semiHidden/>
    <w:rsid w:val="009B5A84"/>
    <w:rPr>
      <w:rFonts w:ascii="Times New Roman" w:eastAsia="Times New Roman" w:hAnsi="Times New Roman" w:cs="Angsana New"/>
      <w:sz w:val="16"/>
      <w:szCs w:val="20"/>
    </w:rPr>
  </w:style>
  <w:style w:type="character" w:styleId="af">
    <w:name w:val="Hyperlink"/>
    <w:uiPriority w:val="99"/>
    <w:semiHidden/>
    <w:unhideWhenUsed/>
    <w:rsid w:val="009B5A84"/>
    <w:rPr>
      <w:color w:val="0000FF"/>
      <w:u w:val="single"/>
    </w:rPr>
  </w:style>
  <w:style w:type="table" w:customStyle="1" w:styleId="MediumGrid1-Accent51">
    <w:name w:val="Medium Grid 1 - Accent 51"/>
    <w:basedOn w:val="a1"/>
    <w:next w:val="1-5"/>
    <w:uiPriority w:val="67"/>
    <w:rsid w:val="00AA0DDD"/>
    <w:pPr>
      <w:spacing w:after="0" w:line="240" w:lineRule="auto"/>
    </w:p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paragraph" w:customStyle="1" w:styleId="af0">
    <w:name w:val="รายงานประจำปี หัวข้อใหญ่"/>
    <w:basedOn w:val="a"/>
    <w:link w:val="Char"/>
    <w:qFormat/>
    <w:rsid w:val="00AA0DDD"/>
    <w:pPr>
      <w:spacing w:after="200" w:line="276" w:lineRule="auto"/>
      <w:jc w:val="center"/>
    </w:pPr>
    <w:rPr>
      <w:rFonts w:ascii="TH SarabunIT๙" w:eastAsia="Calibri" w:hAnsi="TH SarabunIT๙" w:cs="TH SarabunIT๙"/>
      <w:b/>
      <w:bCs/>
      <w:sz w:val="40"/>
      <w:szCs w:val="40"/>
    </w:rPr>
  </w:style>
  <w:style w:type="character" w:customStyle="1" w:styleId="Char">
    <w:name w:val="รายงานประจำปี หัวข้อใหญ่ Char"/>
    <w:basedOn w:val="a0"/>
    <w:link w:val="af0"/>
    <w:rsid w:val="00AA0DDD"/>
    <w:rPr>
      <w:rFonts w:ascii="TH SarabunIT๙" w:eastAsia="Calibri" w:hAnsi="TH SarabunIT๙" w:cs="TH SarabunIT๙"/>
      <w:b/>
      <w:bCs/>
      <w:sz w:val="40"/>
      <w:szCs w:val="40"/>
    </w:rPr>
  </w:style>
  <w:style w:type="table" w:styleId="1-5">
    <w:name w:val="Medium Grid 1 Accent 5"/>
    <w:basedOn w:val="a1"/>
    <w:uiPriority w:val="67"/>
    <w:semiHidden/>
    <w:unhideWhenUsed/>
    <w:rsid w:val="00AA0DDD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C5F96-28C9-41AF-B59B-917501AA2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7</Pages>
  <Words>1436</Words>
  <Characters>8186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</dc:creator>
  <cp:keywords/>
  <dc:description/>
  <cp:lastModifiedBy>pu makam</cp:lastModifiedBy>
  <cp:revision>96</cp:revision>
  <cp:lastPrinted>2023-09-12T07:17:00Z</cp:lastPrinted>
  <dcterms:created xsi:type="dcterms:W3CDTF">2017-01-23T08:48:00Z</dcterms:created>
  <dcterms:modified xsi:type="dcterms:W3CDTF">2023-09-12T07:17:00Z</dcterms:modified>
</cp:coreProperties>
</file>