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0CD51" w14:textId="07043069" w:rsidR="00C7482C" w:rsidRPr="00CE3244" w:rsidRDefault="00997C1E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โครงการ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เพิ่มประสิทธิภาพการผลิตและการตลาดสินค้า</w:t>
      </w:r>
      <w:r w:rsidR="002114DC" w:rsidRPr="00CE3244">
        <w:rPr>
          <w:rFonts w:ascii="TH SarabunPSK" w:hAnsi="TH SarabunPSK" w:cs="TH SarabunPSK"/>
          <w:b/>
          <w:bCs/>
          <w:color w:val="FF0000"/>
          <w:spacing w:val="-8"/>
          <w:sz w:val="36"/>
          <w:szCs w:val="36"/>
          <w:u w:val="single"/>
          <w:cs/>
        </w:rPr>
        <w:t>ข้าว</w:t>
      </w:r>
      <w:r w:rsidR="00F950AD"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ครบวงจร</w:t>
      </w:r>
    </w:p>
    <w:p w14:paraId="03E04A5D" w14:textId="0A8BE743" w:rsidR="00F950AD" w:rsidRPr="00CE3244" w:rsidRDefault="00F950AD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ภายใต้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BCG Model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จังหวัดสงขลา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>ปี พ.ศ. 25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66 </w:t>
      </w:r>
      <w:r w:rsidR="00B57354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–</w:t>
      </w:r>
      <w:r w:rsidR="00C7482C"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2570</w:t>
      </w:r>
    </w:p>
    <w:p w14:paraId="67533DF9" w14:textId="2E782587" w:rsidR="00B57354" w:rsidRPr="00CE3244" w:rsidRDefault="00B57354" w:rsidP="00C7482C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8"/>
          <w:sz w:val="36"/>
          <w:szCs w:val="36"/>
        </w:rPr>
      </w:pPr>
      <w:r w:rsidRPr="00CE3244">
        <w:rPr>
          <w:rFonts w:ascii="TH SarabunPSK" w:hAnsi="TH SarabunPSK" w:cs="TH SarabunPSK"/>
          <w:b/>
          <w:bCs/>
          <w:spacing w:val="-8"/>
          <w:sz w:val="36"/>
          <w:szCs w:val="36"/>
        </w:rPr>
        <w:t>*********</w:t>
      </w:r>
    </w:p>
    <w:p w14:paraId="77C8F38A" w14:textId="593B2FF3" w:rsidR="001E423F" w:rsidRPr="00CE3244" w:rsidRDefault="00EB5AD1" w:rsidP="00F950AD">
      <w:pPr>
        <w:spacing w:after="0" w:line="0" w:lineRule="atLeast"/>
        <w:ind w:left="284" w:hanging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ความสอดคล้องกับ</w:t>
      </w:r>
      <w:r w:rsidR="001E423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ยุทธศาสตร์ชาติ แผนแม่บทฯ และแผนระดับที่ 3</w:t>
      </w:r>
    </w:p>
    <w:p w14:paraId="3A9E3AC5" w14:textId="26CBB687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1.1 ยุทธศาสตร์ชาติ</w:t>
      </w:r>
      <w:r w:rsidR="00E322FA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ปี พ.ศ. 2561-2570</w:t>
      </w:r>
    </w:p>
    <w:p w14:paraId="38814D2E" w14:textId="1D440C66" w:rsidR="00E322FA" w:rsidRPr="00CE3244" w:rsidRDefault="00E322FA" w:rsidP="00F9252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r w:rsidR="00C7482C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ศาสตร์</w:t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ยกระดับความสามารถในการแขงขัน โดยม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ุ่งสู่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การเกษตร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อุตสาหกรรมและบริการแหงอนาคต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การทองเที่ยว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การใชเทคโนโลยีและนวัตกรรม และการขจัดอุปสรรคใน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การลงทุนและเขา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ตลาด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ยกระดับความสามารถ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ของประเทศ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เพื่อการเพิ่มสมรรถนะความสามารถของประเทศ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ทั้งปจจุบันและอนาคต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ด้วย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การทำงานแบบมุ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าและการมีสวน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ร่วม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จากทุกภาคสวน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หมาย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ในการพึ่งพาตนเองทางดาน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ยีและนวัตกรรม</w:t>
      </w:r>
      <w:r w:rsidR="00EE50EB" w:rsidRPr="00CE3244">
        <w:rPr>
          <w:rFonts w:ascii="TH SarabunPSK" w:hAnsi="TH SarabunPSK" w:cs="TH SarabunPSK"/>
          <w:spacing w:val="-8"/>
          <w:sz w:val="32"/>
          <w:szCs w:val="32"/>
          <w:cs/>
        </w:rPr>
        <w:t>ได้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เพิ่มขึ้น มีศักยภาพ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สงออกเทคโนโลยีและนวัตกรรม และสงเสริมใหเกิดการพัฒนาธุรกิจ อุตสาหกรรม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 รวมถึง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ผู้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เทคโนโลยี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โดยเฉพาะเทคโนโลยีขั้นสูง (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Deep tech)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กลไกกระจายเทคโนโลยีส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ู่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วงกว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60BAB95" w14:textId="4B886EF9" w:rsidR="00A15F11" w:rsidRPr="00CE3244" w:rsidRDefault="00E322FA" w:rsidP="00CE3244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ศาสตร์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ชาติ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การพัฒนาและการเสริม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ษย์ 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ปฏิรูปกระบวนการเรียนรูที่ตอบสนองตอการเปลี่ยนแปลงในศตวรรษที่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าหมายการพัฒนาระบบการเรียนรูตลอดชีวิต โดยเนนการจัดระบบการศึกษาและระบบฝกอบรมบนฐานสมรรถนะที่มีคุณภาพสูงและยืดหยุน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การพัฒนากลไกต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างๆ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และการวางพื้นฐานระบบรองรับการเรียนรู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โดยใชดิจิทัลแพลตฟอรม ที่เนนการพัฒนาทักษะดิจิท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ัล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ทักษะการคัดกรองความรูองคความรู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และการพัฒนาตนเองผาน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เทค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ยีการเรียนรูสมัย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ใหม่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ใหเกิดประโยชนสูงสุด รวมถึงการ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เสนทาง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อาชีพ สภาพแวดลอมการทำงาน และระบบสนับสนุนที่เหมาะสมสำหรับ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มีความสามารถพิเศษผ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กลไกต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างๆ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ระบบเชื่อมโยงเครือข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ยวิจัยกับศ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ูนย์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ความ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เลิศที่มี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ูในปจจุบัน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ในรูปแบบ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มือ เพื่อต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อดงานวิจัยที่สามารถตอบโจทยการพัฒนาประเทศ 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มือและเชื่อมตอ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กับสถาบันวิจัยอื่น ๆ ทั่วโลก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5</w:t>
      </w:r>
      <w:r w:rsidR="00F9252F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ใหคนไทยมีสุขภาวะที่ดี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สภาพแวดลอมที่เอื้อตอการมีสุขภาวะที่ดี และการพัฒนาระบบบริการสุขภาพที่ทันสมัยสนับสนุนการ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โดยนำเทคโนโลยีและนวัตกรรมสมัย</w:t>
      </w:r>
      <w:r w:rsidR="00F5104F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มาใช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</w:t>
      </w:r>
      <w:r w:rsidR="007220F4" w:rsidRPr="00CE3244">
        <w:rPr>
          <w:rFonts w:ascii="TH SarabunPSK" w:hAnsi="TH SarabunPSK" w:cs="TH SarabunPSK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เลิศทางด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บริการทางการแพ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และสุขภาพแบบครบวงจรและทันสมัย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6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สภาพแวดลอมที่เอื้อตอการพัฒนาและเสริม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ศักยภาพทรัพยากรมนุ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าหมายการสงเสริมบทบาทการมี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ส่วน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ของภาครัฐ ภาคเอกชน องคกรปกครองสวนทองถิ่น ครอบครัวและชุมชนในการพัฒนาทรัพยากรมนุ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 การปลูกฝ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ละพัฒนาทักษะนอกหองเรียน</w:t>
      </w:r>
      <w:r w:rsidR="00A15F11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4130A32" w14:textId="58E8EC4B" w:rsidR="00A15F11" w:rsidRPr="00CE3244" w:rsidRDefault="00A15F11" w:rsidP="00A15F11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โอกาสและความเสมอภาคทางสังคม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ความยั่งยืนของความหลากหลายทางชีวภาพ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การใชประโยชนและการ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อนุรักษอย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งสมดุล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ความเขมแข็งของชุมชนที่มีสวนร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ในการบริหารจัดการทั้งร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วางแผน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รับการแบ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นผลประโยชนที่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จากการ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นเจาของทรัพยากร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การเติบโตและความมั่นคงของเศรษฐกิจฐานรากอย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โดยการใชประโยชนจากความหลากหลายทางชีวภาพ และ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ประเด็นที่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3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การพัฒนาเชิงพื้นที่เพื่อการเติบโต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ทั่วถึงด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กำลังคนเชี่ยวชาญ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การเขาถึง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ละเทคโนโลยีสมัย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4402565F" w14:textId="28538A52" w:rsidR="00A13E89" w:rsidRPr="00CE3244" w:rsidRDefault="00A15F11" w:rsidP="00CE3244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lastRenderedPageBreak/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u w:val="single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u w:val="single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การเติบโตบนคุณภาพชีวิตที่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แวดลอม 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ยั่งยืนบนสังคมเศรษฐกิจสีเขียว มุ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งเน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นการพัฒนาสังคมเศรษฐกิจใหเติบโต มีความ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รรมบนความสมดุลของฐานทรัพยากรธรรมชาติและคุณภาพสิ่งแวดลอมที่ดี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เศรษฐกิจชีวภาพ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าหมายเพิ่มมูลคาของเศรษฐกิจชีวภาพใหสอดคลองกับยุทธศา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สตร์ด้าน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วามสามารถในการแขงขัน การอนุ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และฟนฟูความหลากหลายทางชีวภาพ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ในและนอกถิ่นกำเนิด สงเสริมการบริโภคและการผลิตสีเขียวโดยการปรับเปลี่ยนรูปแบบการลงทุน การผลิตและพฤติกรรมการ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บริโภค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ยั่งยืนบนสังคมเศรษฐกิจภาคทะเล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อส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ภาพภูมิอากาศ พัฒนาความมั่นคงทางน้ำ พลังงาน และเกษตรที่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ใน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าหมายพัฒนาความมั่นคงทางพลังงานของประเทศ และสงเสริมการใช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พลังงานที่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เป็น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</w:t>
      </w:r>
      <w:r w:rsidR="00192EB5" w:rsidRPr="00CE324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BCFC93A" w14:textId="0EA3D5D2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1.2 แผนแม่บทฯ </w:t>
      </w:r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ภายใตยุทธ</w:t>
      </w:r>
      <w:proofErr w:type="spellStart"/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2750BF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สตรชาติ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8F09DBE" w14:textId="7AB5A5DF" w:rsidR="002750BF" w:rsidRPr="00CE3244" w:rsidRDefault="002750B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แผน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บทภายใตยุทธ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สอดคลองกับแผน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บทภายใตยุทธ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สตรชาติ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แก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FB0389D" w14:textId="6EAACB7C" w:rsidR="002750BF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ความสามารถในการแขงขัน เกี่ยวของกับ ๕ ประเด็น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C827E71" w14:textId="141F2A2C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การเกษตร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เก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ษต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รอ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ัต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ลักษณพื้นถิ่น เกษตรปลอดภัย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เกษตรชีวภาพ เกษตรอัจฉริยะ อุตสาหกรรมและ</w:t>
      </w:r>
      <w:r w:rsidR="002750BF" w:rsidRPr="00CE3244">
        <w:rPr>
          <w:rFonts w:ascii="TH SarabunPSK" w:hAnsi="TH SarabunPSK" w:cs="TH SarabunPSK"/>
          <w:spacing w:val="-8"/>
          <w:sz w:val="32"/>
          <w:szCs w:val="32"/>
          <w:cs/>
        </w:rPr>
        <w:t>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แหงอนาคต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FC08964" w14:textId="75BC37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4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อุตสาหกรรมและบริการแหงอนาคต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อุตสาหกรรมชีวภาพ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อุตสาหกรรมและบริการการแพ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ครบวงจร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67FEAAB" w14:textId="52B2D50B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ความหลากหลายด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การทองเที่ยว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ทองเที่ยวเชิงสุขภาพ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ความงาม 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แผนไทย และการทองเที่ยวเชื่อมโยงภูมิภาค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CC88FC3" w14:textId="5D7C2202" w:rsidR="002750BF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 xml:space="preserve">7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โครง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 ระบบ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จิสติกส และดิจิทัล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โครงสร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ดานพลังงาน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การสงเสริมใหเกิดการพัฒนาเทคโนโลยี ป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จจัย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และ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แรงจูงใจ เพื่อ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สนับสนุนการจัดหา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งพ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ลังงานใ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การสนับสนุนการผลิตและการใชพลังงานทดแทนทั้งพลังงาน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ไฟฟา พลังงาน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มรอน และเชื้อเพลิงชีวภาพตาม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>ศักยภาพ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ของ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แหล่ง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เชื้อเพลิงในพื้นที่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F15B018" w14:textId="4DE9F7A8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8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ประกอบการวิสาหกิจขนาดกลางและขนาดยอมยุคใ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 ในแผนย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ประกอบการอัจฉริยะ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โอกาสเขาถึงตลาด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</w:t>
      </w:r>
      <w:r w:rsid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ที่เอื้อตอการ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ดำเนินธุรกิจ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ประกอบการและวิสาหกิจ ขนาดกลางและขนาดยอมยุคใ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4710748" w14:textId="2249E76D" w:rsidR="009B0050" w:rsidRPr="00CE3244" w:rsidRDefault="00A13E89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๒)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โอกาสและความเสมอภาคทางสังคม เกี่ยวของกับ ๒ ประเด็น ดังนี้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4A555BCB" w14:textId="052C0AE7" w:rsidR="009B0050" w:rsidRPr="00CE3244" w:rsidRDefault="00A13E89" w:rsidP="002750BF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การเสริม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ใหคนไทยมีสุขภาวะที่ดี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การพัฒนาระบบบริการ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สุขภาพที่ทันสมัยสนับสนุนการ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สุขภาวะที่ดี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การนำเทคโนโลยีและนวัตกรรมสมัย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ใหม่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มาใช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เพิ่มคุณภาพและประสิทธิภาพกับระบบบริการสุขภาพ และระบบสุขภาพทางไกล เพื่อ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นการแกไขปญหา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ขาดแคลนบุคลากรทางการแพ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ที่มีความเชี่ยวชาญ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23B58133" w14:textId="76C511CF" w:rsidR="009B0050" w:rsidRDefault="00A13E89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16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เศรษฐกิจฐานราก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การยกระดับศักยภาพการ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ธุรกิจด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การเพิ่มพูนองคความรูและทักษะในการ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ประกอบการธุรกิจของเกษตรกร แรงงาน ผ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การสนับสนุนการช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เหลือทางวิชาการ</w:t>
      </w:r>
      <w:r w:rsidR="00F6169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ต่างๆ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เสริมองคความรูและทักษะ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ที่สำคัญ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ตอการสร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มูลคาเพิ่มใหกับสินคา ยกระดับและเพิ่มขีดความสามารถ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ในการแขงขันและ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ราย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ตนเอง แผนย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สภาพแวดลอมและกลไกที่สงเสริมการพัฒนาเศรษฐกิจฐาน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ราก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ด้วย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การพัฒนาชองทางการตลาด รวมถึงสงเสริมการเขาถึง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แหล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งทุนและทรัพยากรต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ๆ เพื่อใหเศรษฐกิจชุมชนมีทุนในการ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พัฒนาการสินค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าแ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ละยกระดับ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นผู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ประกอบการธุรกิจ</w:t>
      </w:r>
    </w:p>
    <w:p w14:paraId="4E4782E5" w14:textId="49E6F5C2" w:rsid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C6EFC74" w14:textId="77777777" w:rsidR="00CE3244" w:rsidRPr="00CE3244" w:rsidRDefault="00CE3244" w:rsidP="00D05766">
      <w:pPr>
        <w:spacing w:after="0" w:line="0" w:lineRule="atLeas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49B0BE3D" w14:textId="6C1A5976" w:rsidR="009B0050" w:rsidRPr="00CE3244" w:rsidRDefault="00CE3244" w:rsidP="009B0050">
      <w:pPr>
        <w:spacing w:after="0" w:line="0" w:lineRule="atLeast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lastRenderedPageBreak/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การเติบโตบนคุณภาพชีวิตที่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แวดลอม เกี่ยวของกับ</w:t>
      </w:r>
    </w:p>
    <w:p w14:paraId="57921DB6" w14:textId="3DE9955D" w:rsidR="009B0050" w:rsidRPr="00CE3244" w:rsidRDefault="00A13E89" w:rsidP="00CE3244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18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แผนงานย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ยั่งยืนบนสังคมเศรษฐกิจสีเขียว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ให</w:t>
      </w:r>
      <w:r w:rsidR="00B57354" w:rsidRPr="00CE3244">
        <w:rPr>
          <w:rFonts w:ascii="TH SarabunPSK" w:hAnsi="TH SarabunPSK" w:cs="TH SarabunPSK"/>
          <w:spacing w:val="-8"/>
          <w:sz w:val="32"/>
          <w:szCs w:val="32"/>
          <w:cs/>
        </w:rPr>
        <w:t>้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ความสำคัญการอนุรักษ คุมครองทรัพยากร ความหลากหลายทางชีวภาพ และพื้นที่ปาโดยนำนวัตกรรม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และเทคโนโลยีสมัยใ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มาประยุกตใช รวมถึงสงเสริมการผลิตและการบริโภค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D903FCB" w14:textId="1180AF88" w:rsidR="009B0050" w:rsidRPr="00CE3244" w:rsidRDefault="00A13E89" w:rsidP="009B0050">
      <w:pPr>
        <w:spacing w:after="0" w:line="0" w:lineRule="atLeast"/>
        <w:ind w:firstLine="100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 xml:space="preserve">ประเด็นที่ </w:t>
      </w:r>
      <w:r w:rsidR="00CE3244">
        <w:rPr>
          <w:rFonts w:ascii="TH SarabunPSK" w:hAnsi="TH SarabunPSK" w:cs="TH SarabunPSK" w:hint="cs"/>
          <w:b/>
          <w:bCs/>
          <w:i/>
          <w:iCs/>
          <w:spacing w:val="-8"/>
          <w:sz w:val="32"/>
          <w:szCs w:val="32"/>
          <w:cs/>
        </w:rPr>
        <w:t>23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การวิจัยและพัฒนานวัตกรรม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นฐานสนับส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นุน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ประเด็นยุทธศาสตร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์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ทั้งหมด มุ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งเน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นการวิ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จัย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และพัฒนานวัตกรรมที่ตอบโจทยความตองการของประเทศ เพิ่มขีดความสามารถในการแขงขัน ลดความเหลื่อมล้ำทางสังคม และการ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การเติบโต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1D46F8F" w14:textId="2F02BF4D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1.3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แผนการปฏิรูปประเทศ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สอดคลองกับแผนปฏิรูปประเทศ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ใน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แก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729BC84" w14:textId="174348CA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การบริหารราชการ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แผ่นดิน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การจัดซื้อจัดจ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ภาครัฐที่มีความ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คล่อง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ตัว และโป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ร่ง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ใสเพื่อ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นกลไกในการรอง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รับ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ผลิต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ภั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ณฑและบริการ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</w:p>
    <w:p w14:paraId="414E0CC0" w14:textId="01FFF053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กฎหมาย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การกำหนดกลไกทาง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กฎหมายเพื่อเพิ่มความสามารถในการแขงขันของประเทศใหทันตอการพัฒนาตามกระแสโลกา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ภิวัฒน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และลดความเหลื่อมล้ำทางสังคม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6266005" w14:textId="3B2CD1D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เศรษฐกิจ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การเพิ่มขีดความสามารถในการแขงขันโดยการเพิ่มผลิตภาพ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ฐานอุตสาหกรรมใ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ที่มีศักยภาพในการเติบโตในอนาคต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ระบบนิเวศด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การวิจัยและนวัตกรรมเพื่อนำไป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การเพิ่มผลผลิต มาตรฐาน รวมถึงการให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ความสำคัญตอการลดความเหลื่อมล้ำทางเศรษฐกิจของประชาชน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กลุ่มต่างๆ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FFA264" w14:textId="7A3DB3A7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CE3244">
        <w:rPr>
          <w:rFonts w:ascii="TH SarabunPSK" w:hAnsi="TH SarabunPSK" w:cs="TH SarabunPSK"/>
          <w:spacing w:val="-8"/>
          <w:sz w:val="32"/>
          <w:szCs w:val="32"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การปฏิรูปดานท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รัพ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ยากรธรรมชาติและสิ่งแวดลอม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สงเสริมใหทรัพยากรธรรมชาติและสิ่งแวดลอม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รับการรักษาฟนฟูใหสมบูรณและยั่งยืน เพื่อ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นรากฐานในการพัฒนาประเทศ 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ความสมดุลระ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หว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การอนุรักษและการใชประโยชน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ทั้งทรัพยากร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ทางบก ทรัพยากรน้ำ ทรัพยากรทางทะเลและชายฝง ความหลากหลายทางชีวภาพ สิ่งแวดลอม และระบบการบริหารจัดการทรัพยากรธรรมชาติและสิ่งแวดลอม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66FAA6" w14:textId="056AC260" w:rsidR="009B0050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สาธารณสุข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สงเสริมการบริการในระบบสุขภาพและสาธารณสุขใหมีประสิทธิภาพ คนไทยมีสุขภาวะและคุณภาพชีวิตที่ดีบนหลักการ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ซอม รวมถึงการนำการแพ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แผนไทยและสมุนไพรมาเพิ่มความมั่นคงในระบบบริการสุขภาพ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และการพึ่งตนเอง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0880DD0A" w14:textId="3260B34B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6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การปฏิรูปประเทศดานพลังงาน (แผนปฏิรูปประเทศด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สงเสริมการผลิตและใชพลังงานทดแทน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การอนุรักษ์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พลังงานและการใชพลังงานอย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มีประสิทธิภาพ และการพัฒนาเทคโนโลยี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นวัตกรรมและโครงสร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พื้นฐาน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>ด้าน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พลังงานชนิดใ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 เชน ยาน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ยนต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ไฟฟา และระบบกักเก็บพลังงาน</w:t>
      </w:r>
    </w:p>
    <w:p w14:paraId="2E33C72E" w14:textId="4CD0E58E" w:rsidR="00A13E89" w:rsidRPr="00CE3244" w:rsidRDefault="009B0050" w:rsidP="009B0050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1.4 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พัฒนา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และ (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ร่าง</w:t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) แผนพัฒนาเศรษฐกิจและสังคมแหงชาติฉบับที่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สอดคลองกับแผนพัฒนาเศรษฐกิจและสังคมแหงชาติ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ซึ่งบรรจุไวใน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๓ ยุทธ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สตร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แก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535D1428" w14:textId="6C3BA8BB" w:rsidR="001C123F" w:rsidRPr="00CE3244" w:rsidRDefault="001C123F" w:rsidP="001C123F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2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การสร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รรมและลดความเหลื่อมล้ำในสังคม ด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การเพิ่มศักยภาพชุมชนและเศรษฐกิจฐานราก ใหมีความเขมแข็ง เพื่อใหชุมชนพึ่งพาตนเองและ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รับสวนแบงผลประโยชนทางเศรษฐกิจมากขึ้น</w:t>
      </w:r>
    </w:p>
    <w:p w14:paraId="3E50C2C6" w14:textId="6D26AD2F" w:rsidR="00F61696" w:rsidRPr="00CE3244" w:rsidRDefault="009B0050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สตรที่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</w:t>
      </w:r>
      <w:r w:rsidR="00C7482C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สร้าง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ความเขมแข็งทางเศรษฐกิจและแขงขัน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การเสริมสร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และพัฒนาขีดความสามารถในการแขงขันของภาคการผลิตและบริการ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ใหเกิดการขยายตัว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มีเสถียรภาพและยั่งยืน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654B022F" w14:textId="48C3240F" w:rsidR="001C123F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lastRenderedPageBreak/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ยุทธ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ศา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สตรที่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การเติบโตที่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ิตร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กับสิ่งแวดลอม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เพื่อการพัฒนา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 ในประเด็น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การรักษาฟนฟูทรัพยากรธรรมชาติ</w:t>
      </w:r>
      <w:r w:rsidR="00D05766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สรางสมดุลของการอนุรักษและใชประโยชน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ยั่งยืนและ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นธ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รรม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และ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เร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งรัดแกไขปญหาการจัดการขยะตกค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สะสมในพื้นที่วิกฤต ผลักดันกฎหมายและกลไกเพื่อการคัด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แยกขยะ สนับสนุนการแปรรูป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นพลังงาน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ใชมาตรการทางเศร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ษฐศา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รเ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พื่อ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ใหเกิดการลดปริมาณขยะ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58E6CC2C" w14:textId="0612E143" w:rsidR="00F61696" w:rsidRPr="00CE3244" w:rsidRDefault="001C123F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(ร</w:t>
      </w:r>
      <w:proofErr w:type="spellStart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าง</w:t>
      </w:r>
      <w:proofErr w:type="spellEnd"/>
      <w:r w:rsidR="00A13E89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) แผนพัฒนาเศรษฐกิจและสังคมแหงชาติ ฉบับที่ </w:t>
      </w:r>
      <w:r w:rsidR="00CE324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มี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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าห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มาย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พลิกโฉมประเทศไทยสู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Hi-Value and Sustainable Thailand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แผนปฏิบัติการ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สอดคลอง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กับ </w:t>
      </w:r>
      <w:r w:rsidR="00CE3244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องคประกอบ ดังนี้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E292C3D" w14:textId="5B836AC0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เศรษฐกิจมูลคาที่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นมิตรตอสิ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่ง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แวดลอม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นประเทศชั้นนำด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าน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สินคาเกษตรและแปรรูปมูลคาสูง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นจุดหมายของการทอง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เที่ยว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ที่เนนคุณค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าแ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ละความยั่งยืน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นศูนย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กลางทางการแพ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และสุขภาพมูล</w:t>
      </w:r>
      <w:r w:rsidR="00BA17C9" w:rsidRPr="00CE3244">
        <w:rPr>
          <w:rFonts w:ascii="TH SarabunPSK" w:hAnsi="TH SarabunPSK" w:cs="TH SarabunPSK"/>
          <w:spacing w:val="-8"/>
          <w:sz w:val="32"/>
          <w:szCs w:val="32"/>
          <w:cs/>
        </w:rPr>
        <w:t>ค่า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7BD2DC1B" w14:textId="0B4B0D6C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สังคมแหงโอกาสและความเสมอภาค สอดคลองกับ ๓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7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ไทยมี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SMEs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ที่เขมแข็ง มีศักยภาพสูง และสามารถแขงขัน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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8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ไทยมีพื้นที่และเมืองหลักของภูมิภาคที่มีความเจริญทางเศรษฐกิจ ทันสมัย และนา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ู หรือ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เป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นการกระจายการเติบโต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สู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เมืองรอง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ความยากจนขามรุนลดลง และคนไทยทุกคนมีความคุมครองทางสังคมที่เพียงพอ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เหมาะสม หรือมีความเหลื่อมล้ำทางสังคมที่ลดลง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63B38F9" w14:textId="5426A62E" w:rsidR="00F61696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/>
          <w:spacing w:val="-8"/>
          <w:sz w:val="32"/>
          <w:szCs w:val="32"/>
        </w:rPr>
        <w:t>3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) วิถีชีวิตที่ยั่งยืน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หมุดหมาย ไดแก หมุดหมายที่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10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ไทยมีเศรษฐกิจ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หมุนเวียนและสังคมคารบอนต่ำ ปญหาขยะ น้ำเสีย มลพิษ และกาซเรือนกระจกลดลง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ไทยสามารถลดความเสี่ยงและผลกระทบจากภัยธรรมชาติและการเปลี่ยนแปลงสภาพภูมิอากาศ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14:paraId="3C9250BA" w14:textId="68984EF3" w:rsidR="00A13E89" w:rsidRPr="00CE3244" w:rsidRDefault="00F61696" w:rsidP="009B0050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) ป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จจัย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สนับสนุนการพลิกโฉมประเทศ สอดคลองกับ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หมุดหมาย ไดแก หมุดหมายที่ </w:t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>12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ไทยมีกำลังคนสมรรถนะสูง มุงเรียนรู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างต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อเนื่</w:t>
      </w:r>
      <w:proofErr w:type="spellEnd"/>
      <w:r w:rsidR="00A13E89" w:rsidRPr="00CE3244">
        <w:rPr>
          <w:rFonts w:ascii="TH SarabunPSK" w:hAnsi="TH SarabunPSK" w:cs="TH SarabunPSK"/>
          <w:spacing w:val="-8"/>
          <w:sz w:val="32"/>
          <w:szCs w:val="32"/>
          <w:cs/>
        </w:rPr>
        <w:t>อง ตอบโจทยการพัฒนาแหงอนาคต</w:t>
      </w:r>
    </w:p>
    <w:p w14:paraId="5E89F932" w14:textId="33923193" w:rsidR="001E423F" w:rsidRPr="00CE3244" w:rsidRDefault="001E423F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5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ยุทธศาสตร์การขับเคลื่อนการพัฒนาประเทศไทยด้วยโมเดลเศรษฐกิจ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พ.ศ. 256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-25</w:t>
      </w:r>
      <w:r w:rsidR="00DB007B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70</w:t>
      </w:r>
    </w:p>
    <w:p w14:paraId="0D646AD9" w14:textId="3BB379E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1)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การสร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ความยั่งยืนของฐานทรัพยากร ความหลากหลายทางชีวภาพ และวัฒนธรรมด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การจัดสมดุลระ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หว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การอนุรักษฟนฟูและการใชประโยชน</w:t>
      </w:r>
    </w:p>
    <w:p w14:paraId="19BA7D99" w14:textId="042D140E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2)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การ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พัฒนา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ชุมชนและเศรษฐกิจฐานรากใหเขมแข็ง ด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วย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ทุนทรัพยากร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proofErr w:type="spellStart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อัต</w:t>
      </w:r>
      <w:proofErr w:type="spellEnd"/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ลักษณ์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ความคิดสร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สรรคและเทคโนโลยีสมัยใหม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่</w:t>
      </w:r>
    </w:p>
    <w:p w14:paraId="6D575448" w14:textId="1D0D14D3" w:rsidR="00BA17C9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3)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การยกระดับการพัฒนาอุตสาหกรรมภายใตเศรษฐกิจ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</w:rPr>
        <w:t xml:space="preserve">BCG </w:t>
      </w:r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ใหสามารถแขงขัน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ได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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อย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</w:t>
      </w:r>
      <w:proofErr w:type="spellStart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2C1332" w:rsidRPr="00CE3244">
        <w:rPr>
          <w:rFonts w:ascii="TH SarabunPSK" w:hAnsi="TH SarabunPSK" w:cs="TH SarabunPSK"/>
          <w:spacing w:val="-8"/>
          <w:sz w:val="32"/>
          <w:szCs w:val="32"/>
          <w:cs/>
        </w:rPr>
        <w:t>ยั่งยืน</w:t>
      </w:r>
    </w:p>
    <w:p w14:paraId="60DA4424" w14:textId="717FE03C" w:rsidR="002C1332" w:rsidRPr="00CE3244" w:rsidRDefault="00BA17C9" w:rsidP="00BA17C9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6F079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4) </w:t>
      </w:r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เสริมสร</w:t>
      </w:r>
      <w:proofErr w:type="spellStart"/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าง</w:t>
      </w:r>
      <w:proofErr w:type="spellEnd"/>
      <w:r w:rsidR="00AC2EC2" w:rsidRPr="00CE3244">
        <w:rPr>
          <w:rFonts w:ascii="TH SarabunPSK" w:hAnsi="TH SarabunPSK" w:cs="TH SarabunPSK"/>
          <w:spacing w:val="-8"/>
          <w:sz w:val="32"/>
          <w:szCs w:val="32"/>
          <w:cs/>
        </w:rPr>
        <w:t>ความสามารถในการตอบสนองตอกระแสการเปลี่ยนแปลงของโลก</w:t>
      </w:r>
    </w:p>
    <w:p w14:paraId="75B482AE" w14:textId="1EA047D3" w:rsidR="00FD4F11" w:rsidRPr="00CE3244" w:rsidRDefault="00FD4F11" w:rsidP="00F950AD">
      <w:pPr>
        <w:spacing w:after="0" w:line="0" w:lineRule="atLeast"/>
        <w:ind w:left="284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1.</w:t>
      </w:r>
      <w:r w:rsidR="00F61696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6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แผนระดับที่ 3</w:t>
      </w:r>
    </w:p>
    <w:p w14:paraId="58254E9F" w14:textId="5087945E" w:rsidR="00FD4F11" w:rsidRPr="00EB5501" w:rsidRDefault="00FD4F11" w:rsidP="00D66610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2563 </w:t>
      </w:r>
      <w:r w:rsidR="006F079D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="006F079D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2565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="00D66610"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D66610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เป้าหมายเพิ่มผลิตภัณ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ฑ์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มวลรวมในประเทศในสาขาเกษตร ยกระดับผลิตภาพการผลิตของภาคเกษตร ราย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เกษตรกรเพิ่มขึ้น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อย่างต่อเนื่อง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และภาคเกษตรมีความมั่นคงด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น้ำเพิ่มขึ้นโดยกลยุทธที่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สองคลองประกอบ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กลยุทธ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ได้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แก่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 </w:t>
      </w:r>
    </w:p>
    <w:p w14:paraId="5A8E11F4" w14:textId="77B90F95" w:rsidR="00FD4F11" w:rsidRPr="00EB5501" w:rsidRDefault="00FD4F11" w:rsidP="00CA45B7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เพิ่มประสิทธิภาพการผลิตและยกระดับมูลคาสินคาเกษตร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ด้วยการ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พัฒนาประสิทธิภาพการผลิต คุณภาพ มาตรฐานสินคา 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บริหารจัดการ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สินคาเกษตรตลอดโซอุปทานที่สอดคลองกับความตองการของตลาด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เพิ่มมูลคาการผลิตภาคเกษตร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ผลักดันการใชทรัพยากรธรรมชาติในภาคเกษตร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อย่างยั่งยืน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ตามแนวทาง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BCG Model </w:t>
      </w:r>
      <w:r w:rsidR="00CA45B7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เชื่อมโยงภาคเกษตรกับภาคอุตสาหกรรม และภาคบริการอื่น ๆ เพื่อยกระดับและ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สร้าง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มูลคาเพิ่มใหกับภาคเกษตร ที่สอดรับกับการพัฒนาระเบียงเศรษฐกิจพิเศษภาคตะวันออก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EEC)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และระเบียงเศรษฐกิจภาคใต (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SEC) </w:t>
      </w:r>
    </w:p>
    <w:p w14:paraId="44268786" w14:textId="02633E82" w:rsidR="00FD4F11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กลยุทธที่ </w:t>
      </w:r>
      <w:r w:rsidR="00CA45B7" w:rsidRPr="00EB550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สงเสริมการใชเทคโนโลยีและนวัตกรรมเพื่อเพิ่มความสามารถในการแขงขันภาคเกษตร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CA45B7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การพัฒนาโครงสร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งพื้นฐานและสิ่งอำนวยความสะดวก</w:t>
      </w:r>
      <w:r w:rsidR="00BA17C9"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ด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้า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นการวิจัย เทคโนโลยีและนวัตกรรม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การพัฒนาและสงเสริมงานวิจัยและนวัตกรรมด้านการเกษตรเพื่อเพิ่มมูลคา และนำไปสู่การผลิตนวัตกรรมเชิงพาณิชย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การพัฒนาและสงเสริมการใชเทคโนโลยีและนวัตกรรม เพื่อสนับสนุนเทคโนโลยีเกษตร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แม่น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นยำ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451A82DB" w14:textId="00648287" w:rsidR="00CD1EE7" w:rsidRPr="00EB5501" w:rsidRDefault="00FD4F11" w:rsidP="00114053">
      <w:pPr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กลยุทธที่ ๔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 บริหารจัดการทรัพยากรการเกษตรและสิ่งแวดลอมอย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งสมดุลและยั่งยืน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  <w:cs/>
        </w:rPr>
        <w:t>ด้วย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การ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 xml:space="preserve"> 1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การจัดการทรัพยากรน้ำอย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 ยั่งยืน และมีธรรม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า</w:t>
      </w:r>
      <w:proofErr w:type="spellStart"/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ภิ</w:t>
      </w:r>
      <w:proofErr w:type="spellEnd"/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บาล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การอนุรักษและการฟนฟูทรัพยากรการเกษตร 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การจัดการพื้นที่เกษตร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ประมง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ปศุสัตว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และการทำประมง เพื่อการมีสวนร่วมในการพัฒนาเมืองอย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งสมดุลและยั่งยืน</w:t>
      </w:r>
      <w:r w:rsidR="00114053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4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การปรับตัวและลดผลกระทบจากการเปลี่ยนแปลงภูมิอากาศ </w:t>
      </w:r>
      <w:r w:rsidR="00114053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ควา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มร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่ว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มมือกับต</w:t>
      </w:r>
      <w:r w:rsidR="005478B2" w:rsidRPr="00EB5501">
        <w:rPr>
          <w:rFonts w:ascii="TH SarabunPSK" w:hAnsi="TH SarabunPSK" w:cs="TH SarabunPSK"/>
          <w:spacing w:val="-6"/>
          <w:sz w:val="32"/>
          <w:szCs w:val="32"/>
          <w:cs/>
        </w:rPr>
        <w:t>่า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งประเทศเพื่อการพัฒนาที่ยั่งยืน</w:t>
      </w:r>
    </w:p>
    <w:p w14:paraId="6B226759" w14:textId="77777777" w:rsidR="00EB5501" w:rsidRDefault="00114053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2)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แผนปฏิบัติราชการระยะ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5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 ป (พ.ศ. 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2566 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–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2570</w:t>
      </w:r>
      <w:r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) ของกระทรวงเกษตรและสหกร</w:t>
      </w:r>
      <w:r w:rsidRPr="00EB5501"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>ณ์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เป้าหมายเพิ่ม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ผลิตภัณฑ์มวลรวมในประเทศสาขาเกษตร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ผลิตภาพการผลิตของภาคเกษตรเพิ่มขึ้น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รายได้เงินสดสุทธิครัวเรือนเกษตรเพิ่มขึ้น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  <w:cs/>
        </w:rPr>
        <w:t>สถาบันเกษตรกร (สหกรณ์ วิสาหกิจชุมชน กลุ่มเกษตรกร) มีศักยภาพเพิ่มขึ้น</w:t>
      </w:r>
      <w:r w:rsidR="006275B1" w:rsidRPr="00EB5501">
        <w:rPr>
          <w:rFonts w:ascii="THSarabunPSK" w:hAnsi="THSarabunPSK" w:cs="THSarabunPSK"/>
          <w:color w:val="000000"/>
          <w:spacing w:val="-6"/>
          <w:sz w:val="32"/>
          <w:szCs w:val="32"/>
        </w:rPr>
        <w:t xml:space="preserve"> </w:t>
      </w:r>
      <w:r w:rsidR="006275B1" w:rsidRPr="00EB5501">
        <w:rPr>
          <w:rFonts w:ascii="THSarabunPSK" w:hAnsi="THSarabunPSK" w:cs="THSarabunPSK" w:hint="cs"/>
          <w:color w:val="000000"/>
          <w:spacing w:val="-6"/>
          <w:sz w:val="32"/>
          <w:szCs w:val="32"/>
          <w:cs/>
        </w:rPr>
        <w:t>และ</w:t>
      </w:r>
      <w:r w:rsidR="006275B1" w:rsidRPr="00EB5501">
        <w:rPr>
          <w:rFonts w:ascii="THSarabunPSK" w:hAnsi="THSarabunPSK" w:cs="THSarabunPSK"/>
          <w:color w:val="222222"/>
          <w:spacing w:val="-6"/>
          <w:sz w:val="32"/>
          <w:szCs w:val="32"/>
          <w:cs/>
        </w:rPr>
        <w:t>การบริหารจัดการทรัพยากรเพื่อการผลิตทางการเกษตรมีความสมดุล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โดยสอ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ด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คลอง</w:t>
      </w:r>
      <w:r w:rsidR="006275B1"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>กับ</w:t>
      </w:r>
    </w:p>
    <w:p w14:paraId="79EBFD77" w14:textId="05DAE8D3" w:rsid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6275B1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2 ยกระดับขีดความสามารถในการแข่งขันภาคเกษตร</w:t>
      </w:r>
      <w:r w:rsidRPr="00EB5501">
        <w:rPr>
          <w:rFonts w:ascii="THSarabunPSK" w:hAnsi="THSarabunPSK" w:cs="THSarabunPSK"/>
          <w:i/>
          <w:iCs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 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</w:rPr>
        <w:t>1</w:t>
      </w:r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</w:t>
      </w:r>
      <w:proofErr w:type="spellStart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ษต</w:t>
      </w:r>
      <w:proofErr w:type="spellEnd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รอ</w:t>
      </w:r>
      <w:proofErr w:type="spellStart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ัต</w:t>
      </w:r>
      <w:proofErr w:type="spellEnd"/>
      <w:r w:rsidR="006275B1" w:rsidRPr="00EB5501">
        <w:rPr>
          <w:rFonts w:ascii="TH SarabunPSK" w:hAnsi="TH SarabunPSK" w:cs="TH SarabunPSK"/>
          <w:spacing w:val="-6"/>
          <w:sz w:val="32"/>
          <w:szCs w:val="32"/>
          <w:cs/>
        </w:rPr>
        <w:t>ลักษณ์พื้นถิ่น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2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เกษตรปลอดภัย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เกษตรชีวภาพ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เกษตรแปรรูป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เกษตรอัจฉริยะ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การพัฒนาระบบนิเวศการเกษตร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ท่องเที่ยวเกษตรเชิงสร้างสรรค์และวัฒนธรรม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8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โครงสร้างพื้นฐานและระบบ</w:t>
      </w:r>
      <w:proofErr w:type="spellStart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จิสติ</w:t>
      </w:r>
      <w:proofErr w:type="spellStart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กส์</w:t>
      </w:r>
      <w:proofErr w:type="spellEnd"/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การเกษตร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9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การสร้างความเข้มแข็งของสถาบันเกษตรกร (สหกรณ์ วิสาหกิจชุมชน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กลุ่มเกษตรกร)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ให้เป็นผู้ประกอบการยุคใหม่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10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การพัฒนาการเกษตรในเขตเศรษฐกิจพิเศษ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(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การพัฒนาการเกษตรในพื้นที่ระเบียงเศรษฐกิจภาคใต้/การพัฒนาการเกษตรในเขตเศรษฐกิจพิเศษชายแดน</w:t>
      </w:r>
      <w:r w:rsidR="00A67992"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>)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</w:p>
    <w:p w14:paraId="66A54109" w14:textId="0ED094AE" w:rsidR="00A67992" w:rsidRPr="00EB5501" w:rsidRDefault="00EB5501" w:rsidP="00EB5501">
      <w:pPr>
        <w:spacing w:after="0" w:line="0" w:lineRule="atLeast"/>
        <w:ind w:firstLine="284"/>
        <w:jc w:val="thaiDistribute"/>
        <w:rPr>
          <w:rFonts w:ascii="TH SarabunPSK" w:hAnsi="TH SarabunPSK" w:cs="TH SarabunPSK"/>
          <w:color w:val="222222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ab/>
      </w:r>
      <w:r w:rsidR="00A67992" w:rsidRPr="00EB5501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ประเด็นการพัฒนาที่ 4 บริหารจัดการทรัพยากรการเกษตรและสิ่งแวดล้อมอย่างสมดุลและยั่งยืน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B5501">
        <w:rPr>
          <w:rFonts w:ascii="THSarabunPSK" w:hAnsi="THSarabunPSK" w:cs="THSarabunPSK" w:hint="cs"/>
          <w:color w:val="222222"/>
          <w:spacing w:val="-6"/>
          <w:sz w:val="32"/>
          <w:szCs w:val="32"/>
          <w:cs/>
        </w:rPr>
        <w:t>โดยมี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แนวทางการพัฒนา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ได้แก่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1) การพัฒนาพื้นที่เกษตรกรรมเชิงนิเวศ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2) การสร้างการเติบโตอย่างยั่งยืนบนสังคมเศรษฐกิจสีเขียว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3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การสร้างการเติบโตอย่างยั่งยืนบนสังคมเศรษฐกิจภาคทะเล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4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การสร้างการเติบโตอย่างยั่งยืนบนสังคมที่เป็นมิตรต่อสภาพภูมิอากาศ</w:t>
      </w:r>
      <w:r w:rsidRPr="00EB550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5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การจัดการมลพิษที่มีผลกระทบต่อสิ่งแวดล้อม และสารเคมีในภาคเกษตรทั้งระบบให้เป็นไปตามมาตรฐานสากล</w:t>
      </w:r>
      <w:r w:rsidRPr="00EB5501"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</w:rPr>
        <w:t>6</w:t>
      </w:r>
      <w:r w:rsidR="00A67992"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การพัฒนาการจัดการน้ำเชิงลุ่มน้ำทั้งระบบเพื่อเพิ่มความมั่นคงด้านน้ำของประเทศ</w:t>
      </w:r>
      <w:r>
        <w:rPr>
          <w:rFonts w:ascii="TH SarabunPSK" w:hAnsi="TH SarabunPSK" w:cs="TH SarabunPSK"/>
          <w:color w:val="222222"/>
          <w:spacing w:val="-6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 </w:t>
      </w:r>
      <w:r w:rsidRPr="00EB5501">
        <w:rPr>
          <w:rFonts w:ascii="TH SarabunPSK" w:hAnsi="TH SarabunPSK" w:cs="TH SarabunPSK"/>
          <w:spacing w:val="-6"/>
          <w:sz w:val="32"/>
          <w:szCs w:val="32"/>
        </w:rPr>
        <w:t>7</w:t>
      </w:r>
      <w:r w:rsidRPr="00EB5501">
        <w:rPr>
          <w:rFonts w:ascii="TH SarabunPSK" w:hAnsi="TH SarabunPSK" w:cs="TH SarabunPSK"/>
          <w:spacing w:val="-6"/>
          <w:sz w:val="32"/>
          <w:szCs w:val="32"/>
          <w:cs/>
        </w:rPr>
        <w:t>) การเพิ่มผลิตภาพของน้ำทั้งระบบ ในการใช้น้ำอย่างประหยัด รู้คุณค่า และสร้างมูลค่าเพิ่มจากการใช้น้ำให้ทัดเทียมกับระดับสากล</w:t>
      </w:r>
    </w:p>
    <w:p w14:paraId="277184A6" w14:textId="409C6590" w:rsidR="00EB5AD1" w:rsidRPr="00CE3244" w:rsidRDefault="009F1A31" w:rsidP="00F950AD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2.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หลักการและเหตุผล</w:t>
      </w:r>
    </w:p>
    <w:p w14:paraId="443C27D7" w14:textId="5EFB9235" w:rsidR="004C025A" w:rsidRDefault="00865363" w:rsidP="004C025A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="004C025A" w:rsidRPr="003B4B56">
        <w:rPr>
          <w:rFonts w:ascii="TH SarabunPSK" w:hAnsi="TH SarabunPSK" w:cs="TH SarabunPSK"/>
          <w:sz w:val="32"/>
          <w:szCs w:val="32"/>
          <w:cs/>
        </w:rPr>
        <w:t>ข้าวเป็นพืชเศรษฐกิจหลักของจังหวัดสงขลา ลำดับที่ 2</w:t>
      </w:r>
      <w:r w:rsidR="004C025A">
        <w:rPr>
          <w:rFonts w:ascii="TH SarabunPSK" w:hAnsi="TH SarabunPSK" w:cs="TH SarabunPSK" w:hint="cs"/>
          <w:sz w:val="32"/>
          <w:szCs w:val="32"/>
          <w:cs/>
        </w:rPr>
        <w:t xml:space="preserve"> ของภาคการเกษตรจังหวัดสงขลา และมีพื้นที่ปลูกมากเป็นลำดับที่ </w:t>
      </w:r>
      <w:r w:rsidR="004C025A">
        <w:rPr>
          <w:rFonts w:ascii="TH SarabunPSK" w:hAnsi="TH SarabunPSK" w:cs="TH SarabunPSK"/>
          <w:sz w:val="32"/>
          <w:szCs w:val="32"/>
        </w:rPr>
        <w:t xml:space="preserve">1 </w:t>
      </w:r>
      <w:r w:rsidR="004C025A">
        <w:rPr>
          <w:rFonts w:ascii="TH SarabunPSK" w:hAnsi="TH SarabunPSK" w:cs="TH SarabunPSK" w:hint="cs"/>
          <w:sz w:val="32"/>
          <w:szCs w:val="32"/>
          <w:cs/>
        </w:rPr>
        <w:t xml:space="preserve">ของภาคใต้ แต่ยังมีผลผลิตไม่เพียงพอต่อความต้องการใช้ในพื้นที่และจังหวัดใกล้เคียง รวมทั้งยังมีประสิทธิภาพการผลิตที่ยังไม่มีศักยภาพเท่าที่ควร นอกจากนี้ ยังมีสถาบันการศึกษาในพื้นที่ที่มีเทคโนโลยีเกษตรและนวัตกรรมพร้อมที่จะถ่ายทอดสู่เกษตรกร อันที่จะสร้างมูลค่าเพิ่มให้กับสินค้าข้าวได้ ส่งผลให้เกษตรกรมีรายได้และความเป็นอยู่ที่ดีขึ้นได้ </w:t>
      </w:r>
    </w:p>
    <w:p w14:paraId="0D28B329" w14:textId="12A0526E" w:rsidR="00641D45" w:rsidRPr="00641D45" w:rsidRDefault="004C025A" w:rsidP="00641D45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จังหวัดสงขลา จึงได้มีการบูรณาการทั้งข้อมูล หน่วยงาน องค์กรต่างๆ รวมทั้งเทคโนโลยี นวัตกรรม และภูมิปัญญาท้องถิ่น ในการพัฒนาสินค้าข้าวอย่างครบวงจร</w:t>
      </w:r>
      <w:r w:rsidR="00641D45">
        <w:rPr>
          <w:rFonts w:ascii="TH SarabunPSK" w:hAnsi="TH SarabunPSK" w:cs="TH SarabunPSK" w:hint="cs"/>
          <w:sz w:val="32"/>
          <w:szCs w:val="32"/>
          <w:cs/>
        </w:rPr>
        <w:t xml:space="preserve">ตั้งแต่ต้นน้ำ </w:t>
      </w:r>
      <w:r w:rsidR="00641D45" w:rsidRPr="00641D45">
        <w:rPr>
          <w:rFonts w:ascii="TH SarabunPSK" w:hAnsi="TH SarabunPSK" w:cs="TH SarabunPSK" w:hint="cs"/>
          <w:sz w:val="32"/>
          <w:szCs w:val="32"/>
          <w:cs/>
        </w:rPr>
        <w:t>กลางน้ำ และปลายน้ำ โดยได้จัดทำ “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โครงการเพิ่มประสิทธิภาพการผลิตและการตลาดสินค้า</w:t>
      </w:r>
      <w:r w:rsidR="00641D45" w:rsidRPr="00641D45">
        <w:rPr>
          <w:rFonts w:ascii="TH SarabunPSK" w:hAnsi="TH SarabunPSK" w:cs="TH SarabunPSK"/>
          <w:b/>
          <w:bCs/>
          <w:color w:val="FF0000"/>
          <w:spacing w:val="-8"/>
          <w:sz w:val="32"/>
          <w:szCs w:val="32"/>
          <w:cs/>
        </w:rPr>
        <w:t>ข้าว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ครบวงจร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ภายใต้ 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BCG Model 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จังหวัดสงขลา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ปี พ.ศ. 25</w:t>
      </w:r>
      <w:r w:rsidR="00641D45" w:rsidRPr="00641D45">
        <w:rPr>
          <w:rFonts w:ascii="TH SarabunPSK" w:hAnsi="TH SarabunPSK" w:cs="TH SarabunPSK"/>
          <w:b/>
          <w:bCs/>
          <w:spacing w:val="-8"/>
          <w:sz w:val="32"/>
          <w:szCs w:val="32"/>
        </w:rPr>
        <w:t>66 – 2570</w:t>
      </w:r>
      <w:r w:rsidR="00641D45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” ขึ้น</w:t>
      </w:r>
    </w:p>
    <w:p w14:paraId="77FA756C" w14:textId="77777777" w:rsidR="00D6369B" w:rsidRDefault="00D6369B" w:rsidP="00EB5501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2D12548B" w14:textId="77777777" w:rsidR="00D6369B" w:rsidRDefault="00D6369B" w:rsidP="00EB5501">
      <w:pPr>
        <w:spacing w:after="0" w:line="0" w:lineRule="atLeast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027FFFF1" w14:textId="5E779815" w:rsidR="000261F0" w:rsidRPr="00CE3244" w:rsidRDefault="000261F0" w:rsidP="00EB5501">
      <w:pPr>
        <w:spacing w:after="0" w:line="0" w:lineRule="atLeast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3. วัตถุประสงค์</w:t>
      </w:r>
    </w:p>
    <w:p w14:paraId="57DE7C3E" w14:textId="44CDF9AE" w:rsidR="00BA17C9" w:rsidRPr="00641D45" w:rsidRDefault="00BA17C9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>3.1</w:t>
      </w:r>
      <w:r w:rsidR="00865363"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641D45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เพื่อบูรณาการการพัฒนาสินค้าข้าวจังหวัดสงขลา ครบวงจร</w:t>
      </w:r>
      <w:r w:rsidR="00641D45"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</w:p>
    <w:p w14:paraId="54366757" w14:textId="0E1CC056" w:rsidR="00BA17C9" w:rsidRPr="00641D45" w:rsidRDefault="00BA17C9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641D45">
        <w:rPr>
          <w:rFonts w:ascii="TH SarabunPSK" w:hAnsi="TH SarabunPSK" w:cs="TH SarabunPSK"/>
          <w:spacing w:val="-8"/>
          <w:sz w:val="32"/>
          <w:szCs w:val="32"/>
        </w:rPr>
        <w:t>3.2</w:t>
      </w:r>
      <w:r w:rsidR="00865363"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641D45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เพื่อสร้างมูลค่าเพิ่มกับสินค้าข้าวครบวงจร</w:t>
      </w:r>
      <w:r w:rsidR="00641D45"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="00641D45"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641D45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</w:p>
    <w:p w14:paraId="13C8286F" w14:textId="46CE1A3B" w:rsidR="000261F0" w:rsidRPr="00CE3244" w:rsidRDefault="000261F0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4. เป้าหมาย</w:t>
      </w:r>
    </w:p>
    <w:p w14:paraId="4998FA92" w14:textId="68C07BED" w:rsidR="003C3433" w:rsidRDefault="004B5908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E4740">
        <w:rPr>
          <w:rFonts w:ascii="TH SarabunPSK" w:hAnsi="TH SarabunPSK" w:cs="TH SarabunPSK"/>
          <w:spacing w:val="-8"/>
          <w:sz w:val="32"/>
          <w:szCs w:val="32"/>
        </w:rPr>
        <w:t>4.1</w:t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เกษตรกรผู้ปลูกข้าว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20,287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ราย (สหกรณ์การเกษตร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5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สหกรณ์/ กลุ่มเกษตรกร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>2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กลุ่ม/ วิสาหกิจชุมชน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99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กลุ่ม/ แปลงใหญ่ข้าว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17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แปลง/ศพก.หลักและเครือข่าย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>17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แห่ง) </w:t>
      </w:r>
    </w:p>
    <w:p w14:paraId="6357FB6E" w14:textId="6FBD27F6" w:rsidR="004B5908" w:rsidRPr="004E4740" w:rsidRDefault="004B5908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E4740">
        <w:rPr>
          <w:rFonts w:ascii="TH SarabunPSK" w:hAnsi="TH SarabunPSK" w:cs="TH SarabunPSK"/>
          <w:spacing w:val="-8"/>
          <w:sz w:val="32"/>
          <w:szCs w:val="32"/>
        </w:rPr>
        <w:t>4.2</w:t>
      </w:r>
      <w:r w:rsidR="004E474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4E4740">
        <w:rPr>
          <w:rFonts w:ascii="TH SarabunPSK" w:hAnsi="TH SarabunPSK" w:cs="TH SarabunPSK" w:hint="cs"/>
          <w:spacing w:val="-8"/>
          <w:sz w:val="32"/>
          <w:szCs w:val="32"/>
          <w:cs/>
        </w:rPr>
        <w:t>ผู้ประกอบการที่เกี่ยวข้องกับสินค้าข้าว จังหวัดสงขลา</w:t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4E4740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7A417113" w14:textId="178FAB64" w:rsidR="00E33D6C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5. </w:t>
      </w: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ตัวชี้วัด / ค่าเป้าหมาย</w:t>
      </w:r>
    </w:p>
    <w:p w14:paraId="39B5DEAD" w14:textId="4B9E6876" w:rsidR="004B5908" w:rsidRPr="004D1416" w:rsidRDefault="003C3433" w:rsidP="003C3433">
      <w:pPr>
        <w:spacing w:after="0" w:line="0" w:lineRule="atLeast"/>
        <w:ind w:right="-37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ab/>
      </w:r>
      <w:r w:rsidR="004B5908" w:rsidRPr="004D1416">
        <w:rPr>
          <w:rFonts w:ascii="TH SarabunPSK" w:hAnsi="TH SarabunPSK" w:cs="TH SarabunPSK"/>
          <w:spacing w:val="-8"/>
          <w:sz w:val="32"/>
          <w:szCs w:val="32"/>
        </w:rPr>
        <w:t>5.1</w:t>
      </w:r>
      <w:r w:rsidR="00865363" w:rsidRPr="004D1416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4E4740"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พื้นที่ปลูกข้าวจังหวัดสงขลา เป็นไปตามการวิเคราะห์</w:t>
      </w:r>
      <w:r w:rsidRPr="004D1416">
        <w:rPr>
          <w:rFonts w:ascii="TH SarabunPSK" w:hAnsi="TH SarabunPSK" w:cs="TH SarabunPSK"/>
          <w:spacing w:val="-6"/>
          <w:sz w:val="32"/>
          <w:szCs w:val="32"/>
          <w:cs/>
        </w:rPr>
        <w:t>ศักยภาพของพื้นที่</w:t>
      </w:r>
      <w:r w:rsidRPr="004D141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r w:rsidRPr="004D1416">
        <w:rPr>
          <w:rFonts w:ascii="TH SarabunPSK" w:hAnsi="TH SarabunPSK" w:cs="TH SarabunPSK"/>
          <w:sz w:val="32"/>
          <w:szCs w:val="32"/>
        </w:rPr>
        <w:t>Agri</w:t>
      </w:r>
      <w:r w:rsidRPr="004D1416">
        <w:rPr>
          <w:rFonts w:ascii="TH SarabunPSK" w:hAnsi="TH SarabunPSK" w:cs="TH SarabunPSK"/>
          <w:sz w:val="32"/>
          <w:szCs w:val="32"/>
          <w:cs/>
        </w:rPr>
        <w:t>-</w:t>
      </w:r>
      <w:r w:rsidRPr="004D1416">
        <w:rPr>
          <w:rFonts w:ascii="TH SarabunPSK" w:hAnsi="TH SarabunPSK" w:cs="TH SarabunPSK"/>
          <w:sz w:val="32"/>
          <w:szCs w:val="32"/>
        </w:rPr>
        <w:t xml:space="preserve">Map) </w:t>
      </w:r>
      <w:r w:rsidRPr="004D1416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ไม่น้อยกว่าร้อยละ </w:t>
      </w:r>
      <w:r w:rsidRPr="004D1416">
        <w:rPr>
          <w:rFonts w:ascii="TH SarabunPSK" w:hAnsi="TH SarabunPSK" w:cs="TH SarabunPSK"/>
          <w:sz w:val="32"/>
          <w:szCs w:val="32"/>
        </w:rPr>
        <w:t>75</w:t>
      </w:r>
    </w:p>
    <w:p w14:paraId="5588AC96" w14:textId="77777777" w:rsidR="003C3433" w:rsidRPr="004D1416" w:rsidRDefault="003C3433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ab/>
      </w:r>
      <w:r w:rsidR="004B5908" w:rsidRPr="004D1416">
        <w:rPr>
          <w:rFonts w:ascii="TH SarabunPSK" w:hAnsi="TH SarabunPSK" w:cs="TH SarabunPSK"/>
          <w:spacing w:val="-8"/>
          <w:sz w:val="32"/>
          <w:szCs w:val="32"/>
        </w:rPr>
        <w:t>5.2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เกษตรกรได้รับการถ่ายทอดเทคโนโลยีและนวัตกรรม และสามารถนำไปใช้ได้ไม่ต่ำกว่าร้อยละ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>80</w:t>
      </w:r>
    </w:p>
    <w:p w14:paraId="293E1013" w14:textId="3BE3C65C" w:rsidR="003C3433" w:rsidRPr="004D1416" w:rsidRDefault="003C3433" w:rsidP="004B5908">
      <w:pPr>
        <w:spacing w:after="0" w:line="0" w:lineRule="atLeast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4D1416">
        <w:rPr>
          <w:rFonts w:ascii="TH SarabunPSK" w:hAnsi="TH SarabunPSK" w:cs="TH SarabunPSK"/>
          <w:spacing w:val="-8"/>
          <w:sz w:val="32"/>
          <w:szCs w:val="32"/>
        </w:rPr>
        <w:tab/>
        <w:t xml:space="preserve">5.3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เกษตรกรและผู้ประกอบการมีรายได้เพิ่มขึ้น ไม่ต่ำกว่าร้อยละ </w:t>
      </w:r>
      <w:r w:rsidRPr="004D1416">
        <w:rPr>
          <w:rFonts w:ascii="TH SarabunPSK" w:hAnsi="TH SarabunPSK" w:cs="TH SarabunPSK"/>
          <w:spacing w:val="-8"/>
          <w:sz w:val="32"/>
          <w:szCs w:val="32"/>
        </w:rPr>
        <w:t xml:space="preserve">10 </w:t>
      </w:r>
      <w:r w:rsidRPr="004D1416">
        <w:rPr>
          <w:rFonts w:ascii="TH SarabunPSK" w:hAnsi="TH SarabunPSK" w:cs="TH SarabunPSK" w:hint="cs"/>
          <w:spacing w:val="-8"/>
          <w:sz w:val="32"/>
          <w:szCs w:val="32"/>
          <w:cs/>
        </w:rPr>
        <w:t>ต่อปี</w:t>
      </w:r>
    </w:p>
    <w:p w14:paraId="2055734D" w14:textId="24714A59" w:rsidR="00E33D6C" w:rsidRPr="003C3433" w:rsidRDefault="003C3433" w:rsidP="003C3433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C3433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6. </w:t>
      </w:r>
      <w:r w:rsidR="00E33D6C" w:rsidRPr="003C343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พื้นที่เป้าหมาย</w:t>
      </w:r>
      <w:r w:rsidR="00EB5501" w:rsidRPr="003C3433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พื้นที่ปลูกข้าวในจังหวัดสงขลา 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 xml:space="preserve">167,700 </w:t>
      </w:r>
      <w:r w:rsidRPr="003C3433">
        <w:rPr>
          <w:rFonts w:ascii="TH SarabunPSK" w:hAnsi="TH SarabunPSK" w:cs="TH SarabunPSK" w:hint="cs"/>
          <w:spacing w:val="-8"/>
          <w:sz w:val="32"/>
          <w:szCs w:val="32"/>
          <w:cs/>
        </w:rPr>
        <w:t>ไร่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(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16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อำเภอ)</w:t>
      </w:r>
    </w:p>
    <w:p w14:paraId="22EC61CD" w14:textId="5AA4293C" w:rsidR="00E33D6C" w:rsidRPr="003C3433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7. กลุ่มเป้าหมาย</w:t>
      </w:r>
      <w:r w:rsidR="00EB5501" w:rsidRPr="003C3433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="00EB5501" w:rsidRPr="003C3433">
        <w:rPr>
          <w:rFonts w:ascii="TH SarabunPSK" w:hAnsi="TH SarabunPSK" w:cs="TH SarabunPSK"/>
          <w:b/>
          <w:bCs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EB5501"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0D723859" w14:textId="121F9D34" w:rsidR="00865363" w:rsidRPr="003C3433" w:rsidRDefault="00865363" w:rsidP="00865363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เกษตรกรผู้ปลูกข้าว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20,287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>ราย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(สหกรณ์การเกษตร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5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สหกรณ์/ กลุ่มเกษตรกร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>2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กลุ่ม/ วิสาหกิจชุมชน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99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กลุ่ม/ แปลงใหญ่ข้าว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17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แปลง/ศพก.หลักและเครือข่าย 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>17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แห่ง)</w:t>
      </w:r>
      <w:r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774E7A0D" w14:textId="7015DDDB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8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งบประมาณ</w:t>
      </w:r>
      <w:r w:rsidR="00D5739B" w:rsidRPr="00CE3244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5D405A">
        <w:rPr>
          <w:rFonts w:ascii="TH SarabunPSK" w:hAnsi="TH SarabunPSK" w:cs="TH SarabunPSK"/>
          <w:spacing w:val="-8"/>
          <w:sz w:val="32"/>
          <w:szCs w:val="32"/>
        </w:rPr>
        <w:t xml:space="preserve">  </w:t>
      </w:r>
      <w:r w:rsidR="005D405A" w:rsidRPr="005D405A">
        <w:rPr>
          <w:rFonts w:ascii="TH SarabunPSK" w:hAnsi="TH SarabunPSK" w:cs="TH SarabunPSK"/>
          <w:spacing w:val="-8"/>
          <w:sz w:val="32"/>
          <w:szCs w:val="32"/>
        </w:rPr>
        <w:t xml:space="preserve">390 </w:t>
      </w:r>
      <w:r w:rsidR="00D5739B" w:rsidRPr="005D405A">
        <w:rPr>
          <w:rFonts w:ascii="TH SarabunPSK" w:hAnsi="TH SarabunPSK" w:cs="TH SarabunPSK"/>
          <w:spacing w:val="-8"/>
          <w:sz w:val="32"/>
          <w:szCs w:val="32"/>
          <w:cs/>
        </w:rPr>
        <w:t>ล้านบาท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29"/>
        <w:gridCol w:w="1724"/>
        <w:gridCol w:w="1724"/>
        <w:gridCol w:w="1724"/>
        <w:gridCol w:w="1724"/>
        <w:gridCol w:w="1724"/>
        <w:gridCol w:w="1562"/>
        <w:gridCol w:w="3052"/>
      </w:tblGrid>
      <w:tr w:rsidR="0028075D" w:rsidRPr="00CE3244" w14:paraId="6353D9B8" w14:textId="77777777" w:rsidTr="005D405A">
        <w:trPr>
          <w:tblHeader/>
        </w:trPr>
        <w:tc>
          <w:tcPr>
            <w:tcW w:w="1629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3AA0DFA" w14:textId="36B7DD54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8620" w:type="dxa"/>
            <w:gridSpan w:val="5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F8EEAE1" w14:textId="68CD0DB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ปี</w:t>
            </w:r>
          </w:p>
        </w:tc>
        <w:tc>
          <w:tcPr>
            <w:tcW w:w="1562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C21DBA9" w14:textId="7777777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  <w:p w14:paraId="2CBC8AB6" w14:textId="49029C8E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3052" w:type="dxa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E24A93" w14:textId="73401FA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28075D" w:rsidRPr="00CE3244" w14:paraId="0345B86F" w14:textId="77777777" w:rsidTr="005D405A">
        <w:trPr>
          <w:tblHeader/>
        </w:trPr>
        <w:tc>
          <w:tcPr>
            <w:tcW w:w="1629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8AD4AA0" w14:textId="7027821F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B148B8E" w14:textId="2F2ACB7D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2566</w:t>
            </w:r>
          </w:p>
        </w:tc>
        <w:tc>
          <w:tcPr>
            <w:tcW w:w="1724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E3A9F99" w14:textId="3BBB663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2567</w:t>
            </w:r>
          </w:p>
        </w:tc>
        <w:tc>
          <w:tcPr>
            <w:tcW w:w="1724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09A8B1" w14:textId="53422B65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2568</w:t>
            </w:r>
          </w:p>
        </w:tc>
        <w:tc>
          <w:tcPr>
            <w:tcW w:w="1724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F996EBC" w14:textId="68978B63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2569</w:t>
            </w:r>
          </w:p>
        </w:tc>
        <w:tc>
          <w:tcPr>
            <w:tcW w:w="1724" w:type="dxa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C39F35E" w14:textId="0ECC00A7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2570</w:t>
            </w:r>
          </w:p>
        </w:tc>
        <w:tc>
          <w:tcPr>
            <w:tcW w:w="1562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3F8D4CF" w14:textId="2CC1CD80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</w:p>
        </w:tc>
        <w:tc>
          <w:tcPr>
            <w:tcW w:w="3052" w:type="dxa"/>
            <w:vMerge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56FF639" w14:textId="4461B3EB" w:rsidR="00DB007B" w:rsidRPr="00CE3244" w:rsidRDefault="00DB007B" w:rsidP="004B5908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  <w:tr w:rsidR="005D405A" w:rsidRPr="00CE3244" w14:paraId="42F5782A" w14:textId="77777777" w:rsidTr="005D405A">
        <w:tc>
          <w:tcPr>
            <w:tcW w:w="1629" w:type="dxa"/>
            <w:shd w:val="clear" w:color="auto" w:fill="auto"/>
            <w:tcMar>
              <w:left w:w="0" w:type="dxa"/>
              <w:right w:w="0" w:type="dxa"/>
            </w:tcMar>
          </w:tcPr>
          <w:p w14:paraId="24C137FE" w14:textId="5FDF9BD0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ED2BD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ต้นทาง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38DD190" w14:textId="7705ACFB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2AD33F8" w14:textId="7406A1B2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AF5C7B" w14:textId="7892E26E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25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7B94AD" w14:textId="0EC641CA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03A150" w14:textId="4F6B5FAC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30</w:t>
            </w:r>
          </w:p>
        </w:tc>
        <w:tc>
          <w:tcPr>
            <w:tcW w:w="1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96E45AA" w14:textId="382EF7D9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120</w:t>
            </w:r>
          </w:p>
        </w:tc>
        <w:tc>
          <w:tcPr>
            <w:tcW w:w="3052" w:type="dxa"/>
            <w:shd w:val="clear" w:color="auto" w:fill="auto"/>
            <w:tcMar>
              <w:left w:w="0" w:type="dxa"/>
              <w:right w:w="0" w:type="dxa"/>
            </w:tcMar>
          </w:tcPr>
          <w:p w14:paraId="69642BE9" w14:textId="694CDAD4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ED2BDE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5D405A" w:rsidRPr="00CE3244" w14:paraId="41E69BD7" w14:textId="77777777" w:rsidTr="005D405A">
        <w:tc>
          <w:tcPr>
            <w:tcW w:w="1629" w:type="dxa"/>
            <w:shd w:val="clear" w:color="auto" w:fill="auto"/>
            <w:tcMar>
              <w:left w:w="0" w:type="dxa"/>
              <w:right w:w="0" w:type="dxa"/>
            </w:tcMar>
          </w:tcPr>
          <w:p w14:paraId="5E0FBA06" w14:textId="4152F755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ED2BD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กลางทาง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605F0F" w14:textId="7CE70A28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B84FD" w14:textId="467DA7ED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8999CC6" w14:textId="5DA011A0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2040FB" w14:textId="60D121DB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69AA22" w14:textId="520CBCA1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50</w:t>
            </w:r>
          </w:p>
        </w:tc>
        <w:tc>
          <w:tcPr>
            <w:tcW w:w="1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4F3CA4" w14:textId="4DAD3FCF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170</w:t>
            </w:r>
          </w:p>
        </w:tc>
        <w:tc>
          <w:tcPr>
            <w:tcW w:w="3052" w:type="dxa"/>
            <w:shd w:val="clear" w:color="auto" w:fill="auto"/>
            <w:tcMar>
              <w:left w:w="0" w:type="dxa"/>
              <w:right w:w="0" w:type="dxa"/>
            </w:tcMar>
          </w:tcPr>
          <w:p w14:paraId="511F8964" w14:textId="2D05D1DE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D2BDE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5D405A" w:rsidRPr="00CE3244" w14:paraId="2BF92128" w14:textId="77777777" w:rsidTr="005D405A">
        <w:tc>
          <w:tcPr>
            <w:tcW w:w="1629" w:type="dxa"/>
            <w:shd w:val="clear" w:color="auto" w:fill="auto"/>
            <w:tcMar>
              <w:left w:w="0" w:type="dxa"/>
              <w:right w:w="0" w:type="dxa"/>
            </w:tcMar>
          </w:tcPr>
          <w:p w14:paraId="46F57121" w14:textId="2600E5DF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 w:rsidRPr="00ED2BD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ปลายทาง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01D9A7" w14:textId="628ACC56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0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07AD44" w14:textId="01CDF99B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25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8EDC1F" w14:textId="55ED542C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25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9F89F9" w14:textId="0CC303EA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25</w:t>
            </w:r>
          </w:p>
        </w:tc>
        <w:tc>
          <w:tcPr>
            <w:tcW w:w="172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7CE0E9" w14:textId="3079F004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pacing w:val="-8"/>
                <w:sz w:val="32"/>
                <w:szCs w:val="32"/>
              </w:rPr>
              <w:t>25</w:t>
            </w:r>
          </w:p>
        </w:tc>
        <w:tc>
          <w:tcPr>
            <w:tcW w:w="1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BC79B5" w14:textId="50F99248" w:rsidR="005D405A" w:rsidRPr="00ED2BDE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100</w:t>
            </w:r>
          </w:p>
        </w:tc>
        <w:tc>
          <w:tcPr>
            <w:tcW w:w="3052" w:type="dxa"/>
            <w:shd w:val="clear" w:color="auto" w:fill="auto"/>
            <w:tcMar>
              <w:left w:w="0" w:type="dxa"/>
              <w:right w:w="0" w:type="dxa"/>
            </w:tcMar>
          </w:tcPr>
          <w:p w14:paraId="637C2089" w14:textId="5350EF9D" w:rsidR="005D405A" w:rsidRPr="00ED2BDE" w:rsidRDefault="005D405A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D2BDE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ตามขั้นตอนการดำเนินงาน</w:t>
            </w:r>
          </w:p>
        </w:tc>
      </w:tr>
      <w:tr w:rsidR="005D405A" w:rsidRPr="00CE3244" w14:paraId="5EF77FAA" w14:textId="77777777" w:rsidTr="005D405A">
        <w:tc>
          <w:tcPr>
            <w:tcW w:w="1629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245EC52F" w14:textId="773CA3AA" w:rsidR="005D405A" w:rsidRPr="00CE3244" w:rsidRDefault="005D405A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รวม</w:t>
            </w:r>
          </w:p>
        </w:tc>
        <w:tc>
          <w:tcPr>
            <w:tcW w:w="1724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2BF54CB" w14:textId="116DC347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15</w:t>
            </w:r>
          </w:p>
        </w:tc>
        <w:tc>
          <w:tcPr>
            <w:tcW w:w="1724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6124DCD7" w14:textId="3AE93C95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65</w:t>
            </w:r>
          </w:p>
        </w:tc>
        <w:tc>
          <w:tcPr>
            <w:tcW w:w="1724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5E390FED" w14:textId="20C5E60A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100</w:t>
            </w:r>
          </w:p>
        </w:tc>
        <w:tc>
          <w:tcPr>
            <w:tcW w:w="1724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4E24DF8C" w14:textId="6316D32A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105</w:t>
            </w:r>
          </w:p>
        </w:tc>
        <w:tc>
          <w:tcPr>
            <w:tcW w:w="1724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7A0DFA3" w14:textId="7DAFE1AC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105</w:t>
            </w:r>
          </w:p>
        </w:tc>
        <w:tc>
          <w:tcPr>
            <w:tcW w:w="1562" w:type="dxa"/>
            <w:shd w:val="clear" w:color="auto" w:fill="BFBFBF" w:themeFill="background1" w:themeFillShade="BF"/>
            <w:tcMar>
              <w:left w:w="0" w:type="dxa"/>
              <w:right w:w="0" w:type="dxa"/>
            </w:tcMar>
            <w:vAlign w:val="center"/>
          </w:tcPr>
          <w:p w14:paraId="71B071FD" w14:textId="5F718782" w:rsidR="005D405A" w:rsidRPr="00CE3244" w:rsidRDefault="005D405A" w:rsidP="005D405A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pacing w:val="-8"/>
                <w:sz w:val="32"/>
                <w:szCs w:val="32"/>
              </w:rPr>
              <w:t>390</w:t>
            </w:r>
          </w:p>
        </w:tc>
        <w:tc>
          <w:tcPr>
            <w:tcW w:w="3052" w:type="dxa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911E7D4" w14:textId="77777777" w:rsidR="005D405A" w:rsidRPr="00CE3244" w:rsidRDefault="005D405A" w:rsidP="00865363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</w:tr>
    </w:tbl>
    <w:p w14:paraId="3166DFA1" w14:textId="62DA6A43" w:rsidR="00D66610" w:rsidRDefault="00ED2BDE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</w:pPr>
      <w:r w:rsidRPr="00ED2BDE">
        <w:rPr>
          <w:rFonts w:ascii="TH SarabunPSK" w:hAnsi="TH SarabunPSK" w:cs="TH SarabunPSK" w:hint="cs"/>
          <w:b/>
          <w:bCs/>
          <w:spacing w:val="-8"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</w:t>
      </w:r>
      <w:r w:rsidRPr="00ED2BDE">
        <w:rPr>
          <w:rFonts w:ascii="TH SarabunPSK" w:hAnsi="TH SarabunPSK" w:cs="TH SarabunPSK" w:hint="cs"/>
          <w:spacing w:val="-8"/>
          <w:sz w:val="32"/>
          <w:szCs w:val="32"/>
          <w:cs/>
        </w:rPr>
        <w:t>จำนวนงบประมาณเป็นการประมาณการ</w:t>
      </w:r>
    </w:p>
    <w:p w14:paraId="09562FAC" w14:textId="77777777" w:rsidR="00D6369B" w:rsidRDefault="00D6369B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374B4AD6" w14:textId="77777777" w:rsidR="00D6369B" w:rsidRDefault="00D6369B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</w:p>
    <w:p w14:paraId="4454DD9E" w14:textId="4A6F9F9E" w:rsidR="000261F0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>9</w:t>
      </w:r>
      <w:r w:rsidR="000261F0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วิธีการและขั้นตอนการดำเนินงาน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31"/>
        <w:gridCol w:w="8505"/>
        <w:gridCol w:w="5927"/>
      </w:tblGrid>
      <w:tr w:rsidR="0028075D" w:rsidRPr="00CE3244" w14:paraId="22126A45" w14:textId="77777777" w:rsidTr="003336B4">
        <w:trPr>
          <w:tblHeader/>
        </w:trPr>
        <w:tc>
          <w:tcPr>
            <w:tcW w:w="145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06C6D244" w14:textId="77777777" w:rsidR="00F12437" w:rsidRPr="00CE3244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ที่</w:t>
            </w:r>
          </w:p>
        </w:tc>
        <w:tc>
          <w:tcPr>
            <w:tcW w:w="2861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47D2258" w14:textId="59BB523E" w:rsidR="00F12437" w:rsidRPr="00CE3244" w:rsidRDefault="00D66610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CE324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ขั้นตอนและวิธีการการดำเนินงาน</w:t>
            </w:r>
          </w:p>
        </w:tc>
        <w:tc>
          <w:tcPr>
            <w:tcW w:w="1994" w:type="pct"/>
            <w:shd w:val="clear" w:color="auto" w:fill="BFBFBF" w:themeFill="background1" w:themeFillShade="BF"/>
            <w:tcMar>
              <w:left w:w="0" w:type="dxa"/>
              <w:right w:w="0" w:type="dxa"/>
            </w:tcMar>
          </w:tcPr>
          <w:p w14:paraId="1F9B40D2" w14:textId="77777777" w:rsidR="00F12437" w:rsidRPr="003336B4" w:rsidRDefault="00F12437" w:rsidP="00F950AD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3336B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ED2BDE" w:rsidRPr="00CE3244" w14:paraId="27B36411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754D955E" w14:textId="7F09C797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9ACB1A0" w14:textId="77777777" w:rsidR="003336B4" w:rsidRDefault="003336B4" w:rsidP="003336B4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</w:t>
            </w:r>
            <w:r w:rsidR="00ED2BDE"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จัดการผลิตสินค้าเกษตรตามแผนที่เกษตรเพื่อการบริหารจัดการเชิงรุก (</w:t>
            </w:r>
            <w:r w:rsidR="00ED2BDE" w:rsidRPr="00E83810">
              <w:rPr>
                <w:rFonts w:ascii="TH SarabunPSK" w:hAnsi="TH SarabunPSK" w:cs="TH SarabunPSK"/>
                <w:spacing w:val="-8"/>
                <w:sz w:val="32"/>
                <w:szCs w:val="32"/>
              </w:rPr>
              <w:t>Zoning by Agri-Map)</w:t>
            </w: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</w:p>
          <w:p w14:paraId="3C682033" w14:textId="06C8A173" w:rsidR="00ED2BDE" w:rsidRPr="00CE3244" w:rsidRDefault="003336B4" w:rsidP="003336B4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ตามฐานข้อมูลการขึ้นทะเบียนเกษตรกรผู้ปลุกข้าว</w:t>
            </w:r>
            <w:r w:rsidR="00ED2BDE" w:rsidRPr="00E83810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ABB18D4" w14:textId="77777777" w:rsidR="003336B4" w:rsidRPr="003336B4" w:rsidRDefault="00ED2BDE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สถานีพัฒนาที่ดินสงขลา</w:t>
            </w:r>
            <w:r w:rsidR="003336B4"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/สำนักงานเกษตรจังหวัดสงขลา</w:t>
            </w:r>
          </w:p>
          <w:p w14:paraId="01A8117C" w14:textId="26B47B0C" w:rsidR="00ED2BDE" w:rsidRPr="003336B4" w:rsidRDefault="003336B4" w:rsidP="00ED2BDE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/ศูนย์เมล็ดพันธุ์ข้าวปัตตานี</w:t>
            </w:r>
          </w:p>
        </w:tc>
      </w:tr>
      <w:tr w:rsidR="00ED2BDE" w:rsidRPr="00CE3244" w14:paraId="583111E9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967E6D6" w14:textId="112717C0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851630F" w14:textId="77777777" w:rsidR="003336B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สนับสนุนและพัฒนาเมล็ดพันธุ์ข้าวให้ตรงกับความต้องการของตลาดข้าว </w:t>
            </w:r>
          </w:p>
          <w:p w14:paraId="420F5F82" w14:textId="75521E5F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อนุรักษ์และพัฒนาพันธุ์ข้าวพื้นเมืองสู่มาตรฐาน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2CFC7CE" w14:textId="1EB1351B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มอ.</w:t>
            </w:r>
          </w:p>
        </w:tc>
      </w:tr>
      <w:tr w:rsidR="00ED2BDE" w:rsidRPr="00CE3244" w14:paraId="4EA47DFA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641FFA5" w14:textId="314DC3E3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7CF9174F" w14:textId="5FED322A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เพิ่มศักยภาพการผลิตและกระจายเมล็ดพันธุ์ข้าว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7B001EA4" w14:textId="252C9E35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</w:t>
            </w:r>
          </w:p>
        </w:tc>
      </w:tr>
      <w:tr w:rsidR="00ED2BDE" w:rsidRPr="00CE3244" w14:paraId="325A6A8E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63833AD" w14:textId="0F609FA7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4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5235DCC" w14:textId="5475C8D0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การพัฒนาระบบการส่งน้ำ การจัดการระบบน้ำในนาข้าว และตรวจสอบคุณภาพน้ำ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78D22ECD" w14:textId="57830411" w:rsidR="00ED2BDE" w:rsidRPr="003336B4" w:rsidRDefault="00ED2BDE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สถานีพัฒนาที่ดินสงขลา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โครงการชลประทานสงขลา/สำนักงานพลังงานจังหวัดสงขลา</w:t>
            </w:r>
          </w:p>
        </w:tc>
      </w:tr>
      <w:tr w:rsidR="00ED2BDE" w:rsidRPr="00CE3244" w14:paraId="6F8AA459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F68E808" w14:textId="08D98863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5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69A496F" w14:textId="2FCB54C7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ส่งเสริมการผลิตสินค้าข้าวให้ได้มาตรฐาน </w:t>
            </w: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GAP </w:t>
            </w: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และหรือเกษตรอินทรีย์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7FFE896" w14:textId="71D741FE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ศูนย์เมล็ดพันธุ์ข้าวปัตตานี/สำนักงานเกษตรจังหวัดสงขลา</w:t>
            </w:r>
          </w:p>
        </w:tc>
      </w:tr>
      <w:tr w:rsidR="00ED2BDE" w:rsidRPr="00CE3244" w14:paraId="618576A9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5169FD8" w14:textId="1C51F2B8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6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5FFF0D4A" w14:textId="0A0D850B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ส่งเสริมระบบแปลงใหญ่ข้าว (ลดต้นทุน เพิ่มผลผลิต ผลิตภาพ การตลาด และการจัดการ) รวมทั้ง </w:t>
            </w:r>
            <w:proofErr w:type="spellStart"/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ศดปช</w:t>
            </w:r>
            <w:proofErr w:type="spellEnd"/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.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56ADB855" w14:textId="0F87F8E2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คณะทำงานแปลงใหญ่ฯ</w:t>
            </w:r>
          </w:p>
        </w:tc>
      </w:tr>
      <w:tr w:rsidR="00ED2BDE" w:rsidRPr="00CE3244" w14:paraId="36A812C1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750CD8A" w14:textId="0ED92B87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7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31EA02C5" w14:textId="5AE7F0E8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การทำนาข้าวอัจฉริยะ หรือแม่นยำ 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79791F06" w14:textId="59BD5455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คณะทำงานแปลงใหญ่ฯ</w:t>
            </w:r>
          </w:p>
        </w:tc>
      </w:tr>
      <w:tr w:rsidR="00ED2BDE" w:rsidRPr="00CE3244" w14:paraId="11C3CF9A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0F9E265" w14:textId="3C6793BD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8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D6EDE0A" w14:textId="2B40D0D0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E83810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การเก็บเกี่ยวผลผลิต ตาก อบ และเก็บข้าวเปลือกให้มีคุณภาพ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BBD1D36" w14:textId="77777777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ศูนย์เมล็ดพันธุ์ข้าวปัตตานี/สำนักงานพลังงานจังหวัดสงขลา</w:t>
            </w:r>
          </w:p>
          <w:p w14:paraId="7148D297" w14:textId="5081EEAE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</w:t>
            </w:r>
            <w:r w:rsidR="003336B4"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มอ.</w:t>
            </w:r>
          </w:p>
        </w:tc>
      </w:tr>
      <w:tr w:rsidR="00ED2BDE" w:rsidRPr="00CE3244" w14:paraId="41B83170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74FC21C" w14:textId="6C9B8E40" w:rsidR="00ED2BDE" w:rsidRPr="00CE324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9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9D66100" w14:textId="43AFA255" w:rsidR="00ED2BDE" w:rsidRPr="00CE3244" w:rsidRDefault="00ED2BDE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C3433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เพิ่มประสิทธิภาพการวางแผนและบริหารจัดการการผลิตและการตลาดข้าวครบวงจร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50540106" w14:textId="70977FAB" w:rsidR="00ED2BDE" w:rsidRPr="003336B4" w:rsidRDefault="00ED2BDE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คณะอนุกรรมการฯ</w:t>
            </w:r>
          </w:p>
        </w:tc>
      </w:tr>
      <w:tr w:rsidR="003336B4" w:rsidRPr="00CE3244" w14:paraId="45855BB7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64C6B02" w14:textId="464A3B94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10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7CB20231" w14:textId="3DAA2F4F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สร้างมูลค่าเพิ่มจากข้าวเป็นผลิตภัณฑ์แปรรูปต่างๆ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540B032B" w14:textId="568D401E" w:rsidR="003336B4" w:rsidRPr="003336B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สำนักงานพัฒนาชุมชนจังหวัดสงขลา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317E281D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92A7D49" w14:textId="28DC7675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11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E151C0F" w14:textId="41A05039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ตรวจสอบและรับรองมาตรฐานจากผลิตภัณฑ์แปรรูปจากข้าว</w:t>
            </w:r>
          </w:p>
        </w:tc>
        <w:tc>
          <w:tcPr>
            <w:tcW w:w="1994" w:type="pct"/>
            <w:vMerge w:val="restart"/>
            <w:tcMar>
              <w:left w:w="0" w:type="dxa"/>
              <w:right w:w="0" w:type="dxa"/>
            </w:tcMar>
          </w:tcPr>
          <w:p w14:paraId="09B5AA99" w14:textId="77777777" w:rsidR="003336B4" w:rsidRPr="003336B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ศูนย์เมล็ดพันธุ์ข้าวปัตตานี/สำนักงานพาณิชย์จังหวัดสงขลา</w:t>
            </w:r>
          </w:p>
          <w:p w14:paraId="5AE22A50" w14:textId="57A30A3F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5A8F2872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6B251A01" w14:textId="2CB92A3E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12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9638384" w14:textId="50E12F6F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จัดทำตราสัญลักษณ์ การดีไซน์ออกแบบ และระบบตรวจสอบย้อนกลับ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  <w:t xml:space="preserve"> Traceability 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ของผลิตภัณฑ์แปรรูปจากข้าว</w:t>
            </w:r>
          </w:p>
        </w:tc>
        <w:tc>
          <w:tcPr>
            <w:tcW w:w="1994" w:type="pct"/>
            <w:vMerge/>
            <w:tcMar>
              <w:left w:w="0" w:type="dxa"/>
              <w:right w:w="0" w:type="dxa"/>
            </w:tcMar>
          </w:tcPr>
          <w:p w14:paraId="49B908B0" w14:textId="77777777" w:rsidR="003336B4" w:rsidRPr="003336B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</w:p>
        </w:tc>
      </w:tr>
      <w:tr w:rsidR="003336B4" w:rsidRPr="00CE3244" w14:paraId="630749E5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20B73D3" w14:textId="569647CA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13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C673EBF" w14:textId="22247CAD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พัฒนาอุตสาหกรรมการผลิตและผลิตภัณฑ์แปรรูปเพื่อการส่งออกสินค้าข้าว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FDED7BD" w14:textId="4B86FC45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สำนักงานพาณิชย์จังหวัดสงขลา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3336B4" w:rsidRPr="00CE3244" w14:paraId="4AE5A0BF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E365C32" w14:textId="5E4D0438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14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67BB4DE" w14:textId="3C2BB9A1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สนับสนุนเครื่องมือเครื่องจักรให้แก่กลุ่มธุรกิจเกิดใหม่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  <w:t xml:space="preserve"> (SME Startup)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12D68629" w14:textId="1488CCA5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สำนักงานพาณิชย์จังหวัดสงขลา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3336B4" w:rsidRPr="00CE3244" w14:paraId="6F494921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F4F5D25" w14:textId="4BA7D181" w:rsidR="003336B4" w:rsidRPr="00CE3244" w:rsidRDefault="003336B4" w:rsidP="00F950A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15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2B51E05" w14:textId="62750EBD" w:rsidR="003336B4" w:rsidRPr="003336B4" w:rsidRDefault="003336B4" w:rsidP="00F950AD">
            <w:pPr>
              <w:spacing w:line="0" w:lineRule="atLeast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พัฒนาระบบการเชื่อมโยงและรณรงค์การบริโภค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94D8DE4" w14:textId="5F1F86CB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สำนักงานพาณิชย์จังหวัดสงขลา</w:t>
            </w:r>
          </w:p>
        </w:tc>
      </w:tr>
      <w:tr w:rsidR="003336B4" w:rsidRPr="00CE3244" w14:paraId="319877AF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2379B57" w14:textId="63804D2E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16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6A4F1E5D" w14:textId="15122D47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ส่งเสริมและพัฒนาอุตสาหกรรมแปรรูปจากข้าว ทั้งที่เป็นอาหารและเครื่องสำอาง 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(ทั้งหลักและส่วนผสม)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784CB3BE" w14:textId="1910C3E7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701E5715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D58BC30" w14:textId="4C1DC2F0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17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70384EBB" w14:textId="4B17C986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สร้างการรับรู้ให้ผู้บริโภคทราบถึงคุณประโยชน์ เพื่อให้ผู้บริโภคทั้งชาวไทยและชาวต่างชาติรับรู้ถึงคุณสมบัติและคุณลักษณะเฉพาะของผลิตภัณฑ์แปรรูปและนวัตกรรมจาก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B315F35" w14:textId="30D36B49" w:rsidR="003336B4" w:rsidRP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ทุกหน่วยงานที่เกี่ยวข้อง</w:t>
            </w:r>
          </w:p>
        </w:tc>
      </w:tr>
      <w:tr w:rsidR="003336B4" w:rsidRPr="00CE3244" w14:paraId="69C13984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A8549F4" w14:textId="21CD8518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18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7672FBC4" w14:textId="665E3E7C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เพิ่มมูลค่าจากวัสดุเหลือใช้ในนาข้าว เช่น ฟางข้าว ทำอาหารสัตว์ ปุ๋ยหมัก เพาะเห็ด ฯลฯ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4317E26" w14:textId="44DD97DE" w:rsidR="003336B4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สถานีพัฒนาที่ดินสงขลา/สำนักงานเกษตรจังหวัดสงขลา/ศูนย์เมล็ดพันธุ์ข้าวปัตตานี</w:t>
            </w:r>
          </w:p>
        </w:tc>
      </w:tr>
      <w:tr w:rsidR="003336B4" w:rsidRPr="00CE3244" w14:paraId="04C649B5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67D27496" w14:textId="6477AE20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19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FCF8EE3" w14:textId="042586C9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การใช้ประโยชน์จากวัชพืชในนาข้าวทำอาหารสัตว์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28A95FA0" w14:textId="0417E5EF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สำนักงานปศุสัตว์จังหวัดสงขลา</w:t>
            </w:r>
          </w:p>
        </w:tc>
      </w:tr>
      <w:tr w:rsidR="003336B4" w:rsidRPr="00CE3244" w14:paraId="012BBF64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D670CFD" w14:textId="5E5FFB9B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lastRenderedPageBreak/>
              <w:t>20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569FE55" w14:textId="7E0C16E9" w:rsidR="003336B4" w:rsidRPr="003336B4" w:rsidRDefault="003336B4" w:rsidP="00343E9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เพิ่มมูลค่าจากวัสดุเหลือใช้ในนาข้าว </w:t>
            </w:r>
            <w:r w:rsidRPr="003336B4">
              <w:rPr>
                <w:rFonts w:ascii="TH SarabunPSK" w:eastAsia="Times New Roman" w:hAnsi="TH SarabunPSK" w:cs="TH SarabunPSK" w:hint="cs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 </w:t>
            </w: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เป็นเชื้อเพลิงชีวภาพ พลังงานมวลชีวภาพ ฟางอัดเม็ด</w:t>
            </w:r>
            <w:r w:rsidR="00343E9D">
              <w:rPr>
                <w:rFonts w:ascii="TH SarabunPSK" w:eastAsia="Times New Roman" w:hAnsi="TH SarabunPSK" w:cs="TH SarabunPSK" w:hint="cs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 </w:t>
            </w:r>
            <w:r w:rsidR="00343E9D">
              <w:rPr>
                <w:rFonts w:ascii="TH SarabunPSK" w:eastAsiaTheme="minorEastAsia" w:hAnsi="TH SarabunPSK" w:cs="TH SarabunPSK" w:hint="cs"/>
                <w:color w:val="000000" w:themeColor="dark1"/>
                <w:kern w:val="24"/>
                <w:sz w:val="32"/>
                <w:szCs w:val="32"/>
                <w:cs/>
              </w:rPr>
              <w:t xml:space="preserve"> 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บรรจุภัณฑ์ ฯลฯ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0E4ED41B" w14:textId="5269F631" w:rsidR="003336B4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สำนักงานพลังงานจังหวัดสงขลา</w:t>
            </w:r>
          </w:p>
        </w:tc>
      </w:tr>
      <w:tr w:rsidR="003336B4" w:rsidRPr="00CE3244" w14:paraId="4532E4A3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F4E994B" w14:textId="23445E6C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21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55BB29B" w14:textId="4C00EC35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เพิ่มมูลค่าจากวัสดุเหลื</w:t>
            </w:r>
            <w:r w:rsidR="00343E9D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อใช้จากกระบวนการสีข้าว </w:t>
            </w: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 (แกลบ/รำข้าว)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9DFAE69" w14:textId="3C7C4426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สำนักงานพัฒนาชุมชนจังหวัดสงขลา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246B6709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11403D6" w14:textId="10E72B68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22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67E3E505" w14:textId="4906713F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เพิ่มมูลค่าจากวัสดุเหลือใช้ในนาข้าว เช่น กระดานเอ็นไวโร เยื่อกระดาษ การแยกสกัดสารแทน</w:t>
            </w:r>
            <w:proofErr w:type="spellStart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นิน</w:t>
            </w:r>
            <w:proofErr w:type="spellEnd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 ฯลฯ)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2CD5E2D2" w14:textId="3871CAE2" w:rsidR="003336B4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66744C57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7E6FA78B" w14:textId="0F78E3EA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23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C7B85EC" w14:textId="303142C5" w:rsidR="003336B4" w:rsidRPr="003336B4" w:rsidRDefault="003336B4" w:rsidP="00F950AD">
            <w:pPr>
              <w:spacing w:line="0" w:lineRule="atLeast"/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 xml:space="preserve">เพิ่มมูลค่าจากวัสดุเหลือใช้จากกระบวนการสีข้าว (แกลบ-ส่วนผสมผลิตซีเมนต์ ถ่าน ฯลฯ) (รำข้าว-น้ำมัน เครื่องสำอาง ไขข้าวเป็นสารเคลือบอาหาร /ผลิตภัณฑ์อาหารเสริมต่างๆ </w:t>
            </w: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  <w:t>/</w:t>
            </w:r>
            <w:proofErr w:type="spellStart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เล</w:t>
            </w:r>
            <w:proofErr w:type="spellEnd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ซิทินสารเหนียวหรือ</w:t>
            </w:r>
            <w:proofErr w:type="spellStart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เล</w:t>
            </w:r>
            <w:proofErr w:type="spellEnd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ซิทินดิบที่แยกจากน้ำมัน นำไปผลิตเป็น</w:t>
            </w:r>
            <w:proofErr w:type="spellStart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อีมัล</w:t>
            </w:r>
            <w:proofErr w:type="spellEnd"/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ซิไฟล์เออร์ในอุตสาหกรรมอาหาร และเป็นสารเสริม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49CD5CF7" w14:textId="3CB42041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สำนักงานอุตสาหกรรมจังหวัดสงขลา/มอ.</w:t>
            </w:r>
          </w:p>
        </w:tc>
      </w:tr>
      <w:tr w:rsidR="003336B4" w:rsidRPr="00CE3244" w14:paraId="43A96BD6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72EF37E" w14:textId="523CFBB4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24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6F400D1A" w14:textId="20A3B5A1" w:rsidR="003336B4" w:rsidRPr="003336B4" w:rsidRDefault="003336B4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ปรับปรุงบำรุงดินเพิ่มความอุดมสมบูรณ์ของดินในนาข้าว และการเลี้ยงแหนแดง ในการเพิ่มไนโตรเจนในนาข้าว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0743809B" w14:textId="083C4D5D" w:rsidR="003336B4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สถานีพัฒนาที่ดินสงขลา/สำนักงานเกษตรจังหวัดสงขลา/ศูนย์เมล็ดพันธุ์ข้าวปัตตานี</w:t>
            </w:r>
          </w:p>
        </w:tc>
      </w:tr>
      <w:tr w:rsidR="003336B4" w:rsidRPr="00CE3244" w14:paraId="259FA5E5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21CEF33" w14:textId="0890FC17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25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3B116885" w14:textId="74C91EBE" w:rsidR="003336B4" w:rsidRPr="003336B4" w:rsidRDefault="003336B4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/>
                <w:spacing w:val="-20"/>
                <w:kern w:val="24"/>
                <w:sz w:val="32"/>
                <w:szCs w:val="32"/>
                <w:cs/>
              </w:rPr>
              <w:t>ส่งเสริมการอนุรักษ์พลังงานและพลังงานทดแทนเศรษฐกิจฐานราก (ระบบสูบน้ำพลังงานแสงอาทิตย์)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25E38CDC" w14:textId="6BA52B31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สำนักงานพลังงานจังหวัดสงขลา</w:t>
            </w:r>
          </w:p>
        </w:tc>
      </w:tr>
      <w:tr w:rsidR="003336B4" w:rsidRPr="00CE3244" w14:paraId="0D06FEAF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0824A3A" w14:textId="3D23ADB6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26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6166753A" w14:textId="36F3697A" w:rsidR="003336B4" w:rsidRPr="003336B4" w:rsidRDefault="003336B4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ปลูกพืชหลังนา หรือการเลี้ยงสัตว์บกสัตว์น้ำร่วมกับการทำนาข้าว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5C85529F" w14:textId="77777777" w:rsidR="00343E9D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สำนักงานเกษตรจังหวัดสงขลา/สำนักงาน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ปศุสัตว์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จังหวัดสงขลา</w:t>
            </w:r>
          </w:p>
          <w:p w14:paraId="32AC09F6" w14:textId="01BF7F9F" w:rsidR="003336B4" w:rsidRDefault="00343E9D" w:rsidP="00343E9D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/สำนักงาน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ประมง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จังหวัดสงขลา/</w:t>
            </w:r>
          </w:p>
        </w:tc>
      </w:tr>
      <w:tr w:rsidR="003336B4" w:rsidRPr="00CE3244" w14:paraId="57DC8337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65D4C26" w14:textId="1CCBF12B" w:rsidR="003336B4" w:rsidRDefault="003336B4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27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43EFDFC" w14:textId="46DCD993" w:rsidR="003336B4" w:rsidRPr="003336B4" w:rsidRDefault="003336B4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การจัดการโรคและแมลงศัตรูข้าวโดยชีววิธี</w:t>
            </w: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  <w:t xml:space="preserve">  (B-Rice </w:t>
            </w: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/ชีวภัณฑ์อื่นๆ)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FA27E85" w14:textId="7D4DB9FF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สำนักงานเกษตรจังหวัดสงขลา/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ศทอ./มอ.</w:t>
            </w:r>
          </w:p>
        </w:tc>
      </w:tr>
      <w:tr w:rsidR="003336B4" w:rsidRPr="00CE3244" w14:paraId="7B79CDA9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26AC0A45" w14:textId="4EC89B9A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28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3112C366" w14:textId="34E23EE7" w:rsidR="003336B4" w:rsidRPr="003336B4" w:rsidRDefault="003336B4" w:rsidP="00F950AD">
            <w:pPr>
              <w:spacing w:line="0" w:lineRule="atLeast"/>
              <w:rPr>
                <w:rFonts w:ascii="TH SarabunPSK" w:eastAsia="Calibri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ส่งเสริมสนับสนุนและควบคุมอุตสาหกรรมการผลิตและแปรรูปข้าวให้เป็นไปตามมาตรฐานสิ่งแวดล้อม</w:t>
            </w: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</w:rPr>
              <w:t xml:space="preserve"> (Green Industry)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7DEDAB9" w14:textId="6F416654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สำนักงานอุตสาหกรรมจังหวัดสงขลา</w:t>
            </w:r>
          </w:p>
        </w:tc>
      </w:tr>
      <w:tr w:rsidR="003336B4" w:rsidRPr="00CE3244" w14:paraId="012CFC75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1D0D2AD3" w14:textId="01063AB1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29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D308F8F" w14:textId="20E589C3" w:rsidR="003336B4" w:rsidRPr="003336B4" w:rsidRDefault="003336B4" w:rsidP="00F950AD">
            <w:pPr>
              <w:spacing w:line="0" w:lineRule="atLeast"/>
              <w:rPr>
                <w:rFonts w:ascii="TH SarabunPSK" w:eastAsia="Calibri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</w:pPr>
            <w:r w:rsidRPr="003336B4">
              <w:rPr>
                <w:rFonts w:ascii="TH SarabunPSK" w:eastAsiaTheme="minorEastAsia" w:hAnsi="TH SarabunPSK" w:cs="TH SarabunPSK"/>
                <w:color w:val="000000" w:themeColor="dark1"/>
                <w:kern w:val="24"/>
                <w:sz w:val="32"/>
                <w:szCs w:val="32"/>
                <w:cs/>
              </w:rPr>
              <w:t>การใช้พลังงานสะอาด (พลังงานแสงอาทิตย์) ในกระบวนการผลิตแทนเครื่องจักรที่ใช้น้ำมันเชื้อเพลิง เช่น เครื่องอบข้าวพลังงานแสงอาทิตย์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B002F8C" w14:textId="1C7AACA6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สำนักงานพลังงานจังหวัดสงขลา</w:t>
            </w:r>
          </w:p>
        </w:tc>
      </w:tr>
      <w:tr w:rsidR="003336B4" w:rsidRPr="00CE3244" w14:paraId="00B63F40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6CD75242" w14:textId="6706404F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30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1B7B9814" w14:textId="2CF4588E" w:rsidR="003336B4" w:rsidRPr="003336B4" w:rsidRDefault="003336B4" w:rsidP="00F950AD">
            <w:pPr>
              <w:spacing w:line="0" w:lineRule="atLeast"/>
              <w:rPr>
                <w:rFonts w:ascii="TH SarabunPSK" w:eastAsia="Calibri" w:hAnsi="TH SarabunPSK" w:cs="TH SarabunPSK"/>
                <w:color w:val="000000" w:themeColor="dark1"/>
                <w:spacing w:val="-20"/>
                <w:kern w:val="24"/>
                <w:sz w:val="32"/>
                <w:szCs w:val="32"/>
              </w:rPr>
            </w:pPr>
            <w:r w:rsidRPr="003336B4"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พัฒนาเป็นแหล่งท่องเที่ยวเชิงเกษตร ตั้งแต่กระบวนการผลิต แปรรูป และจำหน่ายผลิตภัณฑ์ (กำหนดปฏิทินและเชื่อมโยงการท่องเที่ยวของจังหวัด)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F85F288" w14:textId="028DA105" w:rsidR="003336B4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/สำนักงานการท่องเที่ยวและกีฬาจังหวัดสงขลา</w:t>
            </w:r>
          </w:p>
        </w:tc>
      </w:tr>
      <w:tr w:rsidR="005B3F29" w:rsidRPr="00CE3244" w14:paraId="0D9E8A96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E57C9DB" w14:textId="41605B60" w:rsidR="005B3F29" w:rsidRDefault="005B3F29" w:rsidP="005B3F29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31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68E7CAB2" w14:textId="6375875A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พัฒนาและยกระดับชาวนาให้เป็นชาวนาปราดเปรื่อง (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</w:rPr>
              <w:t>Smart Farmer/ Yong Smart Farmer)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1F57FD56" w14:textId="1037F123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สำนักงานเกษตรจังหวัดสงขลา/ศูนย์เมล็ดพันธุ์ข้าวปัตตานี</w:t>
            </w:r>
          </w:p>
        </w:tc>
      </w:tr>
      <w:tr w:rsidR="005B3F29" w:rsidRPr="00CE3244" w14:paraId="69BF685B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D9E103B" w14:textId="289E426D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32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3E155BE" w14:textId="2ED66FB2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การรวบรวมกลุ่มและการสร้างเครือข่ายกลุ่มธุรกิจเกิดใหม่ (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SME Startup) 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กับเครือข่ายวิสาหกิจชุมชนชาวนา-โรงสี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6FF9B380" w14:textId="77777777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สำนักงานเกษตรจังหวัดสงขลา/ศูนย์เมล็ดพันธุ์ข้าวปัตตานี</w:t>
            </w:r>
          </w:p>
          <w:p w14:paraId="7E04235E" w14:textId="77777777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</w:rPr>
            </w:pPr>
            <w:r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สำนักงานสหกรณ์จังหวัดสงขลา/สำนักงานตรวจบัญชีสหกรณ์สงขลา</w:t>
            </w:r>
          </w:p>
          <w:p w14:paraId="76A3173D" w14:textId="0CD5B818" w:rsidR="005B3F29" w:rsidRP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/สำนักงานพาณิชย์จังหวัดสงขลา</w:t>
            </w:r>
          </w:p>
        </w:tc>
      </w:tr>
      <w:tr w:rsidR="005B3F29" w:rsidRPr="00CE3244" w14:paraId="78C2B1EA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72F33FC1" w14:textId="7FCDC541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33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78E1BF5B" w14:textId="32F0096B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การสร้างความเข้มแข็งของศูนย์ข้าวชุมชนให้เป็นแหล่งเรียนรู้การผลิตข้าวของชุมชน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0776EF30" w14:textId="20E60239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สำนักงานเกษตรจังหวัดสงขลา/ศูนย์เมล็ดพันธุ์ข้าวปัตตานี</w:t>
            </w:r>
          </w:p>
        </w:tc>
      </w:tr>
      <w:tr w:rsidR="005B3F29" w:rsidRPr="00CE3244" w14:paraId="7BA6C37E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4DC6C702" w14:textId="3E71D01E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34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5DCD8439" w14:textId="65D0CE1D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การเพิ่มปริมาณน้ำต้นทุนและเพิ่มพื้นที่ระบบส่งน้ำในพื้นที่เกษตรกรรม</w:t>
            </w:r>
            <w:r w:rsidRPr="00D66631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 xml:space="preserve"> และ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ก่อสร้างแหล่งน้ำในไร่นานอกเขตชลประทาน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0565926" w14:textId="36AEAA87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สถานีพัฒนาที่ดินสงขลา</w:t>
            </w:r>
            <w:r w:rsidRPr="003336B4">
              <w:rPr>
                <w:rFonts w:ascii="TH SarabunPSK" w:hAnsi="TH SarabunPSK" w:cs="TH SarabunPSK"/>
                <w:spacing w:val="-8"/>
                <w:sz w:val="28"/>
              </w:rPr>
              <w:t>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โครงการชลประทานสงขลา</w:t>
            </w:r>
          </w:p>
        </w:tc>
      </w:tr>
      <w:tr w:rsidR="005B3F29" w:rsidRPr="00CE3244" w14:paraId="7198E502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54E90A31" w14:textId="2F49D508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35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B38E7F3" w14:textId="7BD26198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การพัฒนาระบบเตือนภัยธรรมชาติและการระบาดของศัตรูข้าว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21270934" w14:textId="7B3783F0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ศูนย์ถ่ายทอด</w:t>
            </w:r>
            <w:proofErr w:type="spellStart"/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เทค</w:t>
            </w:r>
            <w:proofErr w:type="spellEnd"/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โนยีและอารักขาพืชสงขลา/</w:t>
            </w:r>
            <w:r w:rsidRPr="003336B4">
              <w:rPr>
                <w:rFonts w:ascii="TH SarabunPSK" w:hAnsi="TH SarabunPSK" w:cs="TH SarabunPSK" w:hint="cs"/>
                <w:spacing w:val="-8"/>
                <w:sz w:val="28"/>
                <w:cs/>
              </w:rPr>
              <w:t>ศูนย์เมล็ดพันธุ์ข้าวปัตตานี</w:t>
            </w:r>
          </w:p>
        </w:tc>
      </w:tr>
      <w:tr w:rsidR="005B3F29" w:rsidRPr="00CE3244" w14:paraId="152BB56E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F3661E8" w14:textId="3E7E6E58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lastRenderedPageBreak/>
              <w:t>36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2456D162" w14:textId="50F70F49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วิจัยและพัฒนา 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</w:rPr>
              <w:t>{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1. การวิจัยและพัฒนาทุกกระบวนการของสินค้าข้าวตั้งแต่ต้นทาง-กลางทาง-ปลายทาง รวมทั้ง ส่งเสริมการพัฒนาความร่วมมือระหว่างนักวิจัย-ผู้ประกอบการ และส่งเสริมให้มีระบบหรือช่องทางการใช้ประโยชน์จากงานวิจัยเทคโนโลยีและนวัตกรรมที่มีอยู่แล้วทั้งในประเทศและต่างประเทศ 2. ศึกษา วิจัยพฤติกรรมของผู้บริโภคให้ถ่องแท้</w:t>
            </w: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</w:rPr>
              <w:t>}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1AB56BF" w14:textId="1BCD9237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กระทรวง อว.</w:t>
            </w:r>
          </w:p>
        </w:tc>
      </w:tr>
      <w:tr w:rsidR="005B3F29" w:rsidRPr="00CE3244" w14:paraId="2F944D5E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002BCC23" w14:textId="135C0907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37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2B42FEAF" w14:textId="31124228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พัฒนาและสร้างระบบฐานข้อมูลสินค้าข้าวตั้งแต่ต้นทาง-กลางทาง-ปลายทาง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44313A3F" w14:textId="27918BD0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 xml:space="preserve">คณะทำงาน </w:t>
            </w:r>
            <w:r>
              <w:rPr>
                <w:rFonts w:ascii="TH SarabunPSK" w:hAnsi="TH SarabunPSK" w:cs="TH SarabunPSK"/>
                <w:spacing w:val="-8"/>
                <w:sz w:val="28"/>
              </w:rPr>
              <w:t xml:space="preserve">BCG </w:t>
            </w: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จังหวัดสงขลา</w:t>
            </w:r>
          </w:p>
        </w:tc>
      </w:tr>
      <w:tr w:rsidR="005B3F29" w:rsidRPr="00CE3244" w14:paraId="78070BD2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6ECD017B" w14:textId="4CD309F7" w:rsidR="005B3F29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38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49BEAD3D" w14:textId="2480BBD2" w:rsidR="005B3F29" w:rsidRPr="003336B4" w:rsidRDefault="005B3F29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 w:rsidRPr="00D66631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สนับสนุนการเข้าถึงแหล่งเงินทุนของเกษตรกรและผู้ประกอบการที่เกี่ยวข้องกับสินค้าข้าว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308EA08" w14:textId="3ADD2AB0" w:rsidR="005B3F29" w:rsidRPr="003336B4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ธกส. /สถาบันการเงินต่างๆ</w:t>
            </w:r>
          </w:p>
        </w:tc>
      </w:tr>
      <w:tr w:rsidR="00343E9D" w:rsidRPr="00CE3244" w14:paraId="70B7488C" w14:textId="77777777" w:rsidTr="003336B4">
        <w:tc>
          <w:tcPr>
            <w:tcW w:w="145" w:type="pct"/>
            <w:tcMar>
              <w:left w:w="0" w:type="dxa"/>
              <w:right w:w="0" w:type="dxa"/>
            </w:tcMar>
          </w:tcPr>
          <w:p w14:paraId="3B4CAED9" w14:textId="38B6592B" w:rsidR="00343E9D" w:rsidRDefault="005B3F29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8"/>
                <w:sz w:val="32"/>
                <w:szCs w:val="32"/>
              </w:rPr>
              <w:t>39</w:t>
            </w:r>
          </w:p>
        </w:tc>
        <w:tc>
          <w:tcPr>
            <w:tcW w:w="2861" w:type="pct"/>
            <w:tcMar>
              <w:left w:w="0" w:type="dxa"/>
              <w:right w:w="0" w:type="dxa"/>
            </w:tcMar>
          </w:tcPr>
          <w:p w14:paraId="07DC9C78" w14:textId="44331682" w:rsidR="00343E9D" w:rsidRPr="003336B4" w:rsidRDefault="00343E9D" w:rsidP="00F950AD">
            <w:pPr>
              <w:spacing w:line="0" w:lineRule="atLeast"/>
              <w:rPr>
                <w:rFonts w:ascii="TH SarabunPSK" w:eastAsia="Times New Roman" w:hAnsi="TH SarabunPSK" w:cs="TH SarabunPSK"/>
                <w:color w:val="000000" w:themeColor="dark1"/>
                <w:spacing w:val="-20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dark1"/>
                <w:spacing w:val="-20"/>
                <w:kern w:val="24"/>
                <w:sz w:val="32"/>
                <w:szCs w:val="32"/>
                <w:cs/>
              </w:rPr>
              <w:t>ติดตาม รายงาน และประเมินผล</w:t>
            </w:r>
          </w:p>
        </w:tc>
        <w:tc>
          <w:tcPr>
            <w:tcW w:w="1994" w:type="pct"/>
            <w:tcMar>
              <w:left w:w="0" w:type="dxa"/>
              <w:right w:w="0" w:type="dxa"/>
            </w:tcMar>
          </w:tcPr>
          <w:p w14:paraId="356B4EB5" w14:textId="66BEBF91" w:rsidR="00343E9D" w:rsidRPr="00343E9D" w:rsidRDefault="00343E9D" w:rsidP="003336B4">
            <w:pPr>
              <w:spacing w:line="0" w:lineRule="atLeast"/>
              <w:jc w:val="center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 xml:space="preserve">สำนักงานเกษตรและสหกรณ์จังหวัดสงขลา/คณะทำงาน </w:t>
            </w:r>
            <w:r>
              <w:rPr>
                <w:rFonts w:ascii="TH SarabunPSK" w:hAnsi="TH SarabunPSK" w:cs="TH SarabunPSK"/>
                <w:spacing w:val="-8"/>
                <w:sz w:val="28"/>
              </w:rPr>
              <w:t xml:space="preserve">BCG/ </w:t>
            </w:r>
            <w:proofErr w:type="spellStart"/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อพ</w:t>
            </w:r>
            <w:proofErr w:type="spellEnd"/>
            <w:r>
              <w:rPr>
                <w:rFonts w:ascii="TH SarabunPSK" w:hAnsi="TH SarabunPSK" w:cs="TH SarabunPSK" w:hint="cs"/>
                <w:spacing w:val="-8"/>
                <w:sz w:val="28"/>
                <w:cs/>
              </w:rPr>
              <w:t>ก.</w:t>
            </w:r>
          </w:p>
        </w:tc>
      </w:tr>
    </w:tbl>
    <w:p w14:paraId="4F1612C8" w14:textId="364555FF" w:rsidR="00F12437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10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. หน่วยงานรับผิดชอบ</w:t>
      </w:r>
    </w:p>
    <w:p w14:paraId="1B719F89" w14:textId="39187188" w:rsidR="00B81FEB" w:rsidRPr="00CE3244" w:rsidRDefault="00B81FEB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10.1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หน่วยงานหลัก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>ศูนย์เมล็ดพันธุ์ข้าวปัตตานี</w:t>
      </w:r>
    </w:p>
    <w:p w14:paraId="3C6A744A" w14:textId="0CAABABD" w:rsidR="003336B4" w:rsidRPr="003336B4" w:rsidRDefault="00B81FEB" w:rsidP="00343E9D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 xml:space="preserve">10.2 </w:t>
      </w:r>
      <w:r w:rsidRPr="00CE3244">
        <w:rPr>
          <w:rFonts w:ascii="TH SarabunPSK" w:hAnsi="TH SarabunPSK" w:cs="TH SarabunPSK"/>
          <w:b/>
          <w:bCs/>
          <w:i/>
          <w:iCs/>
          <w:spacing w:val="-8"/>
          <w:sz w:val="32"/>
          <w:szCs w:val="32"/>
          <w:cs/>
        </w:rPr>
        <w:t>หน่วยงานสนับสนุน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สำนักงานเกษตรจังหวัดสงขลา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กรมส่งเสริมสหกรณ์ กรมชลประทาน กรมพัฒนาที่ดิน กรมวิชาการเกษตร กรมประมง กรมปศุสัตว์ สำนักงานปลัดกระทรวง กษ. สำนักงานเศรษฐกิจการเกษตร กระทรวงพาณิชย์ กระทรวงอุตสาหกรรม กระทรวงพลังงาน สวทช.</w:t>
      </w:r>
      <w:r w:rsidR="003336B4" w:rsidRPr="003336B4">
        <w:rPr>
          <w:rFonts w:ascii="TH SarabunPSK" w:hAnsi="TH SarabunPSK" w:cs="TH SarabunPSK"/>
          <w:spacing w:val="-8"/>
          <w:sz w:val="32"/>
          <w:szCs w:val="32"/>
        </w:rPr>
        <w:t>/</w:t>
      </w:r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องค์กรวิจัยต่างๆ มหาวิทยาลัยสงขลานครินทร์ สถาบันฮาลาล มอ. สถาบันการศึกษาอื่นคณะทำงาน</w:t>
      </w:r>
      <w:proofErr w:type="spellStart"/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จิสติ</w:t>
      </w:r>
      <w:proofErr w:type="spellStart"/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กส์</w:t>
      </w:r>
      <w:proofErr w:type="spellEnd"/>
      <w:r w:rsidR="003336B4" w:rsidRPr="003336B4">
        <w:rPr>
          <w:rFonts w:ascii="TH SarabunPSK" w:hAnsi="TH SarabunPSK" w:cs="TH SarabunPSK"/>
          <w:spacing w:val="-8"/>
          <w:sz w:val="32"/>
          <w:szCs w:val="32"/>
          <w:cs/>
        </w:rPr>
        <w:t>ด้านการเกษตร และสถาบันการเงิน/ผู้รับผิดชอบกองทุนต่างๆ</w:t>
      </w:r>
    </w:p>
    <w:p w14:paraId="2835D1C4" w14:textId="62B98E23" w:rsidR="00F12437" w:rsidRPr="00CE3244" w:rsidRDefault="00E33D6C" w:rsidP="00F950AD">
      <w:pPr>
        <w:spacing w:after="0" w:line="0" w:lineRule="atLeast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11</w:t>
      </w:r>
      <w:r w:rsidR="00F12437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. </w:t>
      </w:r>
      <w:r w:rsidR="007631C5" w:rsidRPr="00CE324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ผลประโยชน์ที่คาดว่าจะได้รับ</w:t>
      </w:r>
    </w:p>
    <w:p w14:paraId="646E68C7" w14:textId="7D52D5A1" w:rsidR="004B5908" w:rsidRPr="003C3433" w:rsidRDefault="004B5908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>11.1</w:t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>การพัฒนาสินค้าข้าวจังหวัดสงขลา สามารถ</w:t>
      </w:r>
      <w:r w:rsidR="003C3433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บูรณาการการพัฒนาสินค้าข้าวจังหวัดสงขลา ครบวงจร</w:t>
      </w:r>
      <w:r w:rsidR="003C3433"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477D6C66" w14:textId="12330390" w:rsidR="004B5908" w:rsidRPr="003C3433" w:rsidRDefault="004B5908" w:rsidP="004B5908">
      <w:pPr>
        <w:spacing w:after="0" w:line="0" w:lineRule="atLeast"/>
        <w:ind w:firstLine="426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C3433">
        <w:rPr>
          <w:rFonts w:ascii="TH SarabunPSK" w:hAnsi="TH SarabunPSK" w:cs="TH SarabunPSK"/>
          <w:spacing w:val="-8"/>
          <w:sz w:val="32"/>
          <w:szCs w:val="32"/>
        </w:rPr>
        <w:t>11.2</w:t>
      </w:r>
      <w:r w:rsidR="003C34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>
        <w:rPr>
          <w:rFonts w:ascii="TH SarabunPSK" w:hAnsi="TH SarabunPSK" w:cs="TH SarabunPSK" w:hint="cs"/>
          <w:spacing w:val="-8"/>
          <w:sz w:val="32"/>
          <w:szCs w:val="32"/>
          <w:cs/>
        </w:rPr>
        <w:t>เกิดการ</w:t>
      </w:r>
      <w:r w:rsidR="003C3433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สร้างมูลค่าเพิ่มกับสินค้าข้าวครบวงจร</w:t>
      </w:r>
      <w:r w:rsidR="003C3433" w:rsidRPr="00641D45">
        <w:rPr>
          <w:rFonts w:ascii="TH SarabunPSK" w:hAnsi="TH SarabunPSK" w:cs="TH SarabunPSK" w:hint="cs"/>
          <w:sz w:val="32"/>
          <w:szCs w:val="32"/>
          <w:cs/>
        </w:rPr>
        <w:t>ตั้งแต่ต้นน้ำ กลางน้ำ และปลายน้ำ</w:t>
      </w:r>
      <w:r w:rsidR="003C3433" w:rsidRPr="00641D45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C3433" w:rsidRPr="00641D45">
        <w:rPr>
          <w:rFonts w:ascii="TH SarabunPSK" w:hAnsi="TH SarabunPSK" w:cs="TH SarabunPSK" w:hint="cs"/>
          <w:spacing w:val="-8"/>
          <w:sz w:val="32"/>
          <w:szCs w:val="32"/>
          <w:cs/>
        </w:rPr>
        <w:t>ด้วยเทคโนโลยีและนวัตกรรม</w:t>
      </w:r>
      <w:r w:rsidR="0033208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33208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ตามหลักเศรษฐกิจ </w:t>
      </w:r>
      <w:r w:rsidR="00332088">
        <w:rPr>
          <w:rFonts w:ascii="TH SarabunPSK" w:hAnsi="TH SarabunPSK" w:cs="TH SarabunPSK"/>
          <w:spacing w:val="-8"/>
          <w:sz w:val="32"/>
          <w:szCs w:val="32"/>
        </w:rPr>
        <w:t>BCG</w:t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  <w:r w:rsidR="00865363" w:rsidRPr="003C3433">
        <w:rPr>
          <w:rFonts w:ascii="TH SarabunPSK" w:hAnsi="TH SarabunPSK" w:cs="TH SarabunPSK"/>
          <w:spacing w:val="-8"/>
          <w:sz w:val="32"/>
          <w:szCs w:val="32"/>
        </w:rPr>
        <w:tab/>
      </w:r>
    </w:p>
    <w:p w14:paraId="4F047BB0" w14:textId="38F7DD24" w:rsidR="00D5739B" w:rsidRPr="00CE3244" w:rsidRDefault="00D5739B" w:rsidP="00E57627">
      <w:pPr>
        <w:spacing w:after="0" w:line="0" w:lineRule="atLeast"/>
        <w:jc w:val="center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E3244">
        <w:rPr>
          <w:rFonts w:ascii="TH SarabunPSK" w:hAnsi="TH SarabunPSK" w:cs="TH SarabunPSK"/>
          <w:spacing w:val="-8"/>
          <w:sz w:val="32"/>
          <w:szCs w:val="32"/>
          <w:cs/>
        </w:rPr>
        <w:t>*******************</w:t>
      </w:r>
    </w:p>
    <w:sectPr w:rsidR="00D5739B" w:rsidRPr="00CE3244" w:rsidSect="00C31D5B">
      <w:headerReference w:type="default" r:id="rId8"/>
      <w:pgSz w:w="16838" w:h="11906" w:orient="landscape" w:code="9"/>
      <w:pgMar w:top="1134" w:right="1134" w:bottom="1134" w:left="85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C32DE" w14:textId="77777777" w:rsidR="00911EDC" w:rsidRDefault="00911EDC" w:rsidP="00B97ED3">
      <w:pPr>
        <w:spacing w:after="0" w:line="240" w:lineRule="auto"/>
      </w:pPr>
      <w:r>
        <w:separator/>
      </w:r>
    </w:p>
  </w:endnote>
  <w:endnote w:type="continuationSeparator" w:id="0">
    <w:p w14:paraId="0A91E6BF" w14:textId="77777777" w:rsidR="00911EDC" w:rsidRDefault="00911EDC" w:rsidP="00B9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07D2D" w14:textId="77777777" w:rsidR="00911EDC" w:rsidRDefault="00911EDC" w:rsidP="00B97ED3">
      <w:pPr>
        <w:spacing w:after="0" w:line="240" w:lineRule="auto"/>
      </w:pPr>
      <w:r>
        <w:separator/>
      </w:r>
    </w:p>
  </w:footnote>
  <w:footnote w:type="continuationSeparator" w:id="0">
    <w:p w14:paraId="4422124A" w14:textId="77777777" w:rsidR="00911EDC" w:rsidRDefault="00911EDC" w:rsidP="00B9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59F9" w14:textId="769BEFFC" w:rsidR="00C31D5B" w:rsidRPr="00F9252F" w:rsidRDefault="00C31D5B" w:rsidP="00F9252F">
    <w:pPr>
      <w:pStyle w:val="a8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 xml:space="preserve">3.5 </w:t>
    </w:r>
    <w:r>
      <w:rPr>
        <w:rFonts w:ascii="TH SarabunPSK" w:hAnsi="TH SarabunPSK" w:cs="TH SarabunPSK" w:hint="cs"/>
        <w:sz w:val="32"/>
        <w:szCs w:val="32"/>
        <w:cs/>
      </w:rPr>
      <w:t>โครงการ (</w:t>
    </w:r>
    <w:r w:rsidRPr="00F9252F">
      <w:rPr>
        <w:rFonts w:ascii="TH SarabunPSK" w:hAnsi="TH SarabunPSK" w:cs="TH SarabunPSK"/>
        <w:sz w:val="32"/>
        <w:szCs w:val="32"/>
        <w:cs/>
      </w:rPr>
      <w:t xml:space="preserve">ข้าว </w:t>
    </w:r>
    <w:r w:rsidRPr="00F9252F">
      <w:rPr>
        <w:rFonts w:ascii="TH SarabunPSK" w:hAnsi="TH SarabunPSK" w:cs="TH SarabunPSK"/>
        <w:sz w:val="32"/>
        <w:szCs w:val="32"/>
      </w:rPr>
      <w:t xml:space="preserve">- </w:t>
    </w:r>
    <w:sdt>
      <w:sdtPr>
        <w:rPr>
          <w:rFonts w:ascii="TH SarabunPSK" w:hAnsi="TH SarabunPSK" w:cs="TH SarabunPSK"/>
          <w:sz w:val="32"/>
          <w:szCs w:val="32"/>
        </w:rPr>
        <w:id w:val="-1230299130"/>
        <w:docPartObj>
          <w:docPartGallery w:val="Page Numbers (Top of Page)"/>
          <w:docPartUnique/>
        </w:docPartObj>
      </w:sdtPr>
      <w:sdtEndPr/>
      <w:sdtContent>
        <w:r w:rsidRPr="00F9252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F9252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32088" w:rsidRPr="00332088">
          <w:rPr>
            <w:rFonts w:ascii="TH SarabunPSK" w:hAnsi="TH SarabunPSK" w:cs="TH SarabunPSK"/>
            <w:noProof/>
            <w:sz w:val="32"/>
            <w:szCs w:val="32"/>
            <w:lang w:val="th-TH"/>
          </w:rPr>
          <w:t>8</w:t>
        </w:r>
        <w:r w:rsidRPr="00F9252F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B2E03"/>
    <w:multiLevelType w:val="hybridMultilevel"/>
    <w:tmpl w:val="3F44A8B0"/>
    <w:lvl w:ilvl="0" w:tplc="F592A682">
      <w:start w:val="4"/>
      <w:numFmt w:val="bullet"/>
      <w:lvlText w:val="-"/>
      <w:lvlJc w:val="left"/>
      <w:pPr>
        <w:ind w:left="720" w:hanging="360"/>
      </w:pPr>
      <w:rPr>
        <w:rFonts w:ascii="TH NiramitIT๙" w:eastAsiaTheme="minorHAnsi" w:hAnsi="TH NiramitIT๙" w:cs="TH NiramitIT๙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00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1E"/>
    <w:rsid w:val="000177B1"/>
    <w:rsid w:val="000261F0"/>
    <w:rsid w:val="000559E3"/>
    <w:rsid w:val="00065F00"/>
    <w:rsid w:val="00070C88"/>
    <w:rsid w:val="00072357"/>
    <w:rsid w:val="000A5C65"/>
    <w:rsid w:val="000F0D86"/>
    <w:rsid w:val="00114053"/>
    <w:rsid w:val="001231FB"/>
    <w:rsid w:val="001410DA"/>
    <w:rsid w:val="00160FC7"/>
    <w:rsid w:val="00192EB5"/>
    <w:rsid w:val="001C123F"/>
    <w:rsid w:val="001D24AF"/>
    <w:rsid w:val="001D4ECC"/>
    <w:rsid w:val="001E423F"/>
    <w:rsid w:val="00202462"/>
    <w:rsid w:val="002114DC"/>
    <w:rsid w:val="00243834"/>
    <w:rsid w:val="00252A69"/>
    <w:rsid w:val="002750BF"/>
    <w:rsid w:val="0028075D"/>
    <w:rsid w:val="00292F0F"/>
    <w:rsid w:val="002A062B"/>
    <w:rsid w:val="002B02BF"/>
    <w:rsid w:val="002C1332"/>
    <w:rsid w:val="0030572B"/>
    <w:rsid w:val="00317F55"/>
    <w:rsid w:val="00323C19"/>
    <w:rsid w:val="00327B19"/>
    <w:rsid w:val="00332088"/>
    <w:rsid w:val="003336B4"/>
    <w:rsid w:val="003363EC"/>
    <w:rsid w:val="00343E9D"/>
    <w:rsid w:val="003637F3"/>
    <w:rsid w:val="00376A50"/>
    <w:rsid w:val="00391D91"/>
    <w:rsid w:val="0039316C"/>
    <w:rsid w:val="003B3935"/>
    <w:rsid w:val="003C3433"/>
    <w:rsid w:val="0041111F"/>
    <w:rsid w:val="00427FB9"/>
    <w:rsid w:val="00441289"/>
    <w:rsid w:val="00450047"/>
    <w:rsid w:val="00460C26"/>
    <w:rsid w:val="00476602"/>
    <w:rsid w:val="004B524C"/>
    <w:rsid w:val="004B5908"/>
    <w:rsid w:val="004C025A"/>
    <w:rsid w:val="004D1416"/>
    <w:rsid w:val="004E4740"/>
    <w:rsid w:val="004F2706"/>
    <w:rsid w:val="004F495D"/>
    <w:rsid w:val="00533251"/>
    <w:rsid w:val="005347E1"/>
    <w:rsid w:val="005478B2"/>
    <w:rsid w:val="00596AEC"/>
    <w:rsid w:val="005B1B28"/>
    <w:rsid w:val="005B3F29"/>
    <w:rsid w:val="005B4BBE"/>
    <w:rsid w:val="005B6575"/>
    <w:rsid w:val="005D0684"/>
    <w:rsid w:val="005D405A"/>
    <w:rsid w:val="005E02EB"/>
    <w:rsid w:val="005F230E"/>
    <w:rsid w:val="006136CC"/>
    <w:rsid w:val="006275B1"/>
    <w:rsid w:val="00634B66"/>
    <w:rsid w:val="00641D45"/>
    <w:rsid w:val="00647160"/>
    <w:rsid w:val="00655119"/>
    <w:rsid w:val="00666929"/>
    <w:rsid w:val="00666BD3"/>
    <w:rsid w:val="00690A76"/>
    <w:rsid w:val="00696BDC"/>
    <w:rsid w:val="006C24BC"/>
    <w:rsid w:val="006C406A"/>
    <w:rsid w:val="006F079D"/>
    <w:rsid w:val="007220F4"/>
    <w:rsid w:val="007631C5"/>
    <w:rsid w:val="00764794"/>
    <w:rsid w:val="00771F2B"/>
    <w:rsid w:val="007F6A5E"/>
    <w:rsid w:val="0080795D"/>
    <w:rsid w:val="00837406"/>
    <w:rsid w:val="00865363"/>
    <w:rsid w:val="008730A4"/>
    <w:rsid w:val="00873F53"/>
    <w:rsid w:val="008D77C6"/>
    <w:rsid w:val="00911EDC"/>
    <w:rsid w:val="009321A0"/>
    <w:rsid w:val="00997C1E"/>
    <w:rsid w:val="009B0050"/>
    <w:rsid w:val="009B6977"/>
    <w:rsid w:val="009C4976"/>
    <w:rsid w:val="009F1A31"/>
    <w:rsid w:val="00A13E89"/>
    <w:rsid w:val="00A15F11"/>
    <w:rsid w:val="00A265FF"/>
    <w:rsid w:val="00A67992"/>
    <w:rsid w:val="00A729DA"/>
    <w:rsid w:val="00A9659A"/>
    <w:rsid w:val="00AC2EC2"/>
    <w:rsid w:val="00AE0E0C"/>
    <w:rsid w:val="00AE4FAF"/>
    <w:rsid w:val="00AF1F28"/>
    <w:rsid w:val="00B35E91"/>
    <w:rsid w:val="00B426E2"/>
    <w:rsid w:val="00B4400A"/>
    <w:rsid w:val="00B46002"/>
    <w:rsid w:val="00B5701C"/>
    <w:rsid w:val="00B57354"/>
    <w:rsid w:val="00B72E66"/>
    <w:rsid w:val="00B81FEB"/>
    <w:rsid w:val="00B97ED3"/>
    <w:rsid w:val="00BA17C9"/>
    <w:rsid w:val="00BB5902"/>
    <w:rsid w:val="00BC4084"/>
    <w:rsid w:val="00BC7371"/>
    <w:rsid w:val="00C07C9E"/>
    <w:rsid w:val="00C26DE9"/>
    <w:rsid w:val="00C31D5B"/>
    <w:rsid w:val="00C43669"/>
    <w:rsid w:val="00C43C37"/>
    <w:rsid w:val="00C7482C"/>
    <w:rsid w:val="00C7701B"/>
    <w:rsid w:val="00C85E5A"/>
    <w:rsid w:val="00CA45B7"/>
    <w:rsid w:val="00CA4AB9"/>
    <w:rsid w:val="00CC7EF9"/>
    <w:rsid w:val="00CD1EE7"/>
    <w:rsid w:val="00CD3300"/>
    <w:rsid w:val="00CE3244"/>
    <w:rsid w:val="00CF2EA4"/>
    <w:rsid w:val="00D05766"/>
    <w:rsid w:val="00D24EEA"/>
    <w:rsid w:val="00D5739B"/>
    <w:rsid w:val="00D6369B"/>
    <w:rsid w:val="00D6655B"/>
    <w:rsid w:val="00D66610"/>
    <w:rsid w:val="00DB007B"/>
    <w:rsid w:val="00E009B0"/>
    <w:rsid w:val="00E05873"/>
    <w:rsid w:val="00E24164"/>
    <w:rsid w:val="00E322FA"/>
    <w:rsid w:val="00E33D6C"/>
    <w:rsid w:val="00E57627"/>
    <w:rsid w:val="00E61C08"/>
    <w:rsid w:val="00E73F8E"/>
    <w:rsid w:val="00EB5501"/>
    <w:rsid w:val="00EB5AD1"/>
    <w:rsid w:val="00ED2BDE"/>
    <w:rsid w:val="00EE50EB"/>
    <w:rsid w:val="00EF20C5"/>
    <w:rsid w:val="00F12437"/>
    <w:rsid w:val="00F16EB9"/>
    <w:rsid w:val="00F34641"/>
    <w:rsid w:val="00F5104F"/>
    <w:rsid w:val="00F61696"/>
    <w:rsid w:val="00F91412"/>
    <w:rsid w:val="00F9252F"/>
    <w:rsid w:val="00F9332D"/>
    <w:rsid w:val="00F950AD"/>
    <w:rsid w:val="00FA0A4C"/>
    <w:rsid w:val="00FD3AC6"/>
    <w:rsid w:val="00FD4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FA63D"/>
  <w15:docId w15:val="{A4980D85-9827-4A9F-9D2E-79ECE2F4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97ED3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B97ED3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B97ED3"/>
    <w:rPr>
      <w:sz w:val="32"/>
      <w:szCs w:val="32"/>
      <w:vertAlign w:val="superscript"/>
    </w:rPr>
  </w:style>
  <w:style w:type="paragraph" w:styleId="a6">
    <w:name w:val="List Paragraph"/>
    <w:basedOn w:val="a"/>
    <w:uiPriority w:val="34"/>
    <w:qFormat/>
    <w:rsid w:val="00EB5AD1"/>
    <w:pPr>
      <w:ind w:left="720"/>
      <w:contextualSpacing/>
    </w:pPr>
  </w:style>
  <w:style w:type="table" w:styleId="a7">
    <w:name w:val="Table Grid"/>
    <w:basedOn w:val="a1"/>
    <w:uiPriority w:val="59"/>
    <w:rsid w:val="00F124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2750BF"/>
  </w:style>
  <w:style w:type="paragraph" w:styleId="aa">
    <w:name w:val="footer"/>
    <w:basedOn w:val="a"/>
    <w:link w:val="ab"/>
    <w:uiPriority w:val="99"/>
    <w:unhideWhenUsed/>
    <w:rsid w:val="00275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2750BF"/>
  </w:style>
  <w:style w:type="paragraph" w:styleId="ac">
    <w:name w:val="Normal (Web)"/>
    <w:basedOn w:val="a"/>
    <w:uiPriority w:val="99"/>
    <w:unhideWhenUsed/>
    <w:rsid w:val="003336B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B6A55-3EEF-45C5-AF2D-45EE4B68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3314</Words>
  <Characters>18890</Characters>
  <Application>Microsoft Office Word</Application>
  <DocSecurity>0</DocSecurity>
  <Lines>157</Lines>
  <Paragraphs>44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พรชาตา บุสสุวัณโณ</dc:creator>
  <cp:lastModifiedBy>oasis com</cp:lastModifiedBy>
  <cp:revision>17</cp:revision>
  <cp:lastPrinted>2022-05-30T09:27:00Z</cp:lastPrinted>
  <dcterms:created xsi:type="dcterms:W3CDTF">2022-03-10T03:11:00Z</dcterms:created>
  <dcterms:modified xsi:type="dcterms:W3CDTF">2022-05-30T09:27:00Z</dcterms:modified>
</cp:coreProperties>
</file>