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84"/>
        </w:tabs>
        <w:spacing w:line="240" w:lineRule="auto"/>
        <w:jc w:val="center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540969</wp:posOffset>
                </wp:positionH>
                <wp:positionV relativeFrom="paragraph">
                  <wp:posOffset>138709</wp:posOffset>
                </wp:positionV>
                <wp:extent cx="8398040" cy="426344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159680" y="1660978"/>
                          <a:ext cx="8372640" cy="423804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chemeClr val="lt1"/>
                        </a:solidFill>
                        <a:ln cap="flat" cmpd="sng" w="25400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แบบรายงานสรุปผลการดำเนินงานตามแผนการตรวจราชการ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ของผู้ตรวจราชการกระทรวงเกษตรและสหกรณ์ ประจำปีงบประมาณ พ.ศ. ๒๕๖9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เขตตรวจราชการที่ ..........  จังหวัด......................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(รอบที่ 2  Monitoring and Evaluation)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Sarabun" w:cs="Sarabun" w:eastAsia="Sarabun" w:hAnsi="Sarabu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(ตัดข้อมูล ณ วันที่ 30 มิถุนายน 2569)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540969</wp:posOffset>
                </wp:positionH>
                <wp:positionV relativeFrom="paragraph">
                  <wp:posOffset>138709</wp:posOffset>
                </wp:positionV>
                <wp:extent cx="8398040" cy="426344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98040" cy="42634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Sarabun" w:cs="Sarabun" w:eastAsia="Sarabun" w:hAnsi="Sarabun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Sarabun" w:cs="Sarabun" w:eastAsia="Sarabun" w:hAnsi="Sarabun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right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แบบรายงานสำหรับจังหวัด</w: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ข้อ 1 ผลการดำเนินงานโครงการตามแผนการตรวจราชการ กษ.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นโยบาย : ……………………………………………………………………………………………… </w:t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โครงการ………………………………………………………………………………………………... 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Sarabun" w:cs="Sarabun" w:eastAsia="Sarabun" w:hAnsi="Sarabun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หน่วยงานรับผิดชอบ ………………………………………………………………………………</w:t>
      </w:r>
      <w:r w:rsidDel="00000000" w:rsidR="00000000" w:rsidRPr="00000000">
        <w:rPr>
          <w:rtl w:val="0"/>
        </w:rPr>
      </w:r>
    </w:p>
    <w:tbl>
      <w:tblPr>
        <w:tblStyle w:val="Table1"/>
        <w:tblW w:w="1513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52"/>
        <w:gridCol w:w="992"/>
        <w:gridCol w:w="993"/>
        <w:gridCol w:w="4394"/>
        <w:gridCol w:w="1843"/>
        <w:gridCol w:w="1843"/>
        <w:gridCol w:w="1417"/>
        <w:tblGridChange w:id="0">
          <w:tblGrid>
            <w:gridCol w:w="3652"/>
            <w:gridCol w:w="992"/>
            <w:gridCol w:w="993"/>
            <w:gridCol w:w="4394"/>
            <w:gridCol w:w="1843"/>
            <w:gridCol w:w="1843"/>
            <w:gridCol w:w="1417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กิจกรรม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เป้าหมาย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(หน่วยนับ)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ผลการดำเนินงาน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(สรุปโดยสังเขป)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งบประมาณ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แผน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ผล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ได้รับการจัดสรร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ผลการเบิกจ่าย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ร้อยละ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Sarabun" w:cs="Sarabun" w:eastAsia="Sarabun" w:hAnsi="Sarabun"/>
                <w:b w:val="0"/>
                <w:bCs w:val="0"/>
                <w:i w:val="0"/>
                <w:iCs w:val="0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sz w:val="32"/>
                <w:szCs w:val="32"/>
                <w:rtl w:val="0"/>
              </w:rPr>
              <w:t xml:space="preserve">1.</w:t>
            </w: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Fonts w:ascii="Sarabun" w:cs="Sarabun" w:eastAsia="Sarabun" w:hAnsi="Sarabun"/>
                <w:b w:val="0"/>
                <w:bCs w:val="0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ผลการดำเนินงานตามกิจกรรม เป้าหมาย ตัวชี้วัด และ Outcome</w:t>
            </w:r>
          </w:p>
          <w:p w:rsidR="00000000" w:rsidDel="00000000" w:rsidP="00000000" w:rsidRDefault="00000000" w:rsidRPr="00000000" w14:paraId="00000039">
            <w:pPr>
              <w:rPr>
                <w:rFonts w:ascii="Sarabun" w:cs="Sarabun" w:eastAsia="Sarabun" w:hAnsi="Sarabun"/>
              </w:rPr>
            </w:pPr>
            <w:r w:rsidDel="00000000" w:rsidR="00000000" w:rsidRPr="00000000">
              <w:rPr>
                <w:rFonts w:ascii="Sarabun" w:cs="Sarabun" w:eastAsia="Sarabun" w:hAnsi="Sarabun"/>
                <w:b w:val="0"/>
                <w:bCs w:val="0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2. จุดเน้น/ประเด็นการตรวจติดตาม ของ ผต.กษ.</w:t>
            </w: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color w:val="000000"/>
                <w:sz w:val="32"/>
                <w:szCs w:val="32"/>
                <w:rtl w:val="0"/>
              </w:rPr>
              <w:br w:type="textWrapping"/>
            </w:r>
            <w:r w:rsidDel="00000000" w:rsidR="00000000" w:rsidRPr="00000000">
              <w:rPr>
                <w:rFonts w:ascii="Sarabun" w:cs="Sarabun" w:eastAsia="Sarabun" w:hAnsi="Sarabun"/>
                <w:b w:val="0"/>
                <w:bCs w:val="0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3. แนวทางการขยายผล/ต่อยอดโครงการ และการบูรณาการร่วมกับหน่วยงานอื่นในพื้นที่</w:t>
            </w: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color w:val="000000"/>
                <w:sz w:val="32"/>
                <w:szCs w:val="32"/>
                <w:rtl w:val="0"/>
              </w:rPr>
              <w:br w:type="textWrapping"/>
            </w:r>
            <w:r w:rsidDel="00000000" w:rsidR="00000000" w:rsidRPr="00000000">
              <w:rPr>
                <w:rFonts w:ascii="Sarabun" w:cs="Sarabun" w:eastAsia="Sarabun" w:hAnsi="Sarabun"/>
                <w:b w:val="0"/>
                <w:bCs w:val="0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4. ความสำเร็จของโครงการ</w:t>
            </w: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Fonts w:ascii="Sarabun" w:cs="Sarabun" w:eastAsia="Sarabun" w:hAnsi="Sarabun"/>
                <w:color w:val="000000"/>
                <w:sz w:val="32"/>
                <w:szCs w:val="32"/>
                <w:rtl w:val="0"/>
              </w:rPr>
              <w:t xml:space="preserve">(รายงานผลรอบที่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Sarabun" w:cs="Sarabun" w:eastAsia="Sarabun" w:hAnsi="Sarabun"/>
              </w:rPr>
            </w:pPr>
            <w:r w:rsidDel="00000000" w:rsidR="00000000" w:rsidRPr="00000000">
              <w:rPr>
                <w:rFonts w:ascii="Sarabun" w:cs="Sarabun" w:eastAsia="Sarabun" w:hAnsi="Sarabun"/>
                <w:rtl w:val="0"/>
              </w:rPr>
              <w:br w:type="textWrapping"/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Sarabun" w:cs="Sarabun" w:eastAsia="Sarabun" w:hAnsi="Sarabun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Sarabun" w:cs="Sarabun" w:eastAsia="Sarabun" w:hAnsi="Sarabun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Sarabun" w:cs="Sarabun" w:eastAsia="Sarabun" w:hAnsi="Sarabun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ข้อ 2 ปัญหาอุปสรรค/แนวทางการดำเนินงานในพื้นที่</w:t>
      </w:r>
    </w:p>
    <w:tbl>
      <w:tblPr>
        <w:tblStyle w:val="Table2"/>
        <w:tblW w:w="139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72"/>
        <w:gridCol w:w="6976"/>
        <w:tblGridChange w:id="0">
          <w:tblGrid>
            <w:gridCol w:w="6972"/>
            <w:gridCol w:w="697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ปัญหาอุปสรรค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แนวทางการแก้ไขปัญหา และการดำเนินงานในพื้นที่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center"/>
        <w:rPr>
          <w:rFonts w:ascii="Sarabun" w:cs="Sarabun" w:eastAsia="Sarabun" w:hAnsi="Sarabun"/>
          <w:b w:val="0"/>
          <w:bCs w:val="0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0"/>
          <w:bCs w:val="0"/>
          <w:i w:val="0"/>
          <w:iCs w:val="0"/>
          <w:color w:val="000000"/>
          <w:sz w:val="32"/>
          <w:szCs w:val="32"/>
          <w:rtl w:val="0"/>
        </w:rPr>
        <w:t xml:space="preserve">-2-</w:t>
      </w:r>
    </w:p>
    <w:p w:rsidR="00000000" w:rsidDel="00000000" w:rsidP="00000000" w:rsidRDefault="00000000" w:rsidRPr="00000000" w14:paraId="0000004F">
      <w:pPr>
        <w:spacing w:after="0" w:line="240" w:lineRule="auto"/>
        <w:jc w:val="center"/>
        <w:rPr>
          <w:rFonts w:ascii="Sarabun" w:cs="Sarabun" w:eastAsia="Sarabun" w:hAnsi="Sarabun"/>
          <w:b w:val="0"/>
          <w:bCs w:val="0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ข้อ 3 ผลการดำเนินงานตามข้อเสนอแนะของผู้ตรวจราชการกระทรวงเกษตรและสหกรณ์ (รอบที่ 1)</w:t>
      </w:r>
    </w:p>
    <w:tbl>
      <w:tblPr>
        <w:tblStyle w:val="Table3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83"/>
        <w:gridCol w:w="6965"/>
        <w:tblGridChange w:id="0">
          <w:tblGrid>
            <w:gridCol w:w="6983"/>
            <w:gridCol w:w="696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i w:val="0"/>
                <w:iCs w:val="0"/>
                <w:color w:val="000000"/>
                <w:sz w:val="32"/>
                <w:szCs w:val="32"/>
                <w:rtl w:val="0"/>
              </w:rPr>
              <w:tab/>
            </w: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ข้อเสนอแนะ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i w:val="0"/>
                <w:iCs w:val="0"/>
                <w:color w:val="000000"/>
                <w:sz w:val="32"/>
                <w:szCs w:val="32"/>
                <w:rtl w:val="0"/>
              </w:rPr>
              <w:t xml:space="preserve">ผลการดำเนินงานในพื้นที่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5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Sarabun" w:cs="Sarabun" w:eastAsia="Sarabun" w:hAnsi="Sarabun"/>
                <w:b w:val="0"/>
                <w:bCs w:val="0"/>
                <w:i w:val="0"/>
                <w:iCs w:val="0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spacing w:after="0" w:line="240" w:lineRule="auto"/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ind w:left="1418" w:hanging="1418"/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ind w:left="1418" w:hanging="1418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 xml:space="preserve">หมายเหตุ : </w:t>
      </w:r>
      <w:r w:rsidDel="00000000" w:rsidR="00000000" w:rsidRPr="00000000">
        <w:rPr>
          <w:rFonts w:ascii="Sarabun" w:cs="Sarabun" w:eastAsia="Sarabun" w:hAnsi="Sarabun"/>
          <w:b w:val="0"/>
          <w:bCs w:val="0"/>
          <w:i w:val="0"/>
          <w:iCs w:val="0"/>
          <w:color w:val="000000"/>
          <w:sz w:val="32"/>
          <w:szCs w:val="32"/>
          <w:rtl w:val="0"/>
        </w:rPr>
        <w:tab/>
        <w:t xml:space="preserve">1. ให้พิจารณาสรุปรายงานตามรายละเอียดตัวชี้วัด/ประเด็นการตรวจติดตามงาน ในโครงการตามแผนการตรวจราชการของผู้ตรวจราชการกระทรวงเกษตรและสหกรณ์ ประจำปีงบประมาณ พ.ศ. 2569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ind w:left="993" w:hanging="1134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i w:val="0"/>
          <w:iCs w:val="0"/>
          <w:color w:val="000000"/>
          <w:sz w:val="32"/>
          <w:szCs w:val="32"/>
          <w:rtl w:val="0"/>
        </w:rPr>
        <w:tab/>
        <w:tab/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 </w:t>
      </w:r>
      <w:r w:rsidDel="00000000" w:rsidR="00000000" w:rsidRPr="00000000">
        <w:rPr>
          <w:rFonts w:ascii="Sarabun" w:cs="Sarabun" w:eastAsia="Sarabun" w:hAnsi="Sarabun"/>
          <w:b w:val="0"/>
          <w:bCs w:val="0"/>
          <w:i w:val="0"/>
          <w:iCs w:val="0"/>
          <w:color w:val="000000"/>
          <w:sz w:val="32"/>
          <w:szCs w:val="32"/>
          <w:rtl w:val="0"/>
        </w:rPr>
        <w:t xml:space="preserve">ความสำเร็จของโครงการ</w:t>
      </w: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ขอให้หน่วยงานรายงานผลการดำเนินงาน รอบที่ 2 </w:t>
      </w:r>
    </w:p>
    <w:sectPr>
      <w:pgSz w:h="11906" w:w="16838" w:orient="landscape"/>
      <w:pgMar w:bottom="567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Sarabun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bold.ttf"/><Relationship Id="rId2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e/hWWpJcBU/DjV3iuWajnZvj6g==">CgMxLjA4AHIhMXZrXzlULXVxanItcEFkWTRqbEF2ZWJCV3h0QjZ4VEZM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