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58235" w14:textId="242DD3FE" w:rsidR="008F0F5C" w:rsidRPr="00D25E56" w:rsidRDefault="00A03F9C" w:rsidP="00A03F9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5E56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ข้อเสนอแนะของผู้ตรวจราชการกระทรวงเกษตรและสหกรณ์</w:t>
      </w:r>
      <w:r w:rsidRPr="00D25E5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000CE" w:rsidRPr="002000CE">
        <w:rPr>
          <w:rFonts w:ascii="TH SarabunIT๙" w:hAnsi="TH SarabunIT๙" w:cs="TH SarabunIT๙"/>
          <w:b/>
          <w:bCs/>
          <w:sz w:val="32"/>
          <w:szCs w:val="32"/>
          <w:cs/>
        </w:rPr>
        <w:t>(นายพงศ์ไท  ไทโยธิน)</w:t>
      </w:r>
    </w:p>
    <w:p w14:paraId="23F85341" w14:textId="77777777" w:rsidR="002000CE" w:rsidRPr="002000CE" w:rsidRDefault="00A03F9C" w:rsidP="002000CE">
      <w:pPr>
        <w:tabs>
          <w:tab w:val="left" w:pos="2552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25E56">
        <w:rPr>
          <w:rFonts w:ascii="TH SarabunIT๙" w:hAnsi="TH SarabunIT๙" w:cs="TH SarabunIT๙"/>
          <w:b/>
          <w:bCs/>
          <w:sz w:val="32"/>
          <w:szCs w:val="32"/>
          <w:cs/>
        </w:rPr>
        <w:t>จากการประชุมตรวจ</w:t>
      </w:r>
      <w:r w:rsidR="002000CE" w:rsidRPr="002000CE">
        <w:rPr>
          <w:rFonts w:ascii="TH SarabunIT๙" w:hAnsi="TH SarabunIT๙" w:cs="TH SarabunIT๙"/>
          <w:b/>
          <w:bCs/>
          <w:sz w:val="32"/>
          <w:szCs w:val="32"/>
          <w:cs/>
        </w:rPr>
        <w:t>ตรวจติดตามความก้าวหน้าผลการดำเนินงานตามแผนการตรวจราชการ</w:t>
      </w:r>
    </w:p>
    <w:p w14:paraId="089EA415" w14:textId="77777777" w:rsidR="002000CE" w:rsidRPr="002000CE" w:rsidRDefault="002000CE" w:rsidP="002000CE">
      <w:pPr>
        <w:tabs>
          <w:tab w:val="left" w:pos="2552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000CE">
        <w:rPr>
          <w:rFonts w:ascii="TH SarabunIT๙" w:hAnsi="TH SarabunIT๙" w:cs="TH SarabunIT๙"/>
          <w:b/>
          <w:bCs/>
          <w:sz w:val="32"/>
          <w:szCs w:val="32"/>
          <w:cs/>
        </w:rPr>
        <w:t>ของผู้ตรวจราชการกระทรวงเกษตรและสหกรณ์ ประจำปีงบประมาณ พ.ศ. 2569 รอบที่ 1</w:t>
      </w:r>
    </w:p>
    <w:p w14:paraId="49096756" w14:textId="466B7754" w:rsidR="002000CE" w:rsidRPr="002000CE" w:rsidRDefault="002000CE" w:rsidP="002000CE">
      <w:pPr>
        <w:tabs>
          <w:tab w:val="left" w:pos="2552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000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เขตตรวจราชการที่ 18 จังหวัดอุทัยธานี </w:t>
      </w:r>
    </w:p>
    <w:p w14:paraId="08CE2071" w14:textId="0523D27D" w:rsidR="002000CE" w:rsidRPr="002000CE" w:rsidRDefault="00C16A10" w:rsidP="002000CE">
      <w:pPr>
        <w:tabs>
          <w:tab w:val="left" w:pos="2552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</w:t>
      </w:r>
      <w:r w:rsidR="002000CE" w:rsidRPr="002000CE">
        <w:rPr>
          <w:rFonts w:ascii="TH SarabunIT๙" w:hAnsi="TH SarabunIT๙" w:cs="TH SarabunIT๙"/>
          <w:b/>
          <w:bCs/>
          <w:sz w:val="32"/>
          <w:szCs w:val="32"/>
          <w:cs/>
        </w:rPr>
        <w:t>วันพฤหัสบดีที่ 17 กุมภาพันธ์  2569 เวลา 09.00 – 14.00 น.</w:t>
      </w:r>
    </w:p>
    <w:p w14:paraId="173F86A5" w14:textId="1100115B" w:rsidR="00A03F9C" w:rsidRPr="00D25E56" w:rsidRDefault="002000CE" w:rsidP="002000CE">
      <w:pPr>
        <w:tabs>
          <w:tab w:val="left" w:pos="2552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000CE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ห้องประชุมสุพรรณิการ์ ชั้น 2 ศาลากลางจังหวัดอุทัยธานี (หลังเก่า)</w:t>
      </w:r>
    </w:p>
    <w:tbl>
      <w:tblPr>
        <w:tblStyle w:val="ae"/>
        <w:tblW w:w="16019" w:type="dxa"/>
        <w:tblInd w:w="-998" w:type="dxa"/>
        <w:tblLook w:val="04A0" w:firstRow="1" w:lastRow="0" w:firstColumn="1" w:lastColumn="0" w:noHBand="0" w:noVBand="1"/>
      </w:tblPr>
      <w:tblGrid>
        <w:gridCol w:w="1070"/>
        <w:gridCol w:w="2581"/>
        <w:gridCol w:w="3401"/>
        <w:gridCol w:w="2017"/>
        <w:gridCol w:w="4828"/>
        <w:gridCol w:w="2122"/>
      </w:tblGrid>
      <w:tr w:rsidR="00A52580" w:rsidRPr="00D25E56" w14:paraId="5D0BF3A1" w14:textId="77777777" w:rsidTr="00D07B4F">
        <w:trPr>
          <w:tblHeader/>
        </w:trPr>
        <w:tc>
          <w:tcPr>
            <w:tcW w:w="1070" w:type="dxa"/>
            <w:vMerge w:val="restart"/>
            <w:vAlign w:val="center"/>
          </w:tcPr>
          <w:p w14:paraId="719AD378" w14:textId="77777777" w:rsidR="00533057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  <w:p w14:paraId="582991B7" w14:textId="194D1F9F" w:rsidR="00092A45" w:rsidRPr="00D25E56" w:rsidRDefault="00092A45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1" w:type="dxa"/>
            <w:vMerge w:val="restart"/>
            <w:vAlign w:val="center"/>
          </w:tcPr>
          <w:p w14:paraId="755E1051" w14:textId="6D27EA90" w:rsidR="00533057" w:rsidRPr="00D25E56" w:rsidRDefault="00533057" w:rsidP="005330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นโยบาย/โครงการ</w:t>
            </w:r>
          </w:p>
        </w:tc>
        <w:tc>
          <w:tcPr>
            <w:tcW w:w="3401" w:type="dxa"/>
            <w:vMerge w:val="restart"/>
            <w:vAlign w:val="center"/>
          </w:tcPr>
          <w:p w14:paraId="4DC80633" w14:textId="4EC4F7AA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017" w:type="dxa"/>
            <w:vMerge w:val="restart"/>
            <w:vAlign w:val="center"/>
          </w:tcPr>
          <w:p w14:paraId="553E5E1B" w14:textId="77777777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หน่วยงานผู้รับผิดชอบ</w:t>
            </w:r>
          </w:p>
          <w:p w14:paraId="0DA2C1E0" w14:textId="3EC2C897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6950" w:type="dxa"/>
            <w:gridSpan w:val="2"/>
            <w:vAlign w:val="center"/>
          </w:tcPr>
          <w:p w14:paraId="34E1FF4D" w14:textId="5563A4C9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ผลการปฏิบัติตามข้อเสนอแนะ</w:t>
            </w:r>
          </w:p>
        </w:tc>
      </w:tr>
      <w:tr w:rsidR="00A52580" w:rsidRPr="00D25E56" w14:paraId="3CD88B04" w14:textId="77777777" w:rsidTr="00D07B4F">
        <w:trPr>
          <w:tblHeader/>
        </w:trPr>
        <w:tc>
          <w:tcPr>
            <w:tcW w:w="1070" w:type="dxa"/>
            <w:vMerge/>
          </w:tcPr>
          <w:p w14:paraId="2E8E4C58" w14:textId="77777777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1" w:type="dxa"/>
            <w:vMerge/>
          </w:tcPr>
          <w:p w14:paraId="36EF7B90" w14:textId="77777777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401" w:type="dxa"/>
            <w:vMerge/>
          </w:tcPr>
          <w:p w14:paraId="2413922E" w14:textId="34A4F248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17" w:type="dxa"/>
            <w:vMerge/>
          </w:tcPr>
          <w:p w14:paraId="1DDBA9C2" w14:textId="77777777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828" w:type="dxa"/>
          </w:tcPr>
          <w:p w14:paraId="6139524E" w14:textId="78BD82BA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สามารถดำเนินการได้</w:t>
            </w:r>
          </w:p>
          <w:p w14:paraId="0F0C300D" w14:textId="37E574C5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D25E56">
              <w:rPr>
                <w:rFonts w:ascii="TH SarabunIT๙" w:hAnsi="TH SarabunIT๙" w:cs="TH SarabunIT๙"/>
                <w:sz w:val="32"/>
                <w:szCs w:val="32"/>
                <w:cs/>
              </w:rPr>
              <w:t>ระบุวิธีดำเนินการ/ระยะเวลาดำเนินการ และกำหนดเวลาแล้วเสร็จ</w:t>
            </w:r>
            <w:r w:rsidRPr="00D25E56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122" w:type="dxa"/>
            <w:vAlign w:val="center"/>
          </w:tcPr>
          <w:p w14:paraId="65C2DD11" w14:textId="77777777" w:rsidR="00533057" w:rsidRPr="0008432D" w:rsidRDefault="00533057" w:rsidP="00A03F9C">
            <w:pPr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  <w:r w:rsidRPr="0008432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ไม่สามารถดำเนินการได้</w:t>
            </w:r>
          </w:p>
          <w:p w14:paraId="619C1B84" w14:textId="0FFB7D56" w:rsidR="00533057" w:rsidRPr="00D25E56" w:rsidRDefault="00533057" w:rsidP="00A03F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D25E56">
              <w:rPr>
                <w:rFonts w:ascii="TH SarabunIT๙" w:hAnsi="TH SarabunIT๙" w:cs="TH SarabunIT๙"/>
                <w:sz w:val="32"/>
                <w:szCs w:val="32"/>
                <w:cs/>
              </w:rPr>
              <w:t>ระบุเหตุผล</w:t>
            </w:r>
            <w:r w:rsidRPr="00D25E56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806320" w:rsidRPr="00806320" w14:paraId="29898857" w14:textId="77777777" w:rsidTr="00092A45">
        <w:tc>
          <w:tcPr>
            <w:tcW w:w="16019" w:type="dxa"/>
            <w:gridSpan w:val="6"/>
          </w:tcPr>
          <w:p w14:paraId="19AD5459" w14:textId="479934EC" w:rsidR="00533057" w:rsidRPr="00854A6F" w:rsidRDefault="00854A6F" w:rsidP="00854A6F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EE75B1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นโยบายที่ 1 </w:t>
            </w:r>
            <w:r w:rsidRPr="00EE75B1">
              <w:rPr>
                <w:rFonts w:ascii="TH SarabunIT๙" w:hAnsi="TH SarabunIT๙" w:cs="TH SarabunIT๙"/>
                <w:sz w:val="32"/>
                <w:szCs w:val="32"/>
                <w:cs/>
              </w:rPr>
              <w:t>เร่งรัดการจัดที่ดินทำกินให้กับเกษตรกร</w:t>
            </w:r>
          </w:p>
        </w:tc>
      </w:tr>
      <w:tr w:rsidR="00806320" w:rsidRPr="00806320" w14:paraId="1E028478" w14:textId="77777777" w:rsidTr="00D07B4F">
        <w:tc>
          <w:tcPr>
            <w:tcW w:w="1070" w:type="dxa"/>
          </w:tcPr>
          <w:p w14:paraId="6F46610D" w14:textId="77777777" w:rsidR="00533057" w:rsidRDefault="00533057" w:rsidP="00533057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594715FB" w14:textId="77777777" w:rsidR="00C16A10" w:rsidRDefault="00C16A10" w:rsidP="00533057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39886267" w14:textId="77777777" w:rsidR="00C16A10" w:rsidRDefault="00C16A10" w:rsidP="00533057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2093F8CF" w14:textId="77777777" w:rsidR="00C16A10" w:rsidRDefault="00C16A10" w:rsidP="00533057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2B12EBCF" w14:textId="6A1388AE" w:rsidR="00C16A10" w:rsidRPr="00806320" w:rsidRDefault="00C16A10" w:rsidP="00533057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</w:tc>
        <w:tc>
          <w:tcPr>
            <w:tcW w:w="2581" w:type="dxa"/>
          </w:tcPr>
          <w:p w14:paraId="0AE2F93B" w14:textId="77777777" w:rsidR="00533057" w:rsidRDefault="00533057" w:rsidP="00C01BDC">
            <w:pPr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6FE46787" w14:textId="443F6DCE" w:rsidR="00854A6F" w:rsidRPr="00806320" w:rsidRDefault="00854A6F" w:rsidP="00C01BDC">
            <w:pPr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3401" w:type="dxa"/>
          </w:tcPr>
          <w:p w14:paraId="0BE5FFF9" w14:textId="4491B10C" w:rsidR="00C16A10" w:rsidRPr="003011C9" w:rsidRDefault="00C16A10" w:rsidP="00C01BDC">
            <w:pPr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 w:rsidRPr="003011C9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-ขอให้ สปก.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เร่งดำเนินการตรวจสอบคุณสมบัติของเกษตรกรให้แล้วเสร็จภายในปีงบประมาณ 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>2569</w:t>
            </w:r>
            <w:r w:rsidRPr="003011C9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</w:p>
          <w:p w14:paraId="270CD81F" w14:textId="77777777" w:rsidR="003011C9" w:rsidRPr="003011C9" w:rsidRDefault="003011C9" w:rsidP="00C01BDC">
            <w:pPr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</w:p>
          <w:p w14:paraId="79602747" w14:textId="742400AB" w:rsidR="00854A6F" w:rsidRPr="003011C9" w:rsidRDefault="00C16A10" w:rsidP="00C01B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011C9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-หน่วยงานที่เกี่ยวข้อง ส่งเสริม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อาชีพเสริมให้กับเกษตรกรในพื้นที่</w:t>
            </w:r>
            <w:r w:rsidRPr="003011C9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โดย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การบูรณาการหน่วยงานในสังกัดกระทรวงเกษต</w:t>
            </w:r>
            <w:r w:rsidRPr="003011C9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รและสหกรณ์ 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เพื่อส่งเสริมอาชีพและรายได้ให้เกษตรกร ผ่านกลไกการประชุม 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 xml:space="preserve">SCP </w:t>
            </w:r>
            <w:r w:rsidRPr="003011C9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ของจังหวัด</w:t>
            </w:r>
          </w:p>
          <w:p w14:paraId="74DB27DD" w14:textId="5D3CA6BC" w:rsidR="003011C9" w:rsidRPr="003011C9" w:rsidRDefault="003011C9" w:rsidP="00C01B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11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หรือการประชุมอื่นๆ ได้แก่....</w:t>
            </w:r>
          </w:p>
          <w:p w14:paraId="28048C0A" w14:textId="77777777" w:rsidR="00854A6F" w:rsidRDefault="00854A6F" w:rsidP="00A247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E9D21D" w14:textId="77777777" w:rsidR="003B33CA" w:rsidRDefault="003B33CA" w:rsidP="00A247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ED3367" w14:textId="4FE9EE96" w:rsidR="003B33CA" w:rsidRPr="003011C9" w:rsidRDefault="003B33CA" w:rsidP="00A247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17" w:type="dxa"/>
          </w:tcPr>
          <w:p w14:paraId="5B3EA3D2" w14:textId="66F58364" w:rsidR="00C16A10" w:rsidRPr="00EE75B1" w:rsidRDefault="00C16A10" w:rsidP="00C16A10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  <w:r w:rsidRPr="00EE75B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สำนักงานการ</w:t>
            </w:r>
            <w:r w:rsidRPr="00EE75B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ปฏิรูปที่ดินจังหวัดอุทัยธานี</w:t>
            </w:r>
          </w:p>
          <w:p w14:paraId="74D31494" w14:textId="77777777" w:rsidR="003011C9" w:rsidRDefault="003011C9" w:rsidP="00C16A10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2347B6" w14:textId="77777777" w:rsidR="003011C9" w:rsidRDefault="003011C9" w:rsidP="00C16A10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1F9A97" w14:textId="7AD55B7A" w:rsidR="00C16A10" w:rsidRDefault="00C16A10" w:rsidP="00C16A10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EE75B1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สำนักงานสหกรณ์จังหวัดอุทัยธานี</w:t>
            </w:r>
            <w:r w:rsidRPr="00EE75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534CAF37" w14:textId="77777777" w:rsidR="003011C9" w:rsidRDefault="003011C9" w:rsidP="00C16A10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7A4A88" w14:textId="32CBE63E" w:rsidR="00C16A10" w:rsidRPr="00EE75B1" w:rsidRDefault="00C16A10" w:rsidP="00C16A10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สำนักงานปศุสัตว์จังหวัดอุทัยธานี</w:t>
            </w:r>
          </w:p>
          <w:p w14:paraId="19D9A9AC" w14:textId="76333C68" w:rsidR="00533057" w:rsidRPr="00806320" w:rsidRDefault="00533057" w:rsidP="00533057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</w:tc>
        <w:tc>
          <w:tcPr>
            <w:tcW w:w="4828" w:type="dxa"/>
          </w:tcPr>
          <w:p w14:paraId="78AA3EEF" w14:textId="43D7BEDB" w:rsidR="001D3DEF" w:rsidRPr="00806320" w:rsidRDefault="001D3DEF" w:rsidP="001D3DEF">
            <w:pPr>
              <w:rPr>
                <w:rFonts w:ascii="TH SarabunIT๙" w:hAnsi="TH SarabunIT๙" w:cs="TH SarabunIT๙"/>
                <w:b/>
                <w:bCs/>
                <w:color w:val="EE0000"/>
                <w:szCs w:val="24"/>
              </w:rPr>
            </w:pPr>
          </w:p>
          <w:p w14:paraId="4E4EE840" w14:textId="3C347A2A" w:rsidR="00533057" w:rsidRPr="00806320" w:rsidRDefault="00533057" w:rsidP="00B105D4">
            <w:pPr>
              <w:rPr>
                <w:rFonts w:ascii="TH SarabunIT๙" w:hAnsi="TH SarabunIT๙" w:cs="TH SarabunIT๙"/>
                <w:b/>
                <w:bCs/>
                <w:color w:val="EE0000"/>
                <w:szCs w:val="24"/>
                <w:highlight w:val="yellow"/>
                <w:cs/>
              </w:rPr>
            </w:pPr>
          </w:p>
        </w:tc>
        <w:tc>
          <w:tcPr>
            <w:tcW w:w="2122" w:type="dxa"/>
          </w:tcPr>
          <w:p w14:paraId="4430C501" w14:textId="77777777" w:rsidR="00533057" w:rsidRPr="00806320" w:rsidRDefault="00533057" w:rsidP="00533057">
            <w:pPr>
              <w:jc w:val="center"/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</w:p>
        </w:tc>
      </w:tr>
      <w:tr w:rsidR="00854A6F" w:rsidRPr="00D25E56" w14:paraId="2301B782" w14:textId="77777777" w:rsidTr="00D07B4F">
        <w:tc>
          <w:tcPr>
            <w:tcW w:w="7052" w:type="dxa"/>
            <w:gridSpan w:val="3"/>
          </w:tcPr>
          <w:p w14:paraId="695D3251" w14:textId="385FAD8F" w:rsidR="00854A6F" w:rsidRPr="00D25E56" w:rsidRDefault="00854A6F" w:rsidP="00854A6F">
            <w:pPr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1C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นโยบายที่ 2 </w:t>
            </w:r>
            <w:r w:rsidRPr="00961C6B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บริหารจัดการน้ำทั้งระบบ</w:t>
            </w:r>
          </w:p>
        </w:tc>
        <w:tc>
          <w:tcPr>
            <w:tcW w:w="2017" w:type="dxa"/>
          </w:tcPr>
          <w:p w14:paraId="376041B7" w14:textId="77777777" w:rsidR="00854A6F" w:rsidRPr="00D25E56" w:rsidRDefault="00854A6F" w:rsidP="00854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28" w:type="dxa"/>
          </w:tcPr>
          <w:p w14:paraId="02C5DFBA" w14:textId="77777777" w:rsidR="00854A6F" w:rsidRPr="003A3D0D" w:rsidRDefault="00854A6F" w:rsidP="00854A6F">
            <w:pPr>
              <w:pStyle w:val="af"/>
              <w:spacing w:before="0" w:beforeAutospacing="0" w:after="0" w:afterAutospacing="0"/>
              <w:jc w:val="thaiDistribute"/>
              <w:rPr>
                <w:rStyle w:val="af0"/>
                <w:rFonts w:ascii="TH SarabunIT๙" w:eastAsiaTheme="majorEastAsia" w:hAnsi="TH SarabunIT๙" w:cs="TH SarabunIT๙"/>
                <w:cs/>
              </w:rPr>
            </w:pPr>
          </w:p>
        </w:tc>
        <w:tc>
          <w:tcPr>
            <w:tcW w:w="2122" w:type="dxa"/>
          </w:tcPr>
          <w:p w14:paraId="7C2498AA" w14:textId="77777777" w:rsidR="00854A6F" w:rsidRPr="00D25E56" w:rsidRDefault="00854A6F" w:rsidP="00854A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52580" w:rsidRPr="00D25E56" w14:paraId="6092EBEE" w14:textId="77777777" w:rsidTr="00D07B4F">
        <w:tc>
          <w:tcPr>
            <w:tcW w:w="1070" w:type="dxa"/>
          </w:tcPr>
          <w:p w14:paraId="5449DC11" w14:textId="4D1236B3" w:rsidR="000011BF" w:rsidRPr="00D25E56" w:rsidRDefault="000011BF" w:rsidP="000011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5E5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581" w:type="dxa"/>
          </w:tcPr>
          <w:p w14:paraId="35C0EDDD" w14:textId="6C691C50" w:rsidR="000011BF" w:rsidRPr="00D25E56" w:rsidRDefault="000011BF" w:rsidP="000011B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1" w:type="dxa"/>
          </w:tcPr>
          <w:p w14:paraId="6CB80710" w14:textId="293CAA2E" w:rsidR="00854A6F" w:rsidRDefault="000011BF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5E56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ขอ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ให้</w:t>
            </w:r>
            <w:r w:rsidR="00C16A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="00A247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จากการรายงานเชิงกายภาพและงบประมาณ ไปสู่การรายงาน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ผลลัพธ์เชิงเศรษฐกิจ (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</w:rPr>
              <w:t xml:space="preserve">Economic Value) 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อย่างชัดเจน โดยต้องแสดงให้เห็นว่าโครงการด้านน้ำ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54A6F"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ช่วยเพิ่มรายได้เกษตรกรเท่าใด และสามารถลดหรือรักษามูลค่าความเสียหายของผลผลิตได้</w:t>
            </w:r>
            <w:r w:rsidR="00A247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อย่างไร</w:t>
            </w:r>
          </w:p>
          <w:p w14:paraId="4F72293F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D3F0D9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B578A6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1F6877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EDDE41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536E49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9A0C3D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B36E30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E2107D" w14:textId="77777777" w:rsidR="00A24778" w:rsidRDefault="00A24778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373A0C" w14:textId="77777777" w:rsidR="005D198A" w:rsidRPr="00F23C4D" w:rsidRDefault="005D198A" w:rsidP="00854A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8C4DBF" w14:textId="221176CC" w:rsidR="000011BF" w:rsidRPr="00D25E56" w:rsidRDefault="000011BF" w:rsidP="000011B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17" w:type="dxa"/>
          </w:tcPr>
          <w:p w14:paraId="35EE307E" w14:textId="77777777" w:rsidR="00854A6F" w:rsidRDefault="00854A6F" w:rsidP="00854A6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โครงการชลประทานอุทัยธานี</w:t>
            </w:r>
          </w:p>
          <w:p w14:paraId="2A519532" w14:textId="77777777" w:rsidR="00854A6F" w:rsidRDefault="00854A6F" w:rsidP="00854A6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18F5C80" w14:textId="0DC71A88" w:rsidR="000011BF" w:rsidRPr="00854A6F" w:rsidRDefault="00854A6F" w:rsidP="00854A6F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สถานีพัฒนาที่ดินอุทัยธานี</w:t>
            </w:r>
          </w:p>
        </w:tc>
        <w:tc>
          <w:tcPr>
            <w:tcW w:w="4828" w:type="dxa"/>
          </w:tcPr>
          <w:p w14:paraId="43DC523F" w14:textId="1EF20043" w:rsidR="000011BF" w:rsidRPr="00F44921" w:rsidRDefault="000011BF" w:rsidP="00F44921">
            <w:pPr>
              <w:pStyle w:val="af"/>
              <w:spacing w:before="0" w:beforeAutospacing="0" w:after="0" w:afterAutospacing="0"/>
              <w:jc w:val="thaiDistribute"/>
              <w:rPr>
                <w:rFonts w:ascii="TH SarabunIT๙" w:hAnsi="TH SarabunIT๙" w:cs="TH SarabunIT๙"/>
                <w:b/>
                <w:bCs/>
                <w:u w:val="single"/>
                <w:cs/>
              </w:rPr>
            </w:pPr>
          </w:p>
        </w:tc>
        <w:tc>
          <w:tcPr>
            <w:tcW w:w="2122" w:type="dxa"/>
          </w:tcPr>
          <w:p w14:paraId="764C1A1E" w14:textId="77777777" w:rsidR="000011BF" w:rsidRPr="00D25E56" w:rsidRDefault="000011BF" w:rsidP="000011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C75D6" w:rsidRPr="00FC75D6" w14:paraId="51DD79EE" w14:textId="77777777" w:rsidTr="000B6603">
        <w:tc>
          <w:tcPr>
            <w:tcW w:w="16019" w:type="dxa"/>
            <w:gridSpan w:val="6"/>
          </w:tcPr>
          <w:p w14:paraId="15A40EEE" w14:textId="7554EB41" w:rsidR="0056476E" w:rsidRPr="00A24778" w:rsidRDefault="00A24778" w:rsidP="0056476E">
            <w:pPr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  <w:r w:rsidRPr="00F23C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นโยบายที่ </w:t>
            </w:r>
            <w:r w:rsidRPr="00F23C4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F23C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E75B1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ยกระดับสินค้าเกษตรและบริการมูลค่าสูง</w:t>
            </w:r>
            <w:r w:rsidRPr="00F23C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23C4D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A24778" w:rsidRPr="00FC75D6" w14:paraId="5E7801C1" w14:textId="77777777" w:rsidTr="00D07B4F">
        <w:tc>
          <w:tcPr>
            <w:tcW w:w="1070" w:type="dxa"/>
          </w:tcPr>
          <w:p w14:paraId="0BF5F2D5" w14:textId="69F8E319" w:rsidR="00A24778" w:rsidRPr="00FC75D6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2581" w:type="dxa"/>
          </w:tcPr>
          <w:p w14:paraId="46CBE7D8" w14:textId="12733D07" w:rsidR="00A24778" w:rsidRPr="00FC75D6" w:rsidRDefault="00A24778" w:rsidP="00A24778">
            <w:pPr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</w:rPr>
            </w:pPr>
          </w:p>
        </w:tc>
        <w:tc>
          <w:tcPr>
            <w:tcW w:w="3401" w:type="dxa"/>
          </w:tcPr>
          <w:p w14:paraId="66C871C6" w14:textId="77777777" w:rsidR="00A24778" w:rsidRPr="002E6538" w:rsidRDefault="00A24778" w:rsidP="002E6538">
            <w:pPr>
              <w:ind w:firstLine="33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1. </w:t>
            </w: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การทำงานผ่านกลไก </w:t>
            </w: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SCP </w:t>
            </w:r>
          </w:p>
          <w:p w14:paraId="32C1AD4B" w14:textId="77777777" w:rsidR="00A24778" w:rsidRPr="002E6538" w:rsidRDefault="00A24778" w:rsidP="002E6538">
            <w:pPr>
              <w:ind w:firstLine="317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การบูรณาการเชิงพื้นที่: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</w:p>
          <w:p w14:paraId="4B21F375" w14:textId="77777777" w:rsidR="00A24778" w:rsidRPr="002E6538" w:rsidRDefault="00A24778" w:rsidP="002E6538">
            <w:pPr>
              <w:ind w:firstLine="317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1.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ปรับแนวทางการทำงานจากเดิมที่ต่างคนต่างทำตามภารกิจหน่วยงาน (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Function)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มาเป็น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การบูรณาการร่วมกันในพื้นที่เดียวกัน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เพื่อสร้างแรงกระเพื่อม (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Impact)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ให้ชัดเจน โดยใช้กลไกคณะกรรมการ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SCP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เป็นตัวกลางในการร้อยเรียงงบประมาณและกิจกรรม</w:t>
            </w:r>
          </w:p>
          <w:p w14:paraId="7085A7D7" w14:textId="77777777" w:rsidR="00A24778" w:rsidRPr="002E6538" w:rsidRDefault="00A24778" w:rsidP="002E6538">
            <w:pPr>
              <w:ind w:firstLine="317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 มอบหมาย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สำนักงานเศรษฐกิจการเกษตรที่ 12 (นครสวรรค์)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เพื่อสร้างเสถียรภาพการรับซื้อ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: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จัดทำข้อมูล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ต้นทุนการผลิต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ความต้องการ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ตลาด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(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Demand) 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ร่วมกับ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บริษัทเอกชน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ให้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ชัดเจน (ทั้งในด้านปริมาณ ช่วงเวลา และมาตรฐานคุณภาพ)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เพื่อใช้เป็นฐานในการวางแผนการผลิตให้สมดุลกับตลาด 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รวมทั้ง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ติดตามและวิเคราะห์สถานการณ์ตลาดถั่วแระญี่ปุ่น เพื่อเฝ้า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ระวังปัจจัยที่จะ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ส่งผล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กระทบต่อเสถียรภาพการรับซื้อ </w:t>
            </w:r>
          </w:p>
          <w:p w14:paraId="5284E93A" w14:textId="234CF0E1" w:rsidR="00A24778" w:rsidRPr="002E6538" w:rsidRDefault="00A24778" w:rsidP="002E6538">
            <w:pPr>
              <w:ind w:firstLine="317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3. 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จากการลงพื้นที่สังเกตุว่ามีแปลงเกษตรกรบางรายมีความผิดปกติที่ต้นถั่วแระญี่ปุ่นลักษณะใบหยิก ลำต้นไม่เจริญเติบโต ทราบว่าเกิดจากการใช้สารเคมีตกค้างในดิน ที่มีส่วนประกอบ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สาร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2,4-D 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และ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Atrazine 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ในสารกำกัดวัชพืชในช่วงฤดูการเพาะปลูกข้าวโพดที่ผ่านมาส่งผลให้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หยุดการเจริญเติบโต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ทำให้ผลผลิตเสียหาย จึงมอบหมายให้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สำนักงานเศรษฐกิจการเกษตรที่ 12 (นครสวรรค์)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นำเรียนเลขาธิการสำนักงานเศรษฐกิจการเกษตร (</w:t>
            </w:r>
            <w:proofErr w:type="spellStart"/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สศ</w:t>
            </w:r>
            <w:proofErr w:type="spellEnd"/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ก.)เพื่อมอบหมายหน่วยงานที่เกี่ยวข้องศึกษา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ผลกระทบจากการใช้สารเคมีตกค้างดังกล่าว เพื่อ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จัดทำร่าง "ข้อกำหนดทางการบริหารจัดการการใช้โดรนพ่นสารเคมี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แปลงข้างเคียงและการใช้สารเคมีแปลงตนเอง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" เพื่อใช้เป็น</w:t>
            </w:r>
            <w:r w:rsidRPr="002E653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แนวทางมาตรฐานและลดความขัดแย้งในภาคเกษตรกรรมต่อไป</w:t>
            </w:r>
          </w:p>
          <w:p w14:paraId="4FF4354E" w14:textId="77777777" w:rsidR="00A24778" w:rsidRPr="002E6538" w:rsidRDefault="00A24778" w:rsidP="002E6538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 xml:space="preserve">2. </w:t>
            </w:r>
            <w:r w:rsidRPr="002E6538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การพัฒนาสินค้าเกษตรมูลค่าสูง (</w:t>
            </w:r>
            <w:r w:rsidRPr="002E6538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  <w:t>High Value Products)</w:t>
            </w:r>
          </w:p>
          <w:p w14:paraId="66ADC601" w14:textId="77777777" w:rsidR="00A24778" w:rsidRPr="002E6538" w:rsidRDefault="00A24778" w:rsidP="002E6538">
            <w:pPr>
              <w:numPr>
                <w:ilvl w:val="0"/>
                <w:numId w:val="11"/>
              </w:numPr>
              <w:tabs>
                <w:tab w:val="clear" w:pos="720"/>
                <w:tab w:val="num" w:pos="459"/>
              </w:tabs>
              <w:ind w:left="0" w:firstLine="323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>สินค้าเก</w:t>
            </w:r>
            <w:proofErr w:type="spellStart"/>
            <w:r w:rsidRPr="002E6538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>ษต</w:t>
            </w:r>
            <w:proofErr w:type="spellEnd"/>
            <w:r w:rsidRPr="002E6538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>ร</w:t>
            </w:r>
            <w:r w:rsidRPr="002E6538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อ</w:t>
            </w:r>
            <w:proofErr w:type="spellStart"/>
            <w:r w:rsidRPr="002E6538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ัต</w:t>
            </w:r>
            <w:proofErr w:type="spellEnd"/>
            <w:r w:rsidRPr="002E6538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ลักษณ์อุทัยธานี: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ทุเรียน</w:t>
            </w:r>
          </w:p>
          <w:p w14:paraId="3391F7F2" w14:textId="25CDF599" w:rsidR="00A24778" w:rsidRPr="002E6538" w:rsidRDefault="00A24778" w:rsidP="002E6538">
            <w:pPr>
              <w:numPr>
                <w:ilvl w:val="1"/>
                <w:numId w:val="11"/>
              </w:numPr>
              <w:tabs>
                <w:tab w:val="clear" w:pos="1440"/>
                <w:tab w:val="num" w:pos="323"/>
                <w:tab w:val="left" w:pos="607"/>
              </w:tabs>
              <w:ind w:left="0" w:firstLine="425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เน้นกลยุทธ์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"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คุณค่าเหนือราคา"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ไม่แข่งที่ราคาถูกแต่แข่งที่คุณภาพและ 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Storytelling 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เพื่อเจาะตลาดเฉพาะกลุ่ม </w:t>
            </w:r>
          </w:p>
          <w:p w14:paraId="01E1C1C1" w14:textId="685BAC7E" w:rsidR="00A24778" w:rsidRPr="002E6538" w:rsidRDefault="00A24778" w:rsidP="002E6538">
            <w:pPr>
              <w:numPr>
                <w:ilvl w:val="1"/>
                <w:numId w:val="11"/>
              </w:numPr>
              <w:tabs>
                <w:tab w:val="clear" w:pos="1440"/>
                <w:tab w:val="num" w:pos="323"/>
                <w:tab w:val="left" w:pos="607"/>
              </w:tabs>
              <w:ind w:left="0" w:firstLine="465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เร่งผลักดันการตรวจรับรอง 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GAP/GAP</w:t>
            </w:r>
            <w:r w:rsid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Plus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และเตรียมความพร้อมเพื</w:t>
            </w:r>
            <w:r w:rsidR="002E653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่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อยกระดับสู่มาตรฐาน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GI 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ในอนาคต</w:t>
            </w:r>
          </w:p>
          <w:p w14:paraId="4CD2BD7D" w14:textId="77777777" w:rsidR="00A24778" w:rsidRPr="002E6538" w:rsidRDefault="00A24778" w:rsidP="002E6538">
            <w:pPr>
              <w:numPr>
                <w:ilvl w:val="0"/>
                <w:numId w:val="11"/>
              </w:numPr>
              <w:tabs>
                <w:tab w:val="clear" w:pos="720"/>
                <w:tab w:val="num" w:pos="465"/>
              </w:tabs>
              <w:ind w:left="0" w:hanging="284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สมุนไพรและพืชน้ำน้อย:</w:t>
            </w:r>
          </w:p>
          <w:p w14:paraId="4BBC3CFA" w14:textId="77777777" w:rsidR="00A24778" w:rsidRPr="002E6538" w:rsidRDefault="00A24778" w:rsidP="002E6538">
            <w:pPr>
              <w:numPr>
                <w:ilvl w:val="1"/>
                <w:numId w:val="11"/>
              </w:numPr>
              <w:tabs>
                <w:tab w:val="clear" w:pos="1440"/>
                <w:tab w:val="num" w:pos="465"/>
                <w:tab w:val="left" w:pos="607"/>
              </w:tabs>
              <w:ind w:left="0" w:firstLine="425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รักษาโมเดล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"</w:t>
            </w: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ถั่วแระญี่ปุ่น"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ที่ประสบความสำเร็จจากการมีตลาดรับซื้อที่แน่นอน (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Contract Farming)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และการจัดการแบบครบวงจร</w:t>
            </w:r>
          </w:p>
          <w:p w14:paraId="75717C90" w14:textId="2C5925DD" w:rsidR="00D07B4F" w:rsidRPr="002E6538" w:rsidRDefault="00A24778" w:rsidP="002E6538">
            <w:pPr>
              <w:rPr>
                <w:rFonts w:ascii="TH SarabunIT๙" w:hAnsi="TH SarabunIT๙" w:cs="TH SarabunIT๙"/>
                <w:b/>
                <w:bCs/>
                <w:color w:val="EE0000"/>
                <w:spacing w:val="-4"/>
                <w:sz w:val="32"/>
                <w:szCs w:val="32"/>
              </w:rPr>
            </w:pPr>
            <w:r w:rsidRPr="002E65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การจัดการเมล็ดพันธุ์: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เน้นให้เกษตรกรเข้าถึงเมล็ด</w:t>
            </w:r>
            <w:r w:rsidRPr="002E653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พันธุ์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แท้คุณภาพดี เพื่อให้โครงการ</w:t>
            </w:r>
            <w:r w:rsidRPr="002E653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ที่</w:t>
            </w:r>
            <w:r w:rsidRPr="002E653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ส่งเสริมสามารถวัดผลความสำเร็จได้อย่างเป็นรูปธรรม</w:t>
            </w:r>
          </w:p>
        </w:tc>
        <w:tc>
          <w:tcPr>
            <w:tcW w:w="2017" w:type="dxa"/>
          </w:tcPr>
          <w:p w14:paraId="48AAE90D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8D2123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6622F65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855921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สำนักงานเกษตรและสหกรณ์จังหวัดอุทัยธานี</w:t>
            </w:r>
          </w:p>
          <w:p w14:paraId="7CC73D3D" w14:textId="77777777" w:rsidR="002E6538" w:rsidRDefault="002E653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49E867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CF25AE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23316F" w14:textId="77777777" w:rsidR="002E6538" w:rsidRDefault="002E653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CE0C8D" w14:textId="7377F28A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- </w:t>
            </w:r>
            <w:r w:rsidRPr="0084778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สำนักงานเศรษฐกิจการเกษตรที่ 12 (นครสวรรค์)</w:t>
            </w:r>
          </w:p>
          <w:p w14:paraId="7F1409D3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762C06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6B9F4D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BA0C79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C87373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FF8088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</w:p>
          <w:p w14:paraId="54663E8B" w14:textId="77777777" w:rsidR="00A24778" w:rsidRDefault="00A24778" w:rsidP="00A24778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</w:p>
          <w:p w14:paraId="56A5A116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46258365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1BEA7095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3D91D9FA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5DC0F030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0CA1B6F2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59E8235C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7FE7F8CC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2AF4B83D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62590B14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776B5ED6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53D1DBC8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7AA9BBA6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127FC7D3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45C9F70A" w14:textId="77777777" w:rsidR="002E6538" w:rsidRDefault="002E653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66281A8B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3147C1D5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46DDCD5F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52D948AA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40007D10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D50173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3F8AB2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B233B4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D796F1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5B5A6F" w14:textId="77777777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D3C615" w14:textId="1FA95102" w:rsidR="002E6538" w:rsidRP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สำนักงานเกษตรจังหวัดอุทัยธานี</w:t>
            </w:r>
          </w:p>
          <w:p w14:paraId="6515AB2B" w14:textId="15768B89" w:rsidR="002E6538" w:rsidRDefault="002E6538" w:rsidP="002E6538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ศูนย์วิจัยและพัฒนาการเกษตรอุทัยธานี</w:t>
            </w:r>
          </w:p>
          <w:p w14:paraId="59D82F16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0C8D8E54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05830A4F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1EEF9555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143CB1E2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274C1567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45A8B71C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15E82AC1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</w:p>
          <w:p w14:paraId="06BCE57D" w14:textId="77777777" w:rsidR="00A24778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ศูนย์วิจัยข้าวชัยนาท</w:t>
            </w:r>
          </w:p>
          <w:p w14:paraId="1DC4A071" w14:textId="2E84297D" w:rsidR="00A24778" w:rsidRPr="00FC75D6" w:rsidRDefault="00A24778" w:rsidP="00A24778">
            <w:pPr>
              <w:jc w:val="center"/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4828" w:type="dxa"/>
          </w:tcPr>
          <w:p w14:paraId="1B4BD9E8" w14:textId="59FF385B" w:rsidR="00A24778" w:rsidRPr="00FC75D6" w:rsidRDefault="00A24778" w:rsidP="00A24778">
            <w:pPr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2122" w:type="dxa"/>
          </w:tcPr>
          <w:p w14:paraId="47F35E5D" w14:textId="77777777" w:rsidR="00A24778" w:rsidRPr="00FC75D6" w:rsidRDefault="00A24778" w:rsidP="00A24778">
            <w:pPr>
              <w:jc w:val="center"/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</w:p>
        </w:tc>
      </w:tr>
      <w:tr w:rsidR="00D07B4F" w:rsidRPr="00FC75D6" w14:paraId="41C856C1" w14:textId="77777777" w:rsidTr="00B96183">
        <w:tc>
          <w:tcPr>
            <w:tcW w:w="16019" w:type="dxa"/>
            <w:gridSpan w:val="6"/>
          </w:tcPr>
          <w:p w14:paraId="09CE1355" w14:textId="3E9B8E24" w:rsidR="00D07B4F" w:rsidRPr="00FC75D6" w:rsidRDefault="00BB07FF" w:rsidP="00D07B4F">
            <w:pPr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  <w:r w:rsidRPr="00F23C4D">
              <w:rPr>
                <w:rFonts w:ascii="TH SarabunIT๙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lastRenderedPageBreak/>
              <w:t>นโยบายที่ 5</w:t>
            </w:r>
            <w:r w:rsidRPr="00F23C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31FE4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จัดการทรัพยากรทางการเกษตร</w:t>
            </w:r>
            <w:r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231FE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31FE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ลดการปล่อยก๊าซเรือนกระจกและการกักเก็บคาร์บอนรวมทั้งแก้ไขปัญหาความเสื่อมโทรม และมลภาวะจาก </w:t>
            </w:r>
            <w:r w:rsidRPr="00231FE4">
              <w:rPr>
                <w:rFonts w:ascii="TH SarabunIT๙" w:hAnsi="TH SarabunIT๙" w:cs="TH SarabunIT๙"/>
                <w:sz w:val="32"/>
                <w:szCs w:val="32"/>
              </w:rPr>
              <w:t>PM</w:t>
            </w:r>
            <w:r w:rsidRPr="00231F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31FE4">
              <w:rPr>
                <w:rFonts w:ascii="TH SarabunIT๙" w:hAnsi="TH SarabunIT๙" w:cs="TH SarabunIT๙"/>
                <w:sz w:val="32"/>
                <w:szCs w:val="32"/>
                <w:cs/>
              </w:rPr>
              <w:t>2.5</w:t>
            </w:r>
            <w:r w:rsidRPr="00231FE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D07B4F" w:rsidRPr="00FC75D6" w14:paraId="17053C85" w14:textId="77777777" w:rsidTr="00D07B4F">
        <w:tc>
          <w:tcPr>
            <w:tcW w:w="1070" w:type="dxa"/>
          </w:tcPr>
          <w:p w14:paraId="611843B9" w14:textId="77777777" w:rsidR="00D07B4F" w:rsidRPr="00F23C4D" w:rsidRDefault="00D07B4F" w:rsidP="00A24778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</w:p>
        </w:tc>
        <w:tc>
          <w:tcPr>
            <w:tcW w:w="2581" w:type="dxa"/>
          </w:tcPr>
          <w:p w14:paraId="7AEB0CF6" w14:textId="77777777" w:rsidR="00D07B4F" w:rsidRPr="00FC75D6" w:rsidRDefault="00D07B4F" w:rsidP="00A24778">
            <w:pPr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</w:rPr>
            </w:pPr>
          </w:p>
        </w:tc>
        <w:tc>
          <w:tcPr>
            <w:tcW w:w="3401" w:type="dxa"/>
          </w:tcPr>
          <w:p w14:paraId="265D23C4" w14:textId="7DC1D458" w:rsidR="00D07B4F" w:rsidRPr="002E6538" w:rsidRDefault="00BB07FF" w:rsidP="002E6538">
            <w:pPr>
              <w:ind w:firstLine="33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F23C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ให้หน่วยงานที่เกี่ยวข้องรวบรวมข้อมูลและผลการดำเนินงานในประเด็น</w:t>
            </w:r>
            <w:r w:rsidRPr="00F23C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ารขับเคลื่อนกิจกรรมจัดการเศษวัสดุเหลือใช้ทางการเกษตร อาทิ ใบอ้อย และซังข้าวโพด </w:t>
            </w:r>
            <w:r w:rsidRPr="00CE39A5">
              <w:rPr>
                <w:rFonts w:ascii="TH SarabunIT๙" w:hAnsi="TH SarabunIT๙" w:cs="TH SarabunIT๙"/>
                <w:sz w:val="32"/>
                <w:szCs w:val="32"/>
              </w:rPr>
              <w:t>Biochar (</w:t>
            </w:r>
            <w:r w:rsidRPr="00CE39A5">
              <w:rPr>
                <w:rFonts w:ascii="TH SarabunIT๙" w:hAnsi="TH SarabunIT๙" w:cs="TH SarabunIT๙"/>
                <w:sz w:val="32"/>
                <w:szCs w:val="32"/>
                <w:cs/>
              </w:rPr>
              <w:t>ถ่านชีวภาพ)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เตรียมความพร้อมสำหรับการตรวจติดตามความก้าวหน้าผลการดำเนินงานตามแผนการตรวจราชการของผู้ตรวจราชการกระทรวงเกษตรและสหกรณ์ ในรอบที่ ๒ </w:t>
            </w:r>
            <w:r w:rsidRPr="00F23C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ต่อไป</w:t>
            </w:r>
          </w:p>
        </w:tc>
        <w:tc>
          <w:tcPr>
            <w:tcW w:w="2017" w:type="dxa"/>
          </w:tcPr>
          <w:p w14:paraId="18BBAA07" w14:textId="192BC83C" w:rsidR="00BB07F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สถานีพัฒนาที่ดินอุทัยธานี</w:t>
            </w:r>
          </w:p>
          <w:p w14:paraId="56A0C97F" w14:textId="77777777" w:rsidR="00BB07F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pacing w:val="-2"/>
                <w:sz w:val="32"/>
                <w:szCs w:val="32"/>
              </w:rPr>
            </w:pPr>
          </w:p>
          <w:p w14:paraId="72768BC2" w14:textId="3FAD626A" w:rsidR="00BB07F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pacing w:val="-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23C4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สำนักงานเกษตรจังหวัดอุทัยธานี</w:t>
            </w:r>
          </w:p>
          <w:p w14:paraId="602EDDBC" w14:textId="77777777" w:rsidR="00BB07F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pacing w:val="-2"/>
                <w:sz w:val="32"/>
                <w:szCs w:val="32"/>
              </w:rPr>
            </w:pPr>
          </w:p>
          <w:p w14:paraId="5E31ED58" w14:textId="00FD4F71" w:rsidR="00D07B4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-ศูนย์วิจัยและพัฒนาการเกษตรอุทัยธานี</w:t>
            </w:r>
          </w:p>
        </w:tc>
        <w:tc>
          <w:tcPr>
            <w:tcW w:w="4828" w:type="dxa"/>
          </w:tcPr>
          <w:p w14:paraId="3C6B2C53" w14:textId="77777777" w:rsidR="00D07B4F" w:rsidRPr="00BB07FF" w:rsidRDefault="00D07B4F" w:rsidP="00A24778">
            <w:pPr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2122" w:type="dxa"/>
          </w:tcPr>
          <w:p w14:paraId="76904072" w14:textId="77777777" w:rsidR="00D07B4F" w:rsidRPr="00FC75D6" w:rsidRDefault="00D07B4F" w:rsidP="00A24778">
            <w:pPr>
              <w:jc w:val="center"/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</w:p>
        </w:tc>
      </w:tr>
      <w:tr w:rsidR="00BB07FF" w:rsidRPr="00FC75D6" w14:paraId="19604914" w14:textId="77777777" w:rsidTr="00006EDE">
        <w:tc>
          <w:tcPr>
            <w:tcW w:w="7052" w:type="dxa"/>
            <w:gridSpan w:val="3"/>
          </w:tcPr>
          <w:p w14:paraId="28696A8A" w14:textId="0065F8E1" w:rsidR="00BB07FF" w:rsidRPr="00BB07FF" w:rsidRDefault="00BB07FF" w:rsidP="00BB07FF">
            <w:pPr>
              <w:ind w:firstLine="142"/>
              <w:jc w:val="thaiDistribute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F23C4D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ประเด็นอื่นๆ  </w:t>
            </w:r>
            <w:r w:rsidRPr="00F23C4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F23C4D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ทิศทางการดำเนินงานปี </w:t>
            </w:r>
            <w:r w:rsidRPr="00F23C4D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</w:rPr>
              <w:t>2569 - 2570</w:t>
            </w:r>
          </w:p>
        </w:tc>
        <w:tc>
          <w:tcPr>
            <w:tcW w:w="2017" w:type="dxa"/>
          </w:tcPr>
          <w:p w14:paraId="6F28E7E0" w14:textId="5854BC42" w:rsidR="00BB07F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828" w:type="dxa"/>
          </w:tcPr>
          <w:p w14:paraId="0F5481FA" w14:textId="77777777" w:rsidR="00BB07FF" w:rsidRPr="00FC75D6" w:rsidRDefault="00BB07FF" w:rsidP="00BB07FF">
            <w:pPr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2122" w:type="dxa"/>
          </w:tcPr>
          <w:p w14:paraId="380B0234" w14:textId="77777777" w:rsidR="00BB07FF" w:rsidRPr="00FC75D6" w:rsidRDefault="00BB07FF" w:rsidP="00BB07FF">
            <w:pPr>
              <w:jc w:val="center"/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</w:p>
        </w:tc>
      </w:tr>
      <w:tr w:rsidR="00BB07FF" w:rsidRPr="00FC75D6" w14:paraId="33CEE19D" w14:textId="77777777" w:rsidTr="00D07B4F">
        <w:tc>
          <w:tcPr>
            <w:tcW w:w="1070" w:type="dxa"/>
          </w:tcPr>
          <w:p w14:paraId="3FE170F8" w14:textId="77777777" w:rsidR="00BB07FF" w:rsidRPr="00F23C4D" w:rsidRDefault="00BB07FF" w:rsidP="00BB07FF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</w:p>
        </w:tc>
        <w:tc>
          <w:tcPr>
            <w:tcW w:w="2581" w:type="dxa"/>
          </w:tcPr>
          <w:p w14:paraId="4F1AFCFC" w14:textId="74E3D2C5" w:rsidR="005D198A" w:rsidRDefault="005D198A" w:rsidP="00BB07FF">
            <w:pPr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EE0000"/>
                <w:sz w:val="32"/>
                <w:szCs w:val="32"/>
                <w:cs/>
              </w:rPr>
              <w:t>ชื่อโครงการ.............</w:t>
            </w:r>
          </w:p>
          <w:p w14:paraId="3A9A3D4D" w14:textId="77777777" w:rsidR="00BB07FF" w:rsidRDefault="005D198A" w:rsidP="00BB07FF">
            <w:pPr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EE0000"/>
                <w:sz w:val="32"/>
                <w:szCs w:val="32"/>
                <w:cs/>
              </w:rPr>
              <w:t xml:space="preserve"> โครงการบูรณาการร่วมกัน</w:t>
            </w:r>
          </w:p>
          <w:p w14:paraId="46B7B475" w14:textId="1661A356" w:rsidR="00BA0C07" w:rsidRPr="00FC75D6" w:rsidRDefault="00BA0C07" w:rsidP="00BB07FF">
            <w:pPr>
              <w:rPr>
                <w:rFonts w:ascii="TH SarabunIT๙" w:hAnsi="TH SarabunIT๙" w:cs="TH SarabunIT๙" w:hint="cs"/>
                <w:b/>
                <w:bCs/>
                <w:color w:val="EE0000"/>
                <w:sz w:val="32"/>
                <w:szCs w:val="32"/>
                <w:cs/>
              </w:rPr>
            </w:pPr>
          </w:p>
        </w:tc>
        <w:tc>
          <w:tcPr>
            <w:tcW w:w="3401" w:type="dxa"/>
          </w:tcPr>
          <w:p w14:paraId="1092C898" w14:textId="4E9492E2" w:rsidR="00BB07FF" w:rsidRPr="002E6538" w:rsidRDefault="00744B17" w:rsidP="00BB07FF">
            <w:pPr>
              <w:ind w:firstLine="33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บูรณาการแผนงาน/โครงการร่วมกันของหน่วยงาน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ในสังกัดกระทรวงเกษตรและสหกรณ์</w:t>
            </w:r>
            <w:r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โดยมอบหมายให้เกษตรและสหกรณ์จังหวัด เป็นหน่วยงานหลักบูรณาการในระดับพื้นที่อย่างน้อย 1 แห่ง ที่ดำเนินการในพื้นที่เดียวกัน โดยนำเอากิจกรรมของแต่ละหน่วยงานที่มีอยู่ลงมาดำเนินการในพื้นที่เดียวกัน </w:t>
            </w:r>
          </w:p>
        </w:tc>
        <w:tc>
          <w:tcPr>
            <w:tcW w:w="2017" w:type="dxa"/>
          </w:tcPr>
          <w:p w14:paraId="340850BB" w14:textId="77777777" w:rsidR="00BB07FF" w:rsidRDefault="00BB07FF" w:rsidP="00BB07F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205E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หน่วยงานภายในสังกัดกระทรวงเกษตรและสหกรณ์</w:t>
            </w:r>
          </w:p>
          <w:p w14:paraId="6A262BC2" w14:textId="45C70DB7" w:rsidR="005D198A" w:rsidRDefault="005D198A" w:rsidP="00BB07FF">
            <w:pPr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828" w:type="dxa"/>
          </w:tcPr>
          <w:p w14:paraId="5569A8B0" w14:textId="77777777" w:rsidR="00BB07FF" w:rsidRPr="00FC75D6" w:rsidRDefault="00BB07FF" w:rsidP="00BB07FF">
            <w:pPr>
              <w:rPr>
                <w:rFonts w:ascii="TH SarabunIT๙" w:hAnsi="TH SarabunIT๙" w:cs="TH SarabunIT๙"/>
                <w:color w:val="EE0000"/>
                <w:sz w:val="32"/>
                <w:szCs w:val="32"/>
                <w:cs/>
              </w:rPr>
            </w:pPr>
          </w:p>
        </w:tc>
        <w:tc>
          <w:tcPr>
            <w:tcW w:w="2122" w:type="dxa"/>
          </w:tcPr>
          <w:p w14:paraId="51794167" w14:textId="77777777" w:rsidR="00BB07FF" w:rsidRPr="00FC75D6" w:rsidRDefault="00BB07FF" w:rsidP="00BB07FF">
            <w:pPr>
              <w:jc w:val="center"/>
              <w:rPr>
                <w:rFonts w:ascii="TH SarabunIT๙" w:hAnsi="TH SarabunIT๙" w:cs="TH SarabunIT๙"/>
                <w:b/>
                <w:bCs/>
                <w:color w:val="EE0000"/>
                <w:sz w:val="32"/>
                <w:szCs w:val="32"/>
                <w:cs/>
              </w:rPr>
            </w:pPr>
          </w:p>
        </w:tc>
      </w:tr>
    </w:tbl>
    <w:p w14:paraId="438D1F18" w14:textId="3D9576CB" w:rsidR="00A24778" w:rsidRPr="00FC75D6" w:rsidRDefault="00A24778" w:rsidP="00C67D1A">
      <w:pPr>
        <w:spacing w:after="0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sectPr w:rsidR="00A24778" w:rsidRPr="00FC75D6" w:rsidSect="00A24778">
      <w:pgSz w:w="16838" w:h="11906" w:orient="landscape"/>
      <w:pgMar w:top="1134" w:right="144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E6AB4"/>
    <w:multiLevelType w:val="multilevel"/>
    <w:tmpl w:val="8F8A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35377"/>
    <w:multiLevelType w:val="multilevel"/>
    <w:tmpl w:val="3B0E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0E7572"/>
    <w:multiLevelType w:val="multilevel"/>
    <w:tmpl w:val="BDC0D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B1CB5"/>
    <w:multiLevelType w:val="multilevel"/>
    <w:tmpl w:val="12883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A30FC6"/>
    <w:multiLevelType w:val="multilevel"/>
    <w:tmpl w:val="8F180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9A24F8"/>
    <w:multiLevelType w:val="hybridMultilevel"/>
    <w:tmpl w:val="39F8383C"/>
    <w:lvl w:ilvl="0" w:tplc="4D6ED508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872966"/>
    <w:multiLevelType w:val="hybridMultilevel"/>
    <w:tmpl w:val="EFB80858"/>
    <w:lvl w:ilvl="0" w:tplc="4D6ED508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F7435"/>
    <w:multiLevelType w:val="multilevel"/>
    <w:tmpl w:val="BE5C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5D0C4D"/>
    <w:multiLevelType w:val="hybridMultilevel"/>
    <w:tmpl w:val="141A9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F4631"/>
    <w:multiLevelType w:val="multilevel"/>
    <w:tmpl w:val="F2F66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EF1046"/>
    <w:multiLevelType w:val="multilevel"/>
    <w:tmpl w:val="E660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8439722">
    <w:abstractNumId w:val="8"/>
  </w:num>
  <w:num w:numId="2" w16cid:durableId="193466179">
    <w:abstractNumId w:val="6"/>
  </w:num>
  <w:num w:numId="3" w16cid:durableId="211620750">
    <w:abstractNumId w:val="5"/>
  </w:num>
  <w:num w:numId="4" w16cid:durableId="284115948">
    <w:abstractNumId w:val="10"/>
  </w:num>
  <w:num w:numId="5" w16cid:durableId="889027634">
    <w:abstractNumId w:val="7"/>
  </w:num>
  <w:num w:numId="6" w16cid:durableId="1664163064">
    <w:abstractNumId w:val="9"/>
  </w:num>
  <w:num w:numId="7" w16cid:durableId="2092576000">
    <w:abstractNumId w:val="0"/>
  </w:num>
  <w:num w:numId="8" w16cid:durableId="1231695006">
    <w:abstractNumId w:val="2"/>
  </w:num>
  <w:num w:numId="9" w16cid:durableId="828909808">
    <w:abstractNumId w:val="3"/>
  </w:num>
  <w:num w:numId="10" w16cid:durableId="1655328285">
    <w:abstractNumId w:val="4"/>
  </w:num>
  <w:num w:numId="11" w16cid:durableId="1134713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F9C"/>
    <w:rsid w:val="000011BF"/>
    <w:rsid w:val="00004C28"/>
    <w:rsid w:val="000161FF"/>
    <w:rsid w:val="0004605C"/>
    <w:rsid w:val="0008432D"/>
    <w:rsid w:val="00092A45"/>
    <w:rsid w:val="0010268D"/>
    <w:rsid w:val="00116C96"/>
    <w:rsid w:val="001806A2"/>
    <w:rsid w:val="00192797"/>
    <w:rsid w:val="001A6AA9"/>
    <w:rsid w:val="001C4E98"/>
    <w:rsid w:val="001D3036"/>
    <w:rsid w:val="001D3DEF"/>
    <w:rsid w:val="002000CE"/>
    <w:rsid w:val="00220287"/>
    <w:rsid w:val="002212EC"/>
    <w:rsid w:val="00243418"/>
    <w:rsid w:val="00285622"/>
    <w:rsid w:val="002A517D"/>
    <w:rsid w:val="002C138D"/>
    <w:rsid w:val="002C1D7B"/>
    <w:rsid w:val="002E6538"/>
    <w:rsid w:val="002F5EA1"/>
    <w:rsid w:val="003011C9"/>
    <w:rsid w:val="00306E64"/>
    <w:rsid w:val="0033036F"/>
    <w:rsid w:val="003455FA"/>
    <w:rsid w:val="0034701E"/>
    <w:rsid w:val="00381B0E"/>
    <w:rsid w:val="0039786A"/>
    <w:rsid w:val="003A3D0D"/>
    <w:rsid w:val="003B33CA"/>
    <w:rsid w:val="003B73BE"/>
    <w:rsid w:val="003C4B93"/>
    <w:rsid w:val="003D1B84"/>
    <w:rsid w:val="003D3D3C"/>
    <w:rsid w:val="003E42A0"/>
    <w:rsid w:val="003F43D3"/>
    <w:rsid w:val="00444E71"/>
    <w:rsid w:val="00447B8F"/>
    <w:rsid w:val="004606D8"/>
    <w:rsid w:val="004F1677"/>
    <w:rsid w:val="005056DC"/>
    <w:rsid w:val="00532845"/>
    <w:rsid w:val="00533057"/>
    <w:rsid w:val="005570FB"/>
    <w:rsid w:val="0056476E"/>
    <w:rsid w:val="005772F3"/>
    <w:rsid w:val="005A52A3"/>
    <w:rsid w:val="005D198A"/>
    <w:rsid w:val="005E00A8"/>
    <w:rsid w:val="005E182B"/>
    <w:rsid w:val="00640F2F"/>
    <w:rsid w:val="006812A9"/>
    <w:rsid w:val="006F4921"/>
    <w:rsid w:val="00736D1F"/>
    <w:rsid w:val="00744B17"/>
    <w:rsid w:val="00753DEA"/>
    <w:rsid w:val="00767653"/>
    <w:rsid w:val="0077729C"/>
    <w:rsid w:val="007960CD"/>
    <w:rsid w:val="007A1FBF"/>
    <w:rsid w:val="007F4E70"/>
    <w:rsid w:val="00806320"/>
    <w:rsid w:val="00842EF3"/>
    <w:rsid w:val="00854A6F"/>
    <w:rsid w:val="00892158"/>
    <w:rsid w:val="008C611A"/>
    <w:rsid w:val="008F0F5C"/>
    <w:rsid w:val="009373C6"/>
    <w:rsid w:val="009456A2"/>
    <w:rsid w:val="00955985"/>
    <w:rsid w:val="00976EE7"/>
    <w:rsid w:val="009A3960"/>
    <w:rsid w:val="009C5241"/>
    <w:rsid w:val="009D3B4B"/>
    <w:rsid w:val="009D730E"/>
    <w:rsid w:val="009E1D19"/>
    <w:rsid w:val="009F34EE"/>
    <w:rsid w:val="00A03F9C"/>
    <w:rsid w:val="00A24778"/>
    <w:rsid w:val="00A411F9"/>
    <w:rsid w:val="00A52580"/>
    <w:rsid w:val="00A52737"/>
    <w:rsid w:val="00A53905"/>
    <w:rsid w:val="00A716D7"/>
    <w:rsid w:val="00A83C3F"/>
    <w:rsid w:val="00B105D4"/>
    <w:rsid w:val="00B1145D"/>
    <w:rsid w:val="00B174A0"/>
    <w:rsid w:val="00B40AF3"/>
    <w:rsid w:val="00B662C6"/>
    <w:rsid w:val="00B90A23"/>
    <w:rsid w:val="00BA0C07"/>
    <w:rsid w:val="00BA6F46"/>
    <w:rsid w:val="00BB07FF"/>
    <w:rsid w:val="00BF00DA"/>
    <w:rsid w:val="00C01BDC"/>
    <w:rsid w:val="00C07B9B"/>
    <w:rsid w:val="00C16A10"/>
    <w:rsid w:val="00C16B8F"/>
    <w:rsid w:val="00C17400"/>
    <w:rsid w:val="00C652E4"/>
    <w:rsid w:val="00C67D1A"/>
    <w:rsid w:val="00C93876"/>
    <w:rsid w:val="00CA30F4"/>
    <w:rsid w:val="00CF3FCD"/>
    <w:rsid w:val="00D019AE"/>
    <w:rsid w:val="00D07B4F"/>
    <w:rsid w:val="00D15D6F"/>
    <w:rsid w:val="00D25E56"/>
    <w:rsid w:val="00D44B4D"/>
    <w:rsid w:val="00D50ACF"/>
    <w:rsid w:val="00D67921"/>
    <w:rsid w:val="00D70661"/>
    <w:rsid w:val="00D80C85"/>
    <w:rsid w:val="00DB5061"/>
    <w:rsid w:val="00DC183B"/>
    <w:rsid w:val="00E04AB4"/>
    <w:rsid w:val="00E06B11"/>
    <w:rsid w:val="00E13688"/>
    <w:rsid w:val="00E42C5E"/>
    <w:rsid w:val="00E639B9"/>
    <w:rsid w:val="00E86BCC"/>
    <w:rsid w:val="00EA40C7"/>
    <w:rsid w:val="00EC0861"/>
    <w:rsid w:val="00EE16BD"/>
    <w:rsid w:val="00F0082A"/>
    <w:rsid w:val="00F0558C"/>
    <w:rsid w:val="00F13A32"/>
    <w:rsid w:val="00F16041"/>
    <w:rsid w:val="00F31A24"/>
    <w:rsid w:val="00F44921"/>
    <w:rsid w:val="00F543D1"/>
    <w:rsid w:val="00F71920"/>
    <w:rsid w:val="00FC75D6"/>
    <w:rsid w:val="00FE4EA6"/>
    <w:rsid w:val="00FF1026"/>
    <w:rsid w:val="00FF3737"/>
    <w:rsid w:val="00FF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E6A45"/>
  <w15:chartTrackingRefBased/>
  <w15:docId w15:val="{3D06195A-06AF-43D4-B737-A4655E6A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3F9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3F9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3F9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3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3F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3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3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3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3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03F9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03F9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A03F9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A03F9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A03F9C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A03F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A03F9C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A03F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A03F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3F9C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A03F9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A03F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A03F9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A03F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A03F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3F9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03F9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3F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A03F9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03F9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A03F9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3A3D0D"/>
    <w:pPr>
      <w:spacing w:before="100" w:beforeAutospacing="1" w:after="100" w:afterAutospacing="1"/>
    </w:pPr>
    <w:rPr>
      <w:rFonts w:ascii="Angsana New" w:eastAsia="Times New Roman" w:hAnsi="Angsana New" w:cs="Angsana New"/>
      <w:kern w:val="0"/>
      <w:sz w:val="28"/>
      <w:szCs w:val="28"/>
      <w14:ligatures w14:val="none"/>
    </w:rPr>
  </w:style>
  <w:style w:type="character" w:styleId="af0">
    <w:name w:val="Strong"/>
    <w:basedOn w:val="a0"/>
    <w:uiPriority w:val="22"/>
    <w:qFormat/>
    <w:rsid w:val="003A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19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39EEE-98E5-4946-ACBD-C85D860D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 เกษตรและสหกรณ์จังหวัดอุทัยธานี</dc:creator>
  <cp:keywords/>
  <dc:description/>
  <cp:lastModifiedBy>ชานินันท์ พงษ์ประเสริฐ</cp:lastModifiedBy>
  <cp:revision>12</cp:revision>
  <cp:lastPrinted>2026-05-29T07:58:00Z</cp:lastPrinted>
  <dcterms:created xsi:type="dcterms:W3CDTF">2026-03-12T08:38:00Z</dcterms:created>
  <dcterms:modified xsi:type="dcterms:W3CDTF">2026-06-04T08:52:00Z</dcterms:modified>
</cp:coreProperties>
</file>