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09A67" w14:textId="77777777" w:rsidR="0099481E" w:rsidRPr="00305F2E" w:rsidRDefault="0099481E" w:rsidP="009C0BE6">
      <w:pPr>
        <w:tabs>
          <w:tab w:val="left" w:pos="993"/>
          <w:tab w:val="left" w:pos="1418"/>
          <w:tab w:val="left" w:pos="1843"/>
        </w:tabs>
        <w:spacing w:after="120" w:line="360" w:lineRule="exact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305F2E">
        <w:rPr>
          <w:rFonts w:ascii="TH SarabunPSK" w:hAnsi="TH SarabunPSK" w:cs="TH SarabunPSK"/>
          <w:b/>
          <w:bCs/>
          <w:sz w:val="40"/>
          <w:szCs w:val="40"/>
        </w:rPr>
        <w:t>-</w:t>
      </w:r>
      <w:r w:rsidRPr="00305F2E">
        <w:rPr>
          <w:rFonts w:ascii="TH SarabunPSK" w:hAnsi="TH SarabunPSK" w:cs="TH SarabunPSK" w:hint="cs"/>
          <w:b/>
          <w:bCs/>
          <w:sz w:val="40"/>
          <w:szCs w:val="40"/>
          <w:cs/>
        </w:rPr>
        <w:t>ร่าง-</w:t>
      </w:r>
    </w:p>
    <w:p w14:paraId="1C57B11F" w14:textId="215B5B77" w:rsidR="00FA28FF" w:rsidRPr="0099481E" w:rsidRDefault="00FA28FF" w:rsidP="009C0BE6">
      <w:pPr>
        <w:tabs>
          <w:tab w:val="left" w:pos="993"/>
          <w:tab w:val="left" w:pos="1418"/>
          <w:tab w:val="left" w:pos="1843"/>
        </w:tabs>
        <w:spacing w:after="0" w:line="360" w:lineRule="exac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สาระสำคัญของแผนปฏิบัติราชการประจำปีงบประมาณ พ.ศ. 2570</w:t>
      </w:r>
    </w:p>
    <w:p w14:paraId="26B8C950" w14:textId="195B29FB" w:rsidR="00FA28FF" w:rsidRDefault="00FA28FF" w:rsidP="009C0BE6">
      <w:pPr>
        <w:tabs>
          <w:tab w:val="left" w:pos="993"/>
          <w:tab w:val="left" w:pos="1418"/>
          <w:tab w:val="left" w:pos="1843"/>
        </w:tabs>
        <w:spacing w:after="0"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วัตถุประสงค์</w:t>
      </w:r>
    </w:p>
    <w:p w14:paraId="5907439D" w14:textId="59639905" w:rsidR="00142F62" w:rsidRDefault="00FA28FF" w:rsidP="009C0BE6">
      <w:pPr>
        <w:tabs>
          <w:tab w:val="left" w:pos="993"/>
          <w:tab w:val="left" w:pos="1418"/>
          <w:tab w:val="left" w:pos="1843"/>
        </w:tabs>
        <w:spacing w:after="0" w:line="360" w:lineRule="exac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A28FF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FA28FF">
        <w:rPr>
          <w:rFonts w:ascii="TH SarabunPSK" w:hAnsi="TH SarabunPSK" w:cs="TH SarabunPSK" w:hint="cs"/>
          <w:spacing w:val="-6"/>
          <w:sz w:val="32"/>
          <w:szCs w:val="32"/>
          <w:cs/>
        </w:rPr>
        <w:t>เพื่อขับเคลื่อนการพัฒนาจังหวัดให้บรรลุผลสัมฤทธิ์ตามเป้าหมายการพัฒนาจังหวัดในระยะ 5 ปี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46B41542" w14:textId="62A1BB61" w:rsidR="00FA28FF" w:rsidRPr="00FA28FF" w:rsidRDefault="00FA28FF" w:rsidP="009C0BE6">
      <w:pPr>
        <w:tabs>
          <w:tab w:val="left" w:pos="993"/>
          <w:tab w:val="left" w:pos="1418"/>
          <w:tab w:val="left" w:pos="1843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A28FF">
        <w:rPr>
          <w:rFonts w:ascii="TH SarabunPSK" w:hAnsi="TH SarabunPSK" w:cs="TH SarabunPSK" w:hint="cs"/>
          <w:sz w:val="32"/>
          <w:szCs w:val="32"/>
          <w:cs/>
        </w:rPr>
        <w:t>2) เพื่อพัฒนาและส่งเสริมการกระตุ้นเศรษฐกิจในจังหวัดให้สามารถขยายตัวได้อย่างต่อเนื่อง</w:t>
      </w:r>
    </w:p>
    <w:p w14:paraId="2781C3C3" w14:textId="61059339" w:rsidR="00FA28FF" w:rsidRDefault="00FA28FF" w:rsidP="009C0BE6">
      <w:pPr>
        <w:tabs>
          <w:tab w:val="left" w:pos="993"/>
          <w:tab w:val="left" w:pos="1418"/>
          <w:tab w:val="left" w:pos="1843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A28FF">
        <w:rPr>
          <w:rFonts w:ascii="TH SarabunPSK" w:hAnsi="TH SarabunPSK" w:cs="TH SarabunPSK" w:hint="cs"/>
          <w:sz w:val="32"/>
          <w:szCs w:val="32"/>
          <w:cs/>
        </w:rPr>
        <w:t>3) เพื่อเสริมสร้างความมั่นคงในชีวิตแก่ประชาชนให้มีงาน อาชีพ มีรายได้ มีที่อยู่อาศัยและมีคุณภาพชีวิตดีบนพื้นฐานสังคมพหุวัฒนธรรม</w:t>
      </w:r>
    </w:p>
    <w:p w14:paraId="1D2C056C" w14:textId="382E9F49" w:rsidR="00142F62" w:rsidRDefault="00FF3B79" w:rsidP="009C0BE6">
      <w:pPr>
        <w:tabs>
          <w:tab w:val="left" w:pos="426"/>
          <w:tab w:val="left" w:pos="1418"/>
        </w:tabs>
        <w:spacing w:before="120" w:after="0" w:line="360" w:lineRule="exact"/>
        <w:outlineLvl w:val="0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142F62" w:rsidRPr="00FA28FF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เป้าหมายการพัฒนา</w:t>
      </w:r>
      <w:r w:rsidR="00CC7B8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และตัวชี้วัด</w:t>
      </w:r>
      <w:r w:rsidR="00142F62" w:rsidRPr="00FA28FF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</w:p>
    <w:p w14:paraId="0C4BDA7E" w14:textId="1D276E5B" w:rsidR="00310E50" w:rsidRPr="00CC7B8D" w:rsidRDefault="00310E50" w:rsidP="009C0BE6">
      <w:pPr>
        <w:tabs>
          <w:tab w:val="left" w:pos="426"/>
          <w:tab w:val="left" w:pos="1418"/>
        </w:tabs>
        <w:spacing w:after="0" w:line="360" w:lineRule="exact"/>
        <w:outlineLvl w:val="0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              </w:t>
      </w:r>
      <w:r w:rsidR="00CC7B8D" w:rsidRPr="00CC7B8D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CC7B8D" w:rsidRPr="00CC7B8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) </w:t>
      </w:r>
      <w:r w:rsidR="00CC7B8D" w:rsidRPr="00CC7B8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เป้าหมายการพัฒนาจังหวัดยะลา</w:t>
      </w:r>
      <w:r w:rsidR="00CC7B8D" w:rsidRPr="00CC7B8D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Pr="00CC7B8D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: </w:t>
      </w:r>
      <w:r w:rsidRPr="00CC7B8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คุณภาพชีวิตมั่นคง  เกษตรมั่งคั่ง  ท่องเที่ยวยั่งยืน</w:t>
      </w:r>
    </w:p>
    <w:p w14:paraId="3CD8B7FB" w14:textId="57287E71" w:rsidR="00142F62" w:rsidRPr="00FA28FF" w:rsidRDefault="00142F62" w:rsidP="009C0BE6">
      <w:pPr>
        <w:tabs>
          <w:tab w:val="left" w:pos="1418"/>
        </w:tabs>
        <w:spacing w:after="0" w:line="360" w:lineRule="exact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          จังหวัดยะลามีภาพลักษณ์ในการเป็นเมืองที่มีผังเมืองที่มีความสวยงามและเป็นระเบียบ          มีความสะอาดที่สุดเมือง</w:t>
      </w:r>
      <w:r w:rsidRPr="00FA28FF">
        <w:rPr>
          <w:rFonts w:ascii="TH SarabunPSK" w:hAnsi="TH SarabunPSK" w:cs="TH SarabunPSK"/>
          <w:spacing w:val="-6"/>
          <w:sz w:val="32"/>
          <w:szCs w:val="32"/>
          <w:cs/>
        </w:rPr>
        <w:t>หนึ่งของประเทศไทย  มีสถานที่ท่องเที่ยวที่มีความหลากหลายและสวยงามโดยเฉพาะ</w:t>
      </w:r>
      <w:r w:rsidRPr="00FA28FF">
        <w:rPr>
          <w:rFonts w:ascii="TH SarabunPSK" w:hAnsi="TH SarabunPSK" w:cs="TH SarabunPSK"/>
          <w:spacing w:val="-10"/>
          <w:sz w:val="32"/>
          <w:szCs w:val="32"/>
          <w:cs/>
        </w:rPr>
        <w:t xml:space="preserve">อำเภอเบตง จนมีคำขวัญว่า </w:t>
      </w:r>
      <w:r w:rsidRPr="00FA28FF">
        <w:rPr>
          <w:rFonts w:ascii="TH SarabunPSK" w:hAnsi="TH SarabunPSK" w:cs="TH SarabunPSK"/>
          <w:b/>
          <w:bCs/>
          <w:spacing w:val="-10"/>
          <w:sz w:val="32"/>
          <w:szCs w:val="32"/>
        </w:rPr>
        <w:t>“</w:t>
      </w:r>
      <w:r w:rsidRPr="00FA28FF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ใต้สุดสยาม เมืองงามชายแดน</w:t>
      </w:r>
      <w:r w:rsidRPr="00FA28FF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” </w:t>
      </w:r>
      <w:r w:rsidRPr="00FA28FF">
        <w:rPr>
          <w:rFonts w:ascii="TH SarabunPSK" w:hAnsi="TH SarabunPSK" w:cs="TH SarabunPSK"/>
          <w:spacing w:val="-10"/>
          <w:sz w:val="32"/>
          <w:szCs w:val="32"/>
          <w:cs/>
        </w:rPr>
        <w:t xml:space="preserve">ประชาชนมีการประกอบอาชีพทางด้านการเกษตร      </w:t>
      </w:r>
      <w:r w:rsidRPr="00FA28FF">
        <w:rPr>
          <w:rFonts w:ascii="TH SarabunPSK" w:hAnsi="TH SarabunPSK" w:cs="TH SarabunPSK"/>
          <w:sz w:val="32"/>
          <w:szCs w:val="32"/>
          <w:cs/>
        </w:rPr>
        <w:t xml:space="preserve">โดยการทำสวนยาง และสวนผลไม้ ประชาชนส่วนใหญ่นับถือศาสนาอิสลาม มีประเพณีวัฒนธรรม                 อันเป็นเอกลักษณ์ของตนเองแต่ก็มีวิถีชีวิตร่วมกันอย่างสันติสุขในความหลากหลายของพหุวัฒนธรรมแต่จากสถานการณ์ความไม่สงบที่เกิดขึ้นตั้งแต่ปี </w:t>
      </w:r>
      <w:r w:rsidR="00417886">
        <w:rPr>
          <w:rFonts w:ascii="TH SarabunPSK" w:hAnsi="TH SarabunPSK" w:cs="TH SarabunPSK" w:hint="cs"/>
          <w:sz w:val="32"/>
          <w:szCs w:val="32"/>
          <w:cs/>
        </w:rPr>
        <w:t>2547</w:t>
      </w:r>
      <w:r w:rsidRPr="00FA28FF">
        <w:rPr>
          <w:rFonts w:ascii="TH SarabunPSK" w:hAnsi="TH SarabunPSK" w:cs="TH SarabunPSK"/>
          <w:sz w:val="32"/>
          <w:szCs w:val="32"/>
          <w:cs/>
        </w:rPr>
        <w:t xml:space="preserve"> จนถึงปัจจุบัน  แนวโน้มของความรุนแรงอยู่ในระดับ            </w:t>
      </w:r>
      <w:r w:rsidR="0041788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FA28FF">
        <w:rPr>
          <w:rFonts w:ascii="TH SarabunPSK" w:hAnsi="TH SarabunPSK" w:cs="TH SarabunPSK"/>
          <w:sz w:val="32"/>
          <w:szCs w:val="32"/>
          <w:cs/>
        </w:rPr>
        <w:t>ที่ค่อนข้างลดลง แต่ยังส่งผลกระทบต่อการพัฒนาคุณภาพชีวิตของประชาชนและภาพลักษณ์ของจังหวัด           ซึ่งถือเป็นจุดอ่อน และอุปสรรคสำคัญในการพัฒนาจังหวัด</w:t>
      </w:r>
    </w:p>
    <w:p w14:paraId="6116F76A" w14:textId="77777777" w:rsidR="00142F62" w:rsidRPr="00FA28FF" w:rsidRDefault="00142F62" w:rsidP="009C0BE6">
      <w:pPr>
        <w:tabs>
          <w:tab w:val="left" w:pos="851"/>
          <w:tab w:val="left" w:pos="1276"/>
          <w:tab w:val="left" w:pos="1418"/>
          <w:tab w:val="left" w:pos="1843"/>
          <w:tab w:val="left" w:pos="2127"/>
        </w:tabs>
        <w:spacing w:before="140" w:after="0" w:line="360" w:lineRule="exact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pacing w:val="-6"/>
          <w:sz w:val="32"/>
          <w:szCs w:val="32"/>
          <w:cs/>
        </w:rPr>
        <w:t xml:space="preserve">       </w:t>
      </w:r>
      <w:r w:rsidRPr="00FA28FF">
        <w:rPr>
          <w:rFonts w:ascii="TH SarabunPSK" w:hAnsi="TH SarabunPSK" w:cs="TH SarabunPSK"/>
          <w:spacing w:val="-6"/>
          <w:sz w:val="32"/>
          <w:szCs w:val="32"/>
          <w:cs/>
        </w:rPr>
        <w:tab/>
        <w:t>ดังนั้น จังหวัดยะลา จึงได้กำหนดเป้าหมายการพัฒนาจังหวัดยะลาคือ “</w:t>
      </w:r>
      <w:r w:rsidRPr="00FA28FF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คุณภาพชีวิตมั่นคง เกษตรมั่งคั่ง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 ท่องเที่ยวยั่งยืน” </w:t>
      </w:r>
      <w:r w:rsidRPr="00FA28FF">
        <w:rPr>
          <w:rFonts w:ascii="TH SarabunPSK" w:hAnsi="TH SarabunPSK" w:cs="TH SarabunPSK"/>
          <w:sz w:val="32"/>
          <w:szCs w:val="32"/>
          <w:cs/>
        </w:rPr>
        <w:t>หมายถึง การพัฒนาคุณภาพชีวิต สร้างรายได้ และสร้างความสุข สังคม           มีความมั่นคง เสมอภาคและเป็นธรรม สามารถแข่งขันได้ในระบบเศรษฐกิจ โดยนำยะลามุ่งไปสู่เมืองท่องเที่ยวที่น่าอยู่มีอาชีพที่มั่นคง มีสุขภาพดี มีคุณธรรม มีความปลอดภัยในชีวิตและทรัพย์สิน มีการดำเนินชีวิต         ตามหลักปรัชญา</w:t>
      </w:r>
      <w:r w:rsidRPr="00FA28FF">
        <w:rPr>
          <w:rFonts w:ascii="TH SarabunPSK" w:hAnsi="TH SarabunPSK" w:cs="TH SarabunPSK"/>
          <w:spacing w:val="-10"/>
          <w:sz w:val="32"/>
          <w:szCs w:val="32"/>
          <w:cs/>
        </w:rPr>
        <w:t xml:space="preserve">ของเศรษฐกิจพอเพียง อยู่ร่วมกันด้วยความรัก ความสามัคคี ยึดหลัก เข้าใจ เข้าถึง พัฒนา          ภายใต้ความหลากหลาย </w:t>
      </w:r>
      <w:r w:rsidRPr="00FA28FF">
        <w:rPr>
          <w:rFonts w:ascii="TH SarabunPSK" w:hAnsi="TH SarabunPSK" w:cs="TH SarabunPSK"/>
          <w:spacing w:val="-6"/>
          <w:sz w:val="32"/>
          <w:szCs w:val="32"/>
          <w:cs/>
        </w:rPr>
        <w:t xml:space="preserve">ของวัฒนธรรมและอัตลักษณ์ของพื้นที่ </w:t>
      </w:r>
      <w:r w:rsidRPr="00FA28FF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นำไปสู่ยะลาเมืองแห่งความสุข </w:t>
      </w:r>
      <w:r w:rsidRPr="00FA28FF">
        <w:rPr>
          <w:rFonts w:ascii="TH SarabunPSK" w:hAnsi="TH SarabunPSK" w:cs="TH SarabunPSK"/>
          <w:b/>
          <w:bCs/>
          <w:spacing w:val="-6"/>
          <w:sz w:val="32"/>
          <w:szCs w:val="32"/>
        </w:rPr>
        <w:t>: Yala city of happiness</w:t>
      </w:r>
    </w:p>
    <w:p w14:paraId="7E2BE3D1" w14:textId="6C22F2F4" w:rsidR="00E90A58" w:rsidRPr="00FA28FF" w:rsidRDefault="00142F62" w:rsidP="009C0BE6">
      <w:pPr>
        <w:tabs>
          <w:tab w:val="left" w:pos="851"/>
          <w:tab w:val="left" w:pos="1418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A28FF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ab/>
        <w:t xml:space="preserve">     </w:t>
      </w:r>
      <w:r w:rsidRPr="00FA28FF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ab/>
      </w:r>
      <w:r w:rsidRPr="00FA28FF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คุณภาพชีวิตมั่นคง</w:t>
      </w:r>
      <w:r w:rsidRPr="00FA28FF">
        <w:rPr>
          <w:rFonts w:ascii="TH SarabunPSK" w:hAnsi="TH SarabunPSK" w:cs="TH SarabunPSK"/>
          <w:sz w:val="32"/>
          <w:szCs w:val="32"/>
          <w:cs/>
        </w:rPr>
        <w:t xml:space="preserve"> หมายถึง ประชาชนมีคุณภาพชีวิตที่ดี มีสุขภาวะที่ดี มีขีดความสามารถ    ในการเรียนรู้และพัฒนาตนเองอย่างต่อเนื่อง เป็นพลเมืองไทย พลเมืองอาเซียน และพลเมืองโลก สังคม           มีความสันติสุข ชุมชนสามารถบริหารจัดการความสงบเรียบร้อยของชุมชนได้อย่างมีประสิทธิภาพ เป็นสังคม   พหุวัฒนธรรมที่เข้มแข็ง ประชาชนมีความเป็นอยู่เรียบง่าย ยึดหลักปรัชญาของเศรษฐกิจพอเพียงเป็นฐานดำเนินชีวิตจังหวัดยะลามีความอุดมสมบูรณ์ของทรัพยากรธรรมชาติและสิ่งแวดล้อม ประชาชนได้รับการพัฒนา        อย่างทั่วถึงเป็นธรรมสามารถพึ่งพาตนเองได้ เข้าถึงสวัสดิการพื้นฐานได้ ภาครัฐมีสมรรถนะสูง การพัฒนาจังหวัดยึดหลักยุทธศาสตร์พระราชทาน เข้าใจ เข้าถึง  และพัฒนา มีรายได้และอาชีพที่มั่นคง</w:t>
      </w:r>
    </w:p>
    <w:p w14:paraId="27D05BEF" w14:textId="3648BC34" w:rsidR="00CC7B8D" w:rsidRDefault="00142F62" w:rsidP="009C0BE6">
      <w:pPr>
        <w:tabs>
          <w:tab w:val="left" w:pos="851"/>
          <w:tab w:val="left" w:pos="1418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ab/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Pr="00FA28FF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ab/>
      </w:r>
      <w:r w:rsidRPr="00FA28FF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เกษตรมั่งคั่ง</w:t>
      </w:r>
      <w:r w:rsidRPr="00FA28FF">
        <w:rPr>
          <w:rFonts w:ascii="TH SarabunPSK" w:hAnsi="TH SarabunPSK" w:cs="TH SarabunPSK"/>
          <w:sz w:val="32"/>
          <w:szCs w:val="32"/>
          <w:cs/>
        </w:rPr>
        <w:t xml:space="preserve"> หมายถึง สถาบันการเกษตรเข้มแข็ง เกษตรกรมีความเป็นมืออาชีพที่มีศักยภาพในการจัดการผลผลิตให้มีคุณภาพ มีเทคโนโลยี นวัตกรรมทางการเกษตร ผลผลิตหลักทางการเกษตร          ของจังหวัดมีคุณภาพ มาตรฐาน ผลิตภัณฑ์ภายใต้แบรนด์ของจังหวัดจากฐานของเกษตรสามารถสร้างมูลค่าให้กับจังหวัดและรายได้ให้กับเกษตรกร ผลผลิตการเกษตรพรีเมี่ยมของจังหวัดมีมูลค่าและแข่งขันได้เป็นศูนย์กลางผลผลิตด้านไม้ผล ปศุสัตว์ที่มีคุณภาพ จังหวัดยะลาเป็นพื้นที่ที่มีความมั่นคงทางอาหาร เป็นเมืองอาหารปลอดภัย</w:t>
      </w:r>
    </w:p>
    <w:p w14:paraId="36FD57A2" w14:textId="77777777" w:rsidR="00305F2E" w:rsidRDefault="00305F2E" w:rsidP="009C0BE6">
      <w:pPr>
        <w:tabs>
          <w:tab w:val="left" w:pos="851"/>
          <w:tab w:val="left" w:pos="1418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177A3EA4" w14:textId="77777777" w:rsidR="00305F2E" w:rsidRDefault="00305F2E" w:rsidP="009C0BE6">
      <w:pPr>
        <w:tabs>
          <w:tab w:val="left" w:pos="851"/>
          <w:tab w:val="left" w:pos="1418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749BD8F3" w14:textId="77777777" w:rsidR="00305F2E" w:rsidRPr="00FA28FF" w:rsidRDefault="00305F2E" w:rsidP="009C0BE6">
      <w:pPr>
        <w:tabs>
          <w:tab w:val="left" w:pos="851"/>
          <w:tab w:val="left" w:pos="1418"/>
          <w:tab w:val="left" w:pos="1985"/>
        </w:tabs>
        <w:spacing w:after="0" w:line="360" w:lineRule="exact"/>
        <w:jc w:val="thaiDistribute"/>
        <w:rPr>
          <w:rFonts w:ascii="TH SarabunPSK" w:hAnsi="TH SarabunPSK" w:cs="TH SarabunPSK" w:hint="cs"/>
          <w:sz w:val="32"/>
          <w:szCs w:val="32"/>
          <w:cs/>
        </w:rPr>
      </w:pPr>
    </w:p>
    <w:p w14:paraId="58DA7FBD" w14:textId="77777777" w:rsidR="00305F2E" w:rsidRDefault="00142F62" w:rsidP="00305F2E">
      <w:pPr>
        <w:tabs>
          <w:tab w:val="left" w:pos="851"/>
          <w:tab w:val="left" w:pos="1418"/>
          <w:tab w:val="left" w:pos="1985"/>
        </w:tabs>
        <w:spacing w:after="0" w:line="360" w:lineRule="exact"/>
        <w:jc w:val="center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ab/>
        <w:t xml:space="preserve">  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A28FF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</w:p>
    <w:p w14:paraId="3ECA0639" w14:textId="0D8C425C" w:rsidR="00305F2E" w:rsidRDefault="00305F2E" w:rsidP="00305F2E">
      <w:pPr>
        <w:tabs>
          <w:tab w:val="left" w:pos="851"/>
          <w:tab w:val="left" w:pos="1418"/>
          <w:tab w:val="left" w:pos="1985"/>
        </w:tabs>
        <w:spacing w:after="0" w:line="360" w:lineRule="exact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-2-</w:t>
      </w:r>
    </w:p>
    <w:p w14:paraId="7F5EEADC" w14:textId="77777777" w:rsidR="00305F2E" w:rsidRDefault="00305F2E" w:rsidP="00305F2E">
      <w:pPr>
        <w:tabs>
          <w:tab w:val="left" w:pos="851"/>
          <w:tab w:val="left" w:pos="1418"/>
          <w:tab w:val="left" w:pos="1985"/>
        </w:tabs>
        <w:spacing w:after="0" w:line="360" w:lineRule="exact"/>
        <w:jc w:val="center"/>
        <w:rPr>
          <w:rFonts w:ascii="TH SarabunPSK" w:hAnsi="TH SarabunPSK" w:cs="TH SarabunPSK"/>
          <w:sz w:val="32"/>
          <w:szCs w:val="32"/>
        </w:rPr>
      </w:pPr>
    </w:p>
    <w:p w14:paraId="6F29406F" w14:textId="7E693029" w:rsidR="009C0BE6" w:rsidRDefault="00305F2E" w:rsidP="00305F2E">
      <w:pPr>
        <w:tabs>
          <w:tab w:val="left" w:pos="851"/>
          <w:tab w:val="left" w:pos="1418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305F2E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ab/>
      </w:r>
      <w:r w:rsidRPr="00305F2E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ab/>
      </w:r>
      <w:r w:rsidR="00142F62" w:rsidRPr="00FA28FF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ท่องเที่ยวยั่งยืน</w:t>
      </w:r>
      <w:r w:rsidR="00142F62" w:rsidRPr="00FA28FF">
        <w:rPr>
          <w:rFonts w:ascii="TH SarabunPSK" w:hAnsi="TH SarabunPSK" w:cs="TH SarabunPSK"/>
          <w:sz w:val="32"/>
          <w:szCs w:val="32"/>
          <w:cs/>
        </w:rPr>
        <w:t xml:space="preserve"> หมายถึง อุตสาหกรรมการท่องเที่ยวของจังหวัดเติบโตอย่างต่อเนื่อง          เน้นการสร้างคุณค่า และมูลค่าจากความหลากหลายทางชีวภาพและพหุวัฒนธรรม การเชื่อมโยงการพัฒนา   การท่องเที่ยวจากฐานของชุมชน ด้วยนวัตวิถี ชุมชนมีความพร้อมในการบริหารจัดการการท่องเที่ยวของพื้นที่ให้มีความเข้มแข็งการท่องเที่ยวของชุมชนสร้างงาน อาชีพ หนุนเสริมเศรษฐกิจของชุมชน แหล่งท่องเที่ยวหลัก</w:t>
      </w:r>
    </w:p>
    <w:p w14:paraId="3BE0FCAE" w14:textId="77777777" w:rsidR="009C0BE6" w:rsidRDefault="009C0BE6" w:rsidP="009C0BE6">
      <w:pPr>
        <w:tabs>
          <w:tab w:val="left" w:pos="851"/>
          <w:tab w:val="left" w:pos="1418"/>
          <w:tab w:val="left" w:pos="1985"/>
        </w:tabs>
        <w:spacing w:after="0" w:line="360" w:lineRule="exact"/>
        <w:jc w:val="center"/>
        <w:rPr>
          <w:rFonts w:ascii="TH SarabunPSK" w:hAnsi="TH SarabunPSK" w:cs="TH SarabunPSK"/>
          <w:sz w:val="32"/>
          <w:szCs w:val="32"/>
        </w:rPr>
      </w:pPr>
    </w:p>
    <w:p w14:paraId="7C2D3DD2" w14:textId="1C99D425" w:rsidR="00142F62" w:rsidRPr="00FA28FF" w:rsidRDefault="00142F62" w:rsidP="009C0BE6">
      <w:pPr>
        <w:tabs>
          <w:tab w:val="left" w:pos="851"/>
          <w:tab w:val="left" w:pos="1418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ของจังหวัดได้รับการบริหารจัดการให้มีมาตรฐานการจัดการท่องเที่ยวในระดับชั้นนำ เป็นการท่องเที่ยว           ที่เป็นมิตรกับสิ่งแวดล้อม และมีธรรมาภิบาลในการจัดการการท่องเที่ยวชายแดนเติบโตอย่างต่อเนื่อง       จังหวัดยะลาเป็นต้นแบบในระดับประเทศในการพัฒนาการท่องเที่ยวเชิงนิเวศและพหุวัฒนธรรม จังหวัดประสบความสำเร็จในการยกระดับอำเภอเบตงให้เป็นเมืองท่องเที่ยวในระดับนานาชาติ</w:t>
      </w:r>
    </w:p>
    <w:p w14:paraId="6EA995F3" w14:textId="77777777" w:rsidR="00142F62" w:rsidRPr="00FA28FF" w:rsidRDefault="00142F62" w:rsidP="009C0BE6">
      <w:pPr>
        <w:tabs>
          <w:tab w:val="left" w:pos="851"/>
          <w:tab w:val="left" w:pos="1418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7AEA846F" w14:textId="2839533E" w:rsidR="00142F62" w:rsidRPr="00FA28FF" w:rsidRDefault="00142F62" w:rsidP="009C0BE6">
      <w:pPr>
        <w:tabs>
          <w:tab w:val="left" w:pos="284"/>
          <w:tab w:val="left" w:pos="709"/>
          <w:tab w:val="left" w:pos="1418"/>
          <w:tab w:val="left" w:pos="1560"/>
          <w:tab w:val="left" w:pos="1843"/>
          <w:tab w:val="left" w:pos="1985"/>
        </w:tabs>
        <w:spacing w:after="0" w:line="360" w:lineRule="exact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</w:t>
      </w:r>
      <w:r w:rsidR="00CC7B8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2) 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>ตัวชี้วัดความสำเร็จตามเป้าหมายการพัฒนาจังหวัด</w:t>
      </w:r>
    </w:p>
    <w:p w14:paraId="11E78B97" w14:textId="77777777" w:rsidR="00142F62" w:rsidRPr="00FA28FF" w:rsidRDefault="00142F62" w:rsidP="009C0BE6">
      <w:pPr>
        <w:tabs>
          <w:tab w:val="left" w:pos="1985"/>
          <w:tab w:val="left" w:pos="5685"/>
        </w:tabs>
        <w:spacing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     เป้าหมายรวม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AE2DDAB" w14:textId="77777777" w:rsidR="00142F62" w:rsidRPr="00FA28FF" w:rsidRDefault="00142F62" w:rsidP="009C0BE6">
      <w:pPr>
        <w:tabs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                           “เมืองอัจฉริยะ ศูนย์กลางเศรษฐกิจเชื่อมโยงโลจิสติกส์สู่คาบสมุทรมลายู เกษตรมูลค่าสูง </w:t>
      </w:r>
      <w:r w:rsidRPr="00FA28FF">
        <w:rPr>
          <w:rFonts w:ascii="TH SarabunPSK" w:hAnsi="TH SarabunPSK" w:cs="TH SarabunPSK"/>
          <w:spacing w:val="-8"/>
          <w:sz w:val="32"/>
          <w:szCs w:val="32"/>
          <w:cs/>
        </w:rPr>
        <w:t>การท่องเที่ยวเชิงนิเวศและวัฒนธรรม ประชาชนมีคุณภาพชีวิตที่ดี สังคมสันติสุขและเสมอภาค บนฐานพหุวัฒนธรรม</w:t>
      </w:r>
      <w:r w:rsidRPr="00FA28FF">
        <w:rPr>
          <w:rFonts w:ascii="TH SarabunPSK" w:hAnsi="TH SarabunPSK" w:cs="TH SarabunPSK"/>
          <w:sz w:val="32"/>
          <w:szCs w:val="32"/>
          <w:cs/>
        </w:rPr>
        <w:t xml:space="preserve"> ด้วยการพัฒนาที่ยั่งยืน และเป็นมิตรกับสิ่งแวดล้อม”</w:t>
      </w:r>
    </w:p>
    <w:p w14:paraId="0F525087" w14:textId="414A7A66" w:rsidR="00142F62" w:rsidRPr="00FA28FF" w:rsidRDefault="00142F62" w:rsidP="009C0BE6">
      <w:pPr>
        <w:tabs>
          <w:tab w:val="left" w:pos="709"/>
          <w:tab w:val="left" w:pos="1560"/>
          <w:tab w:val="left" w:pos="1985"/>
        </w:tabs>
        <w:spacing w:before="140" w:after="120"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ตัวชี้วัดความสำเร็จ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1406"/>
        <w:gridCol w:w="879"/>
        <w:gridCol w:w="879"/>
        <w:gridCol w:w="879"/>
        <w:gridCol w:w="879"/>
        <w:gridCol w:w="883"/>
      </w:tblGrid>
      <w:tr w:rsidR="00142F62" w:rsidRPr="00FA28FF" w14:paraId="5B53A110" w14:textId="77777777" w:rsidTr="00ED1BC7">
        <w:trPr>
          <w:tblHeader/>
        </w:trPr>
        <w:tc>
          <w:tcPr>
            <w:tcW w:w="17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E8005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6102E2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427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B881AC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</w:tr>
      <w:tr w:rsidR="00142F62" w:rsidRPr="00FA28FF" w14:paraId="533DCB30" w14:textId="77777777" w:rsidTr="00ED1BC7">
        <w:trPr>
          <w:trHeight w:val="493"/>
          <w:tblHeader/>
        </w:trPr>
        <w:tc>
          <w:tcPr>
            <w:tcW w:w="179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56CD23" w14:textId="77777777" w:rsidR="00142F62" w:rsidRPr="00FA28FF" w:rsidRDefault="00142F62" w:rsidP="009C0BE6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0887E3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</w:rPr>
              <w:t>2564</w:t>
            </w:r>
          </w:p>
        </w:tc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51F6F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</w:rPr>
              <w:t>2566</w:t>
            </w:r>
          </w:p>
        </w:tc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7B4F7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</w:rPr>
              <w:t>2567</w:t>
            </w:r>
          </w:p>
        </w:tc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A49937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</w:rPr>
              <w:t>2568</w:t>
            </w:r>
          </w:p>
        </w:tc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6BF08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</w:rPr>
              <w:t>2569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B4688" w14:textId="77777777" w:rsidR="00142F62" w:rsidRPr="00FA28FF" w:rsidRDefault="00142F62" w:rsidP="009C0BE6">
            <w:pPr>
              <w:pStyle w:val="a9"/>
              <w:spacing w:after="0" w:line="360" w:lineRule="exact"/>
              <w:ind w:left="0" w:right="35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</w:rPr>
              <w:t>2570</w:t>
            </w:r>
          </w:p>
        </w:tc>
      </w:tr>
      <w:tr w:rsidR="00142F62" w:rsidRPr="00FA28FF" w14:paraId="7F916EC6" w14:textId="77777777" w:rsidTr="00ED1BC7">
        <w:trPr>
          <w:trHeight w:val="1061"/>
        </w:trPr>
        <w:tc>
          <w:tcPr>
            <w:tcW w:w="1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A8E40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อัตราการขยายตัวมูลค่าผลิตภัณฑ์    มวลรวมของจังหวัดยะลาเพิ่มขึ้น           ไม่น้อยกว่า (</w:t>
            </w:r>
            <w:r w:rsidRPr="00FA28FF">
              <w:rPr>
                <w:rFonts w:ascii="TH SarabunPSK" w:hAnsi="TH SarabunPSK" w:cs="TH SarabunPSK"/>
                <w:sz w:val="32"/>
                <w:szCs w:val="32"/>
              </w:rPr>
              <w:t>GPP</w:t>
            </w: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41AAFA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อัตรา</w:t>
            </w:r>
          </w:p>
          <w:p w14:paraId="18491403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การขยายตัว</w:t>
            </w:r>
          </w:p>
          <w:p w14:paraId="46916CBD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4.52</w:t>
            </w:r>
          </w:p>
        </w:tc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56A9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ร้อยละ 3</w:t>
            </w:r>
          </w:p>
        </w:tc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448C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ร้อยละ 3</w:t>
            </w:r>
          </w:p>
        </w:tc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DAE50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ร้อยละ 3</w:t>
            </w:r>
          </w:p>
        </w:tc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50BDB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ร้อยละ 3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48D66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ร้อยละ 3</w:t>
            </w:r>
          </w:p>
        </w:tc>
      </w:tr>
      <w:tr w:rsidR="00142F62" w:rsidRPr="00FA28FF" w14:paraId="3D3269B9" w14:textId="77777777" w:rsidTr="00ED1BC7">
        <w:tc>
          <w:tcPr>
            <w:tcW w:w="1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3915A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ผลิตภัณฑ์มวลรวมภายในจังหวัด</w:t>
            </w: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ต่อหัว</w:t>
            </w:r>
            <w:r w:rsidRPr="00FA28FF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(</w:t>
            </w:r>
            <w:r w:rsidRPr="00FA28FF">
              <w:rPr>
                <w:rFonts w:ascii="TH SarabunPSK" w:hAnsi="TH SarabunPSK" w:cs="TH SarabunPSK"/>
                <w:sz w:val="32"/>
                <w:szCs w:val="32"/>
              </w:rPr>
              <w:t>GPP per capita</w:t>
            </w: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FBE11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</w:rPr>
              <w:t xml:space="preserve">105,453 </w:t>
            </w: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</w:tc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F62BEF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ร้อยละ 4</w:t>
            </w:r>
          </w:p>
        </w:tc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0032BD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ร้อยละ 4</w:t>
            </w:r>
          </w:p>
        </w:tc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7380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ร้อยละ 4</w:t>
            </w:r>
          </w:p>
        </w:tc>
        <w:tc>
          <w:tcPr>
            <w:tcW w:w="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C52C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ร้อยละ 4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A19DDF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28FF">
              <w:rPr>
                <w:rFonts w:ascii="TH SarabunPSK" w:hAnsi="TH SarabunPSK" w:cs="TH SarabunPSK"/>
                <w:sz w:val="32"/>
                <w:szCs w:val="32"/>
                <w:cs/>
              </w:rPr>
              <w:t>ร้อยละ 4</w:t>
            </w:r>
          </w:p>
        </w:tc>
      </w:tr>
    </w:tbl>
    <w:p w14:paraId="520EC5D5" w14:textId="77777777" w:rsidR="00142F62" w:rsidRPr="00FA28FF" w:rsidRDefault="00142F62" w:rsidP="009C0BE6">
      <w:pPr>
        <w:tabs>
          <w:tab w:val="left" w:pos="851"/>
          <w:tab w:val="left" w:pos="1985"/>
        </w:tabs>
        <w:spacing w:after="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1BC85E3D" w14:textId="77777777" w:rsidR="00142F62" w:rsidRPr="00FA28FF" w:rsidRDefault="00142F62" w:rsidP="009C0BE6">
      <w:pPr>
        <w:tabs>
          <w:tab w:val="left" w:pos="851"/>
          <w:tab w:val="left" w:pos="1985"/>
        </w:tabs>
        <w:spacing w:after="0"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: </w:t>
      </w:r>
      <w:r w:rsidRPr="00FA28FF">
        <w:rPr>
          <w:rFonts w:ascii="TH SarabunPSK" w:hAnsi="TH SarabunPSK" w:cs="TH SarabunPSK"/>
          <w:sz w:val="32"/>
          <w:szCs w:val="32"/>
          <w:cs/>
        </w:rPr>
        <w:t>ข้อมูลจากสำนักงานคลังจังหวัดยะลา</w:t>
      </w:r>
    </w:p>
    <w:p w14:paraId="294FEA48" w14:textId="75A9ED4B" w:rsidR="0099481E" w:rsidRDefault="00142F62" w:rsidP="009C0BE6">
      <w:pPr>
        <w:tabs>
          <w:tab w:val="left" w:pos="851"/>
          <w:tab w:val="left" w:pos="1985"/>
        </w:tabs>
        <w:spacing w:after="120"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: </w:t>
      </w:r>
      <w:r w:rsidRPr="00FA28FF">
        <w:rPr>
          <w:rFonts w:ascii="TH SarabunPSK" w:hAnsi="TH SarabunPSK" w:cs="TH SarabunPSK"/>
          <w:sz w:val="32"/>
          <w:szCs w:val="32"/>
          <w:cs/>
        </w:rPr>
        <w:t>ข้อมูลจากกองเศรษฐกิจการท่องเที่ยวและกีฬา กระทรวงการท่องเที่ยวและกีฬา</w:t>
      </w:r>
    </w:p>
    <w:p w14:paraId="13014717" w14:textId="77777777" w:rsidR="009C0BE6" w:rsidRPr="00FA28FF" w:rsidRDefault="009C0BE6" w:rsidP="009C0BE6">
      <w:pPr>
        <w:tabs>
          <w:tab w:val="left" w:pos="851"/>
          <w:tab w:val="left" w:pos="1985"/>
        </w:tabs>
        <w:spacing w:after="12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68233B74" w14:textId="2C0F1F5D" w:rsidR="00C31459" w:rsidRPr="00C31459" w:rsidRDefault="005350C2" w:rsidP="00DD1D21">
      <w:pPr>
        <w:tabs>
          <w:tab w:val="left" w:pos="426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99481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</w:t>
      </w:r>
    </w:p>
    <w:p w14:paraId="487ADFC3" w14:textId="3311061D" w:rsidR="00CC7B8D" w:rsidRDefault="00CC7B8D" w:rsidP="009C0BE6">
      <w:pPr>
        <w:tabs>
          <w:tab w:val="left" w:pos="851"/>
          <w:tab w:val="left" w:pos="1985"/>
        </w:tabs>
        <w:spacing w:after="12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2F244853" w14:textId="1DF75E10" w:rsidR="009C0BE6" w:rsidRDefault="009C0BE6" w:rsidP="009C0BE6">
      <w:pPr>
        <w:tabs>
          <w:tab w:val="left" w:pos="851"/>
          <w:tab w:val="left" w:pos="1985"/>
        </w:tabs>
        <w:spacing w:after="12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35E05159" w14:textId="799D8C62" w:rsidR="009C0BE6" w:rsidRDefault="009C0BE6" w:rsidP="009C0BE6">
      <w:pPr>
        <w:tabs>
          <w:tab w:val="left" w:pos="851"/>
          <w:tab w:val="left" w:pos="1985"/>
        </w:tabs>
        <w:spacing w:after="12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2C1F8FA0" w14:textId="51D5C910" w:rsidR="009C0BE6" w:rsidRDefault="009C0BE6" w:rsidP="009C0BE6">
      <w:pPr>
        <w:tabs>
          <w:tab w:val="left" w:pos="851"/>
          <w:tab w:val="left" w:pos="1985"/>
        </w:tabs>
        <w:spacing w:after="12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118F3FC9" w14:textId="3F8EB4BF" w:rsidR="009C0BE6" w:rsidRDefault="009C0BE6" w:rsidP="009C0BE6">
      <w:pPr>
        <w:tabs>
          <w:tab w:val="left" w:pos="851"/>
          <w:tab w:val="left" w:pos="1985"/>
        </w:tabs>
        <w:spacing w:after="12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4D44ECA7" w14:textId="77777777" w:rsidR="00DD1D21" w:rsidRDefault="00DD1D21" w:rsidP="009C0BE6">
      <w:pPr>
        <w:tabs>
          <w:tab w:val="left" w:pos="851"/>
          <w:tab w:val="left" w:pos="1985"/>
        </w:tabs>
        <w:spacing w:after="12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3BF430F0" w14:textId="77777777" w:rsidR="00DD1D21" w:rsidRDefault="00DD1D21" w:rsidP="009C0BE6">
      <w:pPr>
        <w:tabs>
          <w:tab w:val="left" w:pos="851"/>
          <w:tab w:val="left" w:pos="1985"/>
        </w:tabs>
        <w:spacing w:after="12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60B8DC1A" w14:textId="2EE0ADAF" w:rsidR="009C0BE6" w:rsidRDefault="009C0BE6" w:rsidP="009C0BE6">
      <w:pPr>
        <w:tabs>
          <w:tab w:val="left" w:pos="851"/>
          <w:tab w:val="left" w:pos="1985"/>
        </w:tabs>
        <w:spacing w:after="12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7C73DD0D" w14:textId="30D0EA7C" w:rsidR="009C0BE6" w:rsidRDefault="009C0BE6" w:rsidP="009C0BE6">
      <w:pPr>
        <w:tabs>
          <w:tab w:val="left" w:pos="851"/>
          <w:tab w:val="left" w:pos="1985"/>
        </w:tabs>
        <w:spacing w:after="120" w:line="360" w:lineRule="exact"/>
        <w:jc w:val="center"/>
        <w:rPr>
          <w:rFonts w:ascii="TH SarabunPSK" w:hAnsi="TH SarabunPSK" w:cs="TH SarabunPSK"/>
          <w:sz w:val="32"/>
          <w:szCs w:val="32"/>
        </w:rPr>
      </w:pPr>
      <w:r w:rsidRPr="009C0BE6">
        <w:rPr>
          <w:rFonts w:ascii="TH SarabunPSK" w:hAnsi="TH SarabunPSK" w:cs="TH SarabunPSK"/>
          <w:sz w:val="32"/>
          <w:szCs w:val="32"/>
        </w:rPr>
        <w:lastRenderedPageBreak/>
        <w:t>-3-</w:t>
      </w:r>
    </w:p>
    <w:p w14:paraId="4ABB086E" w14:textId="77777777" w:rsidR="00654C0A" w:rsidRPr="009C0BE6" w:rsidRDefault="00654C0A" w:rsidP="009C0BE6">
      <w:pPr>
        <w:tabs>
          <w:tab w:val="left" w:pos="851"/>
          <w:tab w:val="left" w:pos="1985"/>
        </w:tabs>
        <w:spacing w:after="120" w:line="360" w:lineRule="exact"/>
        <w:jc w:val="center"/>
        <w:rPr>
          <w:rFonts w:ascii="TH SarabunPSK" w:hAnsi="TH SarabunPSK" w:cs="TH SarabunPSK"/>
          <w:sz w:val="32"/>
          <w:szCs w:val="32"/>
        </w:rPr>
      </w:pPr>
    </w:p>
    <w:p w14:paraId="4414A28E" w14:textId="2746FB12" w:rsidR="00142F62" w:rsidRPr="00FA28FF" w:rsidRDefault="00142F62" w:rsidP="009C0BE6">
      <w:pPr>
        <w:spacing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</w:t>
      </w:r>
      <w:r w:rsidR="00917E67" w:rsidRPr="00FA28FF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  :  เสริมสร้างประสิทธิภาพการผลิตเกษตรมูลค่าสูง ผลิตภัณฑ์ชุมชนและอุตสาหกรรมแปรรูป เชื่อมโยงตลาดดิจิทัล </w:t>
      </w:r>
    </w:p>
    <w:p w14:paraId="66ACEA6A" w14:textId="77777777" w:rsidR="00142F62" w:rsidRPr="00FA28FF" w:rsidRDefault="00142F62" w:rsidP="009C0BE6">
      <w:pPr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  <w:r w:rsidRPr="00FA28F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14:paraId="12A9D3A1" w14:textId="0B9DF9E7" w:rsidR="00142F62" w:rsidRPr="00FA28FF" w:rsidRDefault="00142F62" w:rsidP="009C0BE6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exact"/>
        <w:ind w:left="1276" w:hanging="425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FA28FF">
        <w:rPr>
          <w:rFonts w:ascii="TH SarabunPSK" w:eastAsia="Sarabun" w:hAnsi="TH SarabunPSK" w:cs="TH SarabunPSK"/>
          <w:sz w:val="32"/>
          <w:szCs w:val="32"/>
          <w:cs/>
        </w:rPr>
        <w:t>เพื่อเพิ่มมูลค่าผลผลิตทางการเกษตร ปศุสัตว์ ประมง โดยพัฒนาคุณภาพและเพิ่มประสิทธิภาพการผลิต ส่งเสริมการแปรรูป ยกระดับอุตสาหกรรม และพัฒนาระบบตลาดโดยเทคโนโลยีและนวัตกรรม</w:t>
      </w:r>
    </w:p>
    <w:p w14:paraId="18288947" w14:textId="77777777" w:rsidR="00142F62" w:rsidRPr="00FA28FF" w:rsidRDefault="00142F62" w:rsidP="009C0BE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spacing w:after="0" w:line="360" w:lineRule="exact"/>
        <w:ind w:left="1170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FA28FF">
        <w:rPr>
          <w:rFonts w:ascii="TH SarabunPSK" w:eastAsia="Sarabun" w:hAnsi="TH SarabunPSK" w:cs="TH SarabunPSK"/>
          <w:sz w:val="32"/>
          <w:szCs w:val="32"/>
          <w:cs/>
        </w:rPr>
        <w:t>เพื่อส่งเสริมการพัฒนาสินค้าเกษตรอัตลักษณ์พื้นถิ่นให้มีมูลค่าเพิ่มขึ้น</w:t>
      </w:r>
    </w:p>
    <w:p w14:paraId="66272EB3" w14:textId="77777777" w:rsidR="00142F62" w:rsidRPr="00FA28FF" w:rsidRDefault="00142F62" w:rsidP="009C0BE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spacing w:after="0" w:line="360" w:lineRule="exact"/>
        <w:ind w:left="1170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FA28FF">
        <w:rPr>
          <w:rFonts w:ascii="TH SarabunPSK" w:eastAsia="Sarabun" w:hAnsi="TH SarabunPSK" w:cs="TH SarabunPSK"/>
          <w:sz w:val="32"/>
          <w:szCs w:val="32"/>
          <w:cs/>
        </w:rPr>
        <w:t>เพื่อพัฒนาผลิตภัณฑ์ชุมชนให้เกิดคุณค่าและมูลค่า มีศักยภาพในการเชื่อมโยงตลาดดิจิทัล</w:t>
      </w:r>
    </w:p>
    <w:p w14:paraId="083774EE" w14:textId="77777777" w:rsidR="00142F62" w:rsidRPr="00FA28FF" w:rsidRDefault="00142F62" w:rsidP="009C0BE6">
      <w:pPr>
        <w:spacing w:after="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528D7127" w14:textId="77777777" w:rsidR="00142F62" w:rsidRPr="00FA28FF" w:rsidRDefault="00142F62" w:rsidP="009C0BE6">
      <w:pPr>
        <w:spacing w:after="0"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เป้าหมายและตัวชี้วัด ปี 2566 </w:t>
      </w:r>
      <w:r w:rsidRPr="00FA28FF">
        <w:rPr>
          <w:rFonts w:ascii="TH SarabunPSK" w:hAnsi="TH SarabunPSK" w:cs="TH SarabunPSK"/>
          <w:b/>
          <w:bCs/>
          <w:sz w:val="32"/>
          <w:szCs w:val="32"/>
        </w:rPr>
        <w:t xml:space="preserve">– 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>2570</w:t>
      </w:r>
    </w:p>
    <w:tbl>
      <w:tblPr>
        <w:tblW w:w="49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7"/>
        <w:gridCol w:w="1378"/>
        <w:gridCol w:w="1022"/>
        <w:gridCol w:w="1022"/>
        <w:gridCol w:w="1016"/>
        <w:gridCol w:w="1024"/>
        <w:gridCol w:w="1024"/>
      </w:tblGrid>
      <w:tr w:rsidR="00142F62" w:rsidRPr="00FA28FF" w14:paraId="5E6680FB" w14:textId="77777777" w:rsidTr="00ED1BC7">
        <w:trPr>
          <w:trHeight w:val="426"/>
          <w:jc w:val="center"/>
        </w:trPr>
        <w:tc>
          <w:tcPr>
            <w:tcW w:w="1414" w:type="pct"/>
            <w:vMerge w:val="restart"/>
            <w:vAlign w:val="center"/>
          </w:tcPr>
          <w:p w14:paraId="173AC2D5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ตัวชี้วัด</w:t>
            </w:r>
          </w:p>
        </w:tc>
        <w:tc>
          <w:tcPr>
            <w:tcW w:w="762" w:type="pct"/>
          </w:tcPr>
          <w:p w14:paraId="44511AC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824" w:type="pct"/>
            <w:gridSpan w:val="5"/>
          </w:tcPr>
          <w:p w14:paraId="767E17DD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ค่าเป้าหมาย</w:t>
            </w:r>
          </w:p>
        </w:tc>
      </w:tr>
      <w:tr w:rsidR="00142F62" w:rsidRPr="00FA28FF" w14:paraId="63A1A40C" w14:textId="77777777" w:rsidTr="00ED1BC7">
        <w:trPr>
          <w:jc w:val="center"/>
        </w:trPr>
        <w:tc>
          <w:tcPr>
            <w:tcW w:w="1414" w:type="pct"/>
            <w:vMerge/>
          </w:tcPr>
          <w:p w14:paraId="1D6EF53A" w14:textId="77777777" w:rsidR="00142F62" w:rsidRPr="00FA28FF" w:rsidRDefault="00142F62" w:rsidP="009C0BE6">
            <w:pPr>
              <w:spacing w:after="0" w:line="360" w:lineRule="exact"/>
              <w:rPr>
                <w:rFonts w:ascii="TH SarabunPSK" w:hAnsi="TH SarabunPSK" w:cs="TH SarabunPSK"/>
                <w:spacing w:val="-8"/>
                <w:sz w:val="28"/>
                <w:cs/>
              </w:rPr>
            </w:pPr>
          </w:p>
        </w:tc>
        <w:tc>
          <w:tcPr>
            <w:tcW w:w="762" w:type="pct"/>
          </w:tcPr>
          <w:p w14:paraId="44C275F5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ค่าเฉลี่ย</w:t>
            </w:r>
          </w:p>
          <w:p w14:paraId="73340135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ปี 2560-2564</w:t>
            </w:r>
          </w:p>
        </w:tc>
        <w:tc>
          <w:tcPr>
            <w:tcW w:w="565" w:type="pct"/>
          </w:tcPr>
          <w:p w14:paraId="2D1F39DA" w14:textId="7824A47D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พ.ศ.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256</w:t>
            </w:r>
            <w:r w:rsidR="00917E67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565" w:type="pct"/>
          </w:tcPr>
          <w:p w14:paraId="21FB33BE" w14:textId="6890F3DA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พ.ศ. 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256</w:t>
            </w:r>
            <w:r w:rsidR="00917E67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7</w:t>
            </w:r>
          </w:p>
        </w:tc>
        <w:tc>
          <w:tcPr>
            <w:tcW w:w="562" w:type="pct"/>
          </w:tcPr>
          <w:p w14:paraId="3CFCC7CE" w14:textId="56827A00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พ.ศ. 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</w:t>
            </w:r>
            <w:r w:rsidR="00917E67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68</w:t>
            </w:r>
          </w:p>
        </w:tc>
        <w:tc>
          <w:tcPr>
            <w:tcW w:w="566" w:type="pct"/>
          </w:tcPr>
          <w:p w14:paraId="488A0420" w14:textId="3941ABF6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พ.ศ. 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</w:t>
            </w:r>
            <w:r w:rsidR="00917E67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69</w:t>
            </w:r>
          </w:p>
        </w:tc>
        <w:tc>
          <w:tcPr>
            <w:tcW w:w="566" w:type="pct"/>
          </w:tcPr>
          <w:p w14:paraId="71CD14BE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พ.ศ.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2570</w:t>
            </w:r>
          </w:p>
        </w:tc>
      </w:tr>
      <w:tr w:rsidR="00142F62" w:rsidRPr="00FA28FF" w14:paraId="417EF00A" w14:textId="77777777" w:rsidTr="00ED1BC7">
        <w:trPr>
          <w:jc w:val="center"/>
        </w:trPr>
        <w:tc>
          <w:tcPr>
            <w:tcW w:w="1414" w:type="pct"/>
          </w:tcPr>
          <w:p w14:paraId="4B1F5745" w14:textId="75508F55" w:rsidR="00142F62" w:rsidRPr="00FA28FF" w:rsidRDefault="00917E67" w:rsidP="009C0BE6">
            <w:pPr>
              <w:spacing w:after="0" w:line="360" w:lineRule="exact"/>
              <w:jc w:val="thaiDistribute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1</w:t>
            </w:r>
            <w:r w:rsidR="00142F62" w:rsidRPr="00FA28FF">
              <w:rPr>
                <w:rFonts w:ascii="TH SarabunPSK" w:hAnsi="TH SarabunPSK" w:cs="TH SarabunPSK"/>
                <w:sz w:val="28"/>
                <w:cs/>
              </w:rPr>
              <w:t>) อัตราการขยายตัวผลิตภัณฑ์มวลรวมภาคเกษตรเพิ่มขึ้น</w:t>
            </w:r>
          </w:p>
        </w:tc>
        <w:tc>
          <w:tcPr>
            <w:tcW w:w="762" w:type="pct"/>
          </w:tcPr>
          <w:p w14:paraId="0C63D606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15</w:t>
            </w:r>
            <w:r w:rsidRPr="00FA28FF">
              <w:rPr>
                <w:rFonts w:ascii="TH SarabunPSK" w:hAnsi="TH SarabunPSK" w:cs="TH SarabunPSK"/>
                <w:sz w:val="28"/>
              </w:rPr>
              <w:t>,370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14:paraId="6D16637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ล้านบาท</w:t>
            </w:r>
          </w:p>
        </w:tc>
        <w:tc>
          <w:tcPr>
            <w:tcW w:w="565" w:type="pct"/>
          </w:tcPr>
          <w:p w14:paraId="0EF3C546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pacing w:val="-6"/>
                <w:sz w:val="28"/>
                <w:cs/>
              </w:rPr>
              <w:t>ไม่น้อยกว่าร้อยละ 2 ต่อปี</w:t>
            </w:r>
          </w:p>
        </w:tc>
        <w:tc>
          <w:tcPr>
            <w:tcW w:w="565" w:type="pct"/>
          </w:tcPr>
          <w:p w14:paraId="38E3C28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pacing w:val="-6"/>
                <w:sz w:val="28"/>
                <w:cs/>
              </w:rPr>
              <w:t>ไม่น้อยกว่าร้อยละ 2 ต่อปี</w:t>
            </w:r>
          </w:p>
        </w:tc>
        <w:tc>
          <w:tcPr>
            <w:tcW w:w="562" w:type="pct"/>
          </w:tcPr>
          <w:p w14:paraId="14A9B1EC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FA28FF">
              <w:rPr>
                <w:rFonts w:ascii="TH SarabunPSK" w:hAnsi="TH SarabunPSK" w:cs="TH SarabunPSK"/>
                <w:spacing w:val="-6"/>
                <w:sz w:val="28"/>
                <w:cs/>
              </w:rPr>
              <w:t>ไม่น้อยกว่าร้อยละ2 ต่อปี</w:t>
            </w:r>
          </w:p>
        </w:tc>
        <w:tc>
          <w:tcPr>
            <w:tcW w:w="566" w:type="pct"/>
          </w:tcPr>
          <w:p w14:paraId="4D1B6328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pacing w:val="-6"/>
                <w:sz w:val="28"/>
                <w:cs/>
              </w:rPr>
              <w:t>ไม่น้อยกว่าร้อยละ 2 ต่อปี</w:t>
            </w:r>
          </w:p>
        </w:tc>
        <w:tc>
          <w:tcPr>
            <w:tcW w:w="566" w:type="pct"/>
          </w:tcPr>
          <w:p w14:paraId="2EB7C6C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FA28FF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ไม่น้อยกว่าร้อยละ 2 </w:t>
            </w:r>
          </w:p>
          <w:p w14:paraId="5B50B00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pacing w:val="-6"/>
                <w:sz w:val="28"/>
                <w:cs/>
              </w:rPr>
              <w:t>ต่อปี</w:t>
            </w:r>
          </w:p>
        </w:tc>
      </w:tr>
      <w:tr w:rsidR="00142F62" w:rsidRPr="00FA28FF" w14:paraId="763CC790" w14:textId="77777777" w:rsidTr="00ED1BC7">
        <w:trPr>
          <w:jc w:val="center"/>
        </w:trPr>
        <w:tc>
          <w:tcPr>
            <w:tcW w:w="1414" w:type="pct"/>
          </w:tcPr>
          <w:p w14:paraId="3DCB7923" w14:textId="0973A82C" w:rsidR="00142F62" w:rsidRPr="00FA28FF" w:rsidRDefault="00917E67" w:rsidP="009C0BE6">
            <w:pPr>
              <w:spacing w:after="0" w:line="360" w:lineRule="exact"/>
              <w:jc w:val="thaiDistribute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2</w:t>
            </w:r>
            <w:r w:rsidR="00142F62" w:rsidRPr="00FA28FF">
              <w:rPr>
                <w:rFonts w:ascii="TH SarabunPSK" w:hAnsi="TH SarabunPSK" w:cs="TH SarabunPSK"/>
                <w:sz w:val="28"/>
                <w:cs/>
              </w:rPr>
              <w:t>) อัตราการขยายตัวผลิตภัณฑ์มวลรวมภาคอุตสาหกรรมเพิ่มขึ้น</w:t>
            </w:r>
          </w:p>
        </w:tc>
        <w:tc>
          <w:tcPr>
            <w:tcW w:w="762" w:type="pct"/>
          </w:tcPr>
          <w:p w14:paraId="41F314D2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4</w:t>
            </w:r>
            <w:r w:rsidRPr="00FA28FF">
              <w:rPr>
                <w:rFonts w:ascii="TH SarabunPSK" w:hAnsi="TH SarabunPSK" w:cs="TH SarabunPSK"/>
                <w:sz w:val="28"/>
              </w:rPr>
              <w:t>,787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14:paraId="2572A5B7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ล้านบาท</w:t>
            </w:r>
          </w:p>
        </w:tc>
        <w:tc>
          <w:tcPr>
            <w:tcW w:w="565" w:type="pct"/>
          </w:tcPr>
          <w:p w14:paraId="3A4C26C3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ไม่น้อยกว่าร้อยละ 1 </w:t>
            </w:r>
          </w:p>
          <w:p w14:paraId="1677D30B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pacing w:val="-8"/>
                <w:sz w:val="28"/>
                <w:cs/>
              </w:rPr>
              <w:t>ต่อปี</w:t>
            </w:r>
          </w:p>
        </w:tc>
        <w:tc>
          <w:tcPr>
            <w:tcW w:w="565" w:type="pct"/>
          </w:tcPr>
          <w:p w14:paraId="0DE81C6C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FA28FF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ไม่น้อยกว่าร้อยละ 1 </w:t>
            </w:r>
          </w:p>
          <w:p w14:paraId="1C972365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pacing w:val="-8"/>
                <w:sz w:val="28"/>
                <w:cs/>
              </w:rPr>
              <w:t>ต่อปี</w:t>
            </w:r>
          </w:p>
        </w:tc>
        <w:tc>
          <w:tcPr>
            <w:tcW w:w="562" w:type="pct"/>
          </w:tcPr>
          <w:p w14:paraId="6D358A18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pacing w:val="-8"/>
                <w:sz w:val="28"/>
                <w:cs/>
              </w:rPr>
              <w:t>ไม่น้อยกว่าร้อยละ 1 ต่อปี</w:t>
            </w:r>
          </w:p>
        </w:tc>
        <w:tc>
          <w:tcPr>
            <w:tcW w:w="566" w:type="pct"/>
          </w:tcPr>
          <w:p w14:paraId="39FFA19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pacing w:val="-8"/>
                <w:sz w:val="28"/>
                <w:cs/>
              </w:rPr>
              <w:t>ไม่น้อยกว่าร้อยละ 1 ต่อปี</w:t>
            </w:r>
          </w:p>
        </w:tc>
        <w:tc>
          <w:tcPr>
            <w:tcW w:w="566" w:type="pct"/>
          </w:tcPr>
          <w:p w14:paraId="1EE72D32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FA28FF">
              <w:rPr>
                <w:rFonts w:ascii="TH SarabunPSK" w:hAnsi="TH SarabunPSK" w:cs="TH SarabunPSK"/>
                <w:spacing w:val="-8"/>
                <w:sz w:val="28"/>
                <w:cs/>
              </w:rPr>
              <w:t>ไม่น้อยกว่าร้อยละ 1</w:t>
            </w:r>
          </w:p>
          <w:p w14:paraId="25BD9D00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 ต่อปี</w:t>
            </w:r>
          </w:p>
        </w:tc>
      </w:tr>
    </w:tbl>
    <w:p w14:paraId="14C0D2DB" w14:textId="77777777" w:rsidR="00142F62" w:rsidRPr="00FA28FF" w:rsidRDefault="00142F62" w:rsidP="009C0BE6">
      <w:pPr>
        <w:tabs>
          <w:tab w:val="left" w:pos="1985"/>
        </w:tabs>
        <w:spacing w:after="0" w:line="360" w:lineRule="exact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หมายเหตุ </w:t>
      </w:r>
      <w:r w:rsidRPr="00FA28FF">
        <w:rPr>
          <w:rFonts w:ascii="TH SarabunPSK" w:hAnsi="TH SarabunPSK" w:cs="TH SarabunPSK"/>
          <w:sz w:val="32"/>
          <w:szCs w:val="32"/>
        </w:rPr>
        <w:t>:</w:t>
      </w:r>
      <w:r w:rsidRPr="00FA28FF">
        <w:rPr>
          <w:rFonts w:ascii="TH SarabunPSK" w:hAnsi="TH SarabunPSK" w:cs="TH SarabunPSK"/>
          <w:sz w:val="32"/>
          <w:szCs w:val="32"/>
          <w:cs/>
        </w:rPr>
        <w:t xml:space="preserve">  ค่าเป้าหมายเฉลี่ยปี 2560 – 2564 อ้างอิงจากข้อมูลผลิตภัณฑ์มวลรวมจังหวัดยะลา</w:t>
      </w:r>
    </w:p>
    <w:p w14:paraId="4465D2A2" w14:textId="77777777" w:rsidR="00142F62" w:rsidRPr="00FA28FF" w:rsidRDefault="00142F62" w:rsidP="009C0BE6">
      <w:pPr>
        <w:spacing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                ของสำนักงานคณะกรรมการพัฒนาการเศรษฐกิจและสังคมแห่งชาติ (สศช.)</w:t>
      </w:r>
    </w:p>
    <w:p w14:paraId="114E57BD" w14:textId="77777777" w:rsidR="00142F62" w:rsidRPr="00FA28FF" w:rsidRDefault="00142F62" w:rsidP="009C0BE6">
      <w:pPr>
        <w:tabs>
          <w:tab w:val="left" w:pos="1985"/>
        </w:tabs>
        <w:spacing w:before="120" w:after="0" w:line="360" w:lineRule="exac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แนวทางการพัฒนา</w:t>
      </w:r>
    </w:p>
    <w:p w14:paraId="05889AB2" w14:textId="77777777" w:rsidR="00142F62" w:rsidRPr="00FA28FF" w:rsidRDefault="00142F62" w:rsidP="009C0BE6">
      <w:pPr>
        <w:tabs>
          <w:tab w:val="left" w:pos="426"/>
          <w:tab w:val="left" w:pos="1985"/>
        </w:tabs>
        <w:spacing w:before="120" w:after="0" w:line="360" w:lineRule="exact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     1.  พัฒนาโครงสร้างพื้นฐานด้านการเกษตร</w:t>
      </w:r>
    </w:p>
    <w:p w14:paraId="64A35882" w14:textId="77777777" w:rsidR="00142F62" w:rsidRPr="00FA28FF" w:rsidRDefault="00142F62" w:rsidP="009C0BE6">
      <w:pPr>
        <w:pStyle w:val="a9"/>
        <w:numPr>
          <w:ilvl w:val="0"/>
          <w:numId w:val="16"/>
        </w:numPr>
        <w:tabs>
          <w:tab w:val="left" w:pos="0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ส่งเสริม พัฒนาคุณภาพและเพิ่มประสิทธิภาพการผลิตสินค้าเกษตรที่สร้างมูลค่าและสินค้าอัตลักษณ์พื้นถิ่น ให้มีคุณภาพได้มาตรฐานและลดต้นทุนการผลิต บนพื้นฐานเศรษฐกิจ </w:t>
      </w:r>
      <w:r w:rsidRPr="00FA28FF">
        <w:rPr>
          <w:rFonts w:ascii="TH SarabunPSK" w:hAnsi="TH SarabunPSK" w:cs="TH SarabunPSK"/>
          <w:sz w:val="32"/>
          <w:szCs w:val="32"/>
        </w:rPr>
        <w:t xml:space="preserve">BCG Model </w:t>
      </w:r>
      <w:r w:rsidRPr="00FA28FF">
        <w:rPr>
          <w:rFonts w:ascii="TH SarabunPSK" w:hAnsi="TH SarabunPSK" w:cs="TH SarabunPSK"/>
          <w:sz w:val="32"/>
          <w:szCs w:val="32"/>
          <w:cs/>
        </w:rPr>
        <w:t xml:space="preserve">การเกษตรให้มีมูลค่าสูง </w:t>
      </w:r>
    </w:p>
    <w:p w14:paraId="698755C1" w14:textId="77777777" w:rsidR="00142F62" w:rsidRPr="00FA28FF" w:rsidRDefault="00142F62" w:rsidP="009C0BE6">
      <w:pPr>
        <w:pStyle w:val="a9"/>
        <w:numPr>
          <w:ilvl w:val="0"/>
          <w:numId w:val="16"/>
        </w:numPr>
        <w:spacing w:after="0" w:line="360" w:lineRule="exact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พัฒนาศักยภาพเกษตรกร</w:t>
      </w:r>
      <w:r w:rsidRPr="00FA28FF">
        <w:rPr>
          <w:rFonts w:ascii="TH SarabunPSK" w:hAnsi="TH SarabunPSK" w:cs="TH SarabunPSK"/>
          <w:sz w:val="32"/>
          <w:szCs w:val="32"/>
        </w:rPr>
        <w:t>/</w:t>
      </w:r>
      <w:r w:rsidRPr="00FA28FF">
        <w:rPr>
          <w:rFonts w:ascii="TH SarabunPSK" w:hAnsi="TH SarabunPSK" w:cs="TH SarabunPSK"/>
          <w:sz w:val="32"/>
          <w:szCs w:val="32"/>
          <w:cs/>
        </w:rPr>
        <w:t>สถาบันเกษตรกร</w:t>
      </w:r>
      <w:r w:rsidRPr="00FA28FF">
        <w:rPr>
          <w:rFonts w:ascii="TH SarabunPSK" w:hAnsi="TH SarabunPSK" w:cs="TH SarabunPSK"/>
          <w:sz w:val="32"/>
          <w:szCs w:val="32"/>
        </w:rPr>
        <w:t>/</w:t>
      </w:r>
      <w:r w:rsidRPr="00FA28FF">
        <w:rPr>
          <w:rFonts w:ascii="TH SarabunPSK" w:hAnsi="TH SarabunPSK" w:cs="TH SarabunPSK"/>
          <w:sz w:val="32"/>
          <w:szCs w:val="32"/>
          <w:cs/>
        </w:rPr>
        <w:t>เกษตรกรรุ่นใหม่ (</w:t>
      </w:r>
      <w:r w:rsidRPr="00FA28FF">
        <w:rPr>
          <w:rFonts w:ascii="TH SarabunPSK" w:hAnsi="TH SarabunPSK" w:cs="TH SarabunPSK"/>
          <w:sz w:val="32"/>
          <w:szCs w:val="32"/>
        </w:rPr>
        <w:t xml:space="preserve">Young Smart Farmer) </w:t>
      </w:r>
      <w:r w:rsidRPr="00FA28FF">
        <w:rPr>
          <w:rFonts w:ascii="TH SarabunPSK" w:hAnsi="TH SarabunPSK" w:cs="TH SarabunPSK"/>
          <w:sz w:val="32"/>
          <w:szCs w:val="32"/>
          <w:cs/>
        </w:rPr>
        <w:t>ให้มีความเข้มแข็งอย่างยั่งยืน</w:t>
      </w:r>
    </w:p>
    <w:p w14:paraId="07F1C7D9" w14:textId="77777777" w:rsidR="00142F62" w:rsidRPr="00FA28FF" w:rsidRDefault="00142F62" w:rsidP="009C0BE6">
      <w:pPr>
        <w:pStyle w:val="a9"/>
        <w:numPr>
          <w:ilvl w:val="0"/>
          <w:numId w:val="16"/>
        </w:numPr>
        <w:spacing w:after="0" w:line="360" w:lineRule="exact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ส่งเสริมการทำเกษตรกรรมยั่งยืน เช่น เกษตรผสมผสาน เกษตรทฤษฎีใหม่ เกษตรปลอดภัย เกษตร</w:t>
      </w:r>
      <w:r w:rsidRPr="00FA28FF">
        <w:rPr>
          <w:rFonts w:ascii="TH SarabunPSK" w:hAnsi="TH SarabunPSK" w:cs="TH SarabunPSK"/>
          <w:spacing w:val="-6"/>
          <w:sz w:val="32"/>
          <w:szCs w:val="32"/>
          <w:cs/>
        </w:rPr>
        <w:t>อินทรีย์ เพื่อเสริมสร้างรายได้ และความมั่นคงทางอาหารระดับครัวเรือน ช่วยกระตุ้นเศรษฐกิจฐานราก</w:t>
      </w:r>
      <w:r w:rsidRPr="00FA28FF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18C9789" w14:textId="77777777" w:rsidR="00142F62" w:rsidRPr="00FA28FF" w:rsidRDefault="00142F62" w:rsidP="009C0BE6">
      <w:pPr>
        <w:pStyle w:val="a9"/>
        <w:numPr>
          <w:ilvl w:val="0"/>
          <w:numId w:val="16"/>
        </w:numPr>
        <w:spacing w:after="0" w:line="360" w:lineRule="exact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ยกระดับการเลี้ยงปศุสัตว์ เกษตรรายย่อย เพิ่มรายได้ลดรายจ่าย ลดความเหลื่อมล้ำ </w:t>
      </w:r>
    </w:p>
    <w:p w14:paraId="699E5C73" w14:textId="77777777" w:rsidR="00142F62" w:rsidRPr="00FA28FF" w:rsidRDefault="00142F62" w:rsidP="009C0BE6">
      <w:pPr>
        <w:pStyle w:val="a9"/>
        <w:numPr>
          <w:ilvl w:val="0"/>
          <w:numId w:val="16"/>
        </w:numPr>
        <w:spacing w:after="0" w:line="360" w:lineRule="exact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ส่งเสริมเกษตรกรรายย่อยสู่การเลี้ยงเชิงพาณิชย์เพิ่มขึ้น การส่งเสริมและยกระดับการเพาะเลี้ยงสัตว์  น้ำจืดเชิงพาณิชย์</w:t>
      </w:r>
    </w:p>
    <w:p w14:paraId="7B4DA760" w14:textId="77777777" w:rsidR="00142F62" w:rsidRPr="00FA28FF" w:rsidRDefault="00142F62" w:rsidP="009C0BE6">
      <w:pPr>
        <w:pStyle w:val="a9"/>
        <w:numPr>
          <w:ilvl w:val="0"/>
          <w:numId w:val="16"/>
        </w:numPr>
        <w:spacing w:after="0" w:line="360" w:lineRule="exact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การพัฒนานวัตกรรมและนักจัดการห่วงโซ่คุณค่าในชุมชนเพื่อดำเนินการด้านการเกษตรและปศุสัตว์</w:t>
      </w:r>
      <w:r w:rsidRPr="00FA28FF">
        <w:rPr>
          <w:rFonts w:ascii="TH SarabunPSK" w:hAnsi="TH SarabunPSK" w:cs="TH SarabunPSK"/>
          <w:sz w:val="32"/>
          <w:szCs w:val="32"/>
          <w:cs/>
        </w:rPr>
        <w:br/>
        <w:t>สู่การสร้างรายได้ในพื้นที่</w:t>
      </w:r>
    </w:p>
    <w:p w14:paraId="6D1B1AE3" w14:textId="77777777" w:rsidR="00142F62" w:rsidRPr="00FA28FF" w:rsidRDefault="00142F62" w:rsidP="009C0BE6">
      <w:pPr>
        <w:pStyle w:val="a9"/>
        <w:numPr>
          <w:ilvl w:val="0"/>
          <w:numId w:val="16"/>
        </w:numPr>
        <w:spacing w:after="0" w:line="360" w:lineRule="exact"/>
        <w:rPr>
          <w:rFonts w:ascii="TH SarabunPSK" w:hAnsi="TH SarabunPSK" w:cs="TH SarabunPSK"/>
          <w:spacing w:val="-6"/>
          <w:sz w:val="32"/>
          <w:szCs w:val="32"/>
        </w:rPr>
      </w:pPr>
      <w:r w:rsidRPr="00FA28FF">
        <w:rPr>
          <w:rFonts w:ascii="TH SarabunPSK" w:hAnsi="TH SarabunPSK" w:cs="TH SarabunPSK"/>
          <w:spacing w:val="-6"/>
          <w:sz w:val="32"/>
          <w:szCs w:val="32"/>
          <w:cs/>
        </w:rPr>
        <w:t xml:space="preserve">พัฒนาระบบควบคุมผู้ประกอบการรวมรวมผลผลิตภาคการเกษตร การสร้างเครือข่ายตลาดการแปรรูป </w:t>
      </w:r>
    </w:p>
    <w:p w14:paraId="363E2ACB" w14:textId="4550364D" w:rsidR="00D20303" w:rsidRDefault="00142F62" w:rsidP="009C0BE6">
      <w:pPr>
        <w:pStyle w:val="a9"/>
        <w:numPr>
          <w:ilvl w:val="0"/>
          <w:numId w:val="16"/>
        </w:numPr>
        <w:spacing w:after="0" w:line="360" w:lineRule="exact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ยกระดับการพัฒนาสินค้าการเกษตร ปศุสัตว์ ประมง ให้ได้รับรองคุณภาพ </w:t>
      </w:r>
      <w:r w:rsidRPr="00FA28FF">
        <w:rPr>
          <w:rFonts w:ascii="TH SarabunPSK" w:hAnsi="TH SarabunPSK" w:cs="TH SarabunPSK"/>
          <w:sz w:val="32"/>
          <w:szCs w:val="32"/>
        </w:rPr>
        <w:t xml:space="preserve">GAP, Organic Thailand </w:t>
      </w:r>
      <w:r w:rsidRPr="00FA28FF">
        <w:rPr>
          <w:rFonts w:ascii="TH SarabunPSK" w:hAnsi="TH SarabunPSK" w:cs="TH SarabunPSK"/>
          <w:sz w:val="32"/>
          <w:szCs w:val="32"/>
          <w:cs/>
        </w:rPr>
        <w:t>และมาตรฐานอื่น ๆ</w:t>
      </w:r>
    </w:p>
    <w:p w14:paraId="314011C6" w14:textId="6CE17081" w:rsidR="009C0BE6" w:rsidRDefault="009C0BE6" w:rsidP="009C0BE6">
      <w:pPr>
        <w:pStyle w:val="a9"/>
        <w:spacing w:after="0" w:line="360" w:lineRule="exact"/>
        <w:ind w:left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-4-</w:t>
      </w:r>
    </w:p>
    <w:p w14:paraId="42DA85F0" w14:textId="77777777" w:rsidR="009C0BE6" w:rsidRPr="0099481E" w:rsidRDefault="009C0BE6" w:rsidP="009C0BE6">
      <w:pPr>
        <w:pStyle w:val="a9"/>
        <w:spacing w:after="0" w:line="360" w:lineRule="exact"/>
        <w:jc w:val="center"/>
        <w:rPr>
          <w:rFonts w:ascii="TH SarabunPSK" w:hAnsi="TH SarabunPSK" w:cs="TH SarabunPSK"/>
          <w:sz w:val="32"/>
          <w:szCs w:val="32"/>
        </w:rPr>
      </w:pPr>
    </w:p>
    <w:p w14:paraId="0771D9B3" w14:textId="77777777" w:rsidR="00142F62" w:rsidRPr="00FA28FF" w:rsidRDefault="00142F62" w:rsidP="009C0BE6">
      <w:pPr>
        <w:pStyle w:val="a9"/>
        <w:numPr>
          <w:ilvl w:val="0"/>
          <w:numId w:val="16"/>
        </w:numPr>
        <w:spacing w:after="0" w:line="360" w:lineRule="exact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ส่งเสริมอุตสาหกรรมแปรรูป และอุตสาหกรรมต่อเนื่องจากภาคการเกษตร เพื่อเพิ่มมูลค่า</w:t>
      </w:r>
    </w:p>
    <w:p w14:paraId="35B96851" w14:textId="77777777" w:rsidR="00142F62" w:rsidRPr="00FA28FF" w:rsidRDefault="00142F62" w:rsidP="009C0BE6">
      <w:pPr>
        <w:pStyle w:val="a9"/>
        <w:numPr>
          <w:ilvl w:val="0"/>
          <w:numId w:val="16"/>
        </w:numPr>
        <w:spacing w:after="0" w:line="360" w:lineRule="exact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ส่งเสริมตลาดดิจิทัล พัฒนาศักยภาพผู้ประกอบการ และสิสาหกิจชุมชน ให้สามารถใช้เทคโนโลยี</w:t>
      </w:r>
      <w:r w:rsidRPr="00FA28FF">
        <w:rPr>
          <w:rFonts w:ascii="TH SarabunPSK" w:hAnsi="TH SarabunPSK" w:cs="TH SarabunPSK"/>
          <w:sz w:val="32"/>
          <w:szCs w:val="32"/>
          <w:cs/>
        </w:rPr>
        <w:br/>
        <w:t>และนวัตกรรม ตลอดจนถึงกระบวนการดำเนินธุรกิจรองรับวิถีใหม่ (</w:t>
      </w:r>
      <w:r w:rsidRPr="00FA28FF">
        <w:rPr>
          <w:rFonts w:ascii="TH SarabunPSK" w:hAnsi="TH SarabunPSK" w:cs="TH SarabunPSK"/>
          <w:sz w:val="32"/>
          <w:szCs w:val="32"/>
        </w:rPr>
        <w:t xml:space="preserve">New Normal) </w:t>
      </w:r>
      <w:r w:rsidRPr="00FA28FF">
        <w:rPr>
          <w:rFonts w:ascii="TH SarabunPSK" w:hAnsi="TH SarabunPSK" w:cs="TH SarabunPSK"/>
          <w:sz w:val="32"/>
          <w:szCs w:val="32"/>
          <w:cs/>
        </w:rPr>
        <w:t>และการเกษตรมูลค่าสูงที่ยั่งยืนได้</w:t>
      </w:r>
    </w:p>
    <w:p w14:paraId="24E3BF6C" w14:textId="77777777" w:rsidR="00142F62" w:rsidRPr="00FA28FF" w:rsidRDefault="00142F62" w:rsidP="009C0BE6">
      <w:pPr>
        <w:pStyle w:val="a9"/>
        <w:numPr>
          <w:ilvl w:val="0"/>
          <w:numId w:val="16"/>
        </w:numPr>
        <w:spacing w:after="0" w:line="360" w:lineRule="exact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พัฒนาโครงสร้างพื้นฐานด้านการเกษตร เพื่อรองรับการผลิตภาคเกษตร พัฒนาแหล่งน้ำต้นทุน</w:t>
      </w:r>
      <w:r w:rsidRPr="00FA28FF">
        <w:rPr>
          <w:rFonts w:ascii="TH SarabunPSK" w:hAnsi="TH SarabunPSK" w:cs="TH SarabunPSK"/>
          <w:sz w:val="32"/>
          <w:szCs w:val="32"/>
        </w:rPr>
        <w:t xml:space="preserve">  </w:t>
      </w:r>
      <w:r w:rsidRPr="00FA28FF">
        <w:rPr>
          <w:rFonts w:ascii="TH SarabunPSK" w:hAnsi="TH SarabunPSK" w:cs="TH SarabunPSK"/>
          <w:sz w:val="32"/>
          <w:szCs w:val="32"/>
          <w:cs/>
        </w:rPr>
        <w:t>พลังงานทางเลือก  พัฒนาฐานข้อมูล</w:t>
      </w:r>
      <w:r w:rsidRPr="00FA28FF">
        <w:rPr>
          <w:rFonts w:ascii="TH SarabunPSK" w:hAnsi="TH SarabunPSK" w:cs="TH SarabunPSK"/>
          <w:sz w:val="32"/>
          <w:szCs w:val="32"/>
          <w:cs/>
        </w:rPr>
        <w:tab/>
      </w:r>
    </w:p>
    <w:p w14:paraId="50335D76" w14:textId="77777777" w:rsidR="00142F62" w:rsidRPr="00FA28FF" w:rsidRDefault="00142F62" w:rsidP="009C0BE6">
      <w:pPr>
        <w:pStyle w:val="a9"/>
        <w:numPr>
          <w:ilvl w:val="0"/>
          <w:numId w:val="16"/>
        </w:numPr>
        <w:spacing w:after="0" w:line="360" w:lineRule="exact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ส่งเสริม สนับสนุนการใช้งานวิจัย เทคโนโลยีและนวัตกรรมเช่น เทคโนโลยีพลังงานทดแทน นวัตกรรมการเกษตรสมัยใหม่และเป็นมิตรกับสิ่งแวดล้อม</w:t>
      </w:r>
      <w:r w:rsidRPr="00FA28FF">
        <w:rPr>
          <w:rFonts w:ascii="TH SarabunPSK" w:hAnsi="TH SarabunPSK" w:cs="TH SarabunPSK"/>
          <w:sz w:val="32"/>
          <w:szCs w:val="32"/>
        </w:rPr>
        <w:tab/>
      </w:r>
    </w:p>
    <w:p w14:paraId="329D61BD" w14:textId="77777777" w:rsidR="00142F62" w:rsidRPr="00FA28FF" w:rsidRDefault="00142F62" w:rsidP="009C0BE6">
      <w:pPr>
        <w:pStyle w:val="a9"/>
        <w:tabs>
          <w:tab w:val="left" w:pos="0"/>
          <w:tab w:val="left" w:pos="1985"/>
        </w:tabs>
        <w:spacing w:after="0" w:line="360" w:lineRule="exact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5ABB5F75" w14:textId="33F0C4F2" w:rsidR="00142F62" w:rsidRPr="00FA28FF" w:rsidRDefault="00142F62" w:rsidP="009C0BE6">
      <w:pPr>
        <w:spacing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</w:t>
      </w:r>
      <w:r w:rsidR="00D20303" w:rsidRPr="00FA28FF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  :  ส่งเสริมและพัฒนาการท่องเที่ยว และบริการที่เน้นคุณค่าและความยั่งยืนเชื่อมโยงชุมชนและท้องถิ่น </w:t>
      </w:r>
    </w:p>
    <w:p w14:paraId="6149F680" w14:textId="77777777" w:rsidR="00142F62" w:rsidRPr="00FA28FF" w:rsidRDefault="00142F62" w:rsidP="009C0BE6">
      <w:pPr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  <w:r w:rsidRPr="00FA28F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14:paraId="6D827506" w14:textId="29FE673D" w:rsidR="00142F62" w:rsidRPr="00FA28FF" w:rsidRDefault="00D20303" w:rsidP="009C0BE6">
      <w:p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1)  </w:t>
      </w:r>
      <w:r w:rsidR="00142F62" w:rsidRPr="00FA28FF">
        <w:rPr>
          <w:rFonts w:ascii="TH SarabunPSK" w:hAnsi="TH SarabunPSK" w:cs="TH SarabunPSK"/>
          <w:sz w:val="32"/>
          <w:szCs w:val="32"/>
          <w:cs/>
        </w:rPr>
        <w:t xml:space="preserve">เพื่อผลักดันการขยายตัวของภาคการท่องเที่ยวและบริการเพิ่มขึ้นอย่างต่อเนื่อง </w:t>
      </w:r>
    </w:p>
    <w:p w14:paraId="40D04FEE" w14:textId="2AF791C3" w:rsidR="00142F62" w:rsidRPr="00FA28FF" w:rsidRDefault="00D20303" w:rsidP="009C0BE6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</w:tabs>
        <w:spacing w:after="0" w:line="360" w:lineRule="exact"/>
        <w:ind w:left="709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2)  </w:t>
      </w:r>
      <w:r w:rsidR="00142F62" w:rsidRPr="00FA28FF">
        <w:rPr>
          <w:rFonts w:ascii="TH SarabunPSK" w:hAnsi="TH SarabunPSK" w:cs="TH SarabunPSK"/>
          <w:sz w:val="32"/>
          <w:szCs w:val="32"/>
          <w:cs/>
        </w:rPr>
        <w:t>เพื่อพัฒนาการท่องเที่ยวของชุมชนและท้องถิ่นมีความเข้มแข็ง ยกระดับสู่การท่องเที่ยวที่ยั่งยืนและนานาชาติ</w:t>
      </w:r>
    </w:p>
    <w:p w14:paraId="129734E8" w14:textId="4DDE6ACE" w:rsidR="00142F62" w:rsidRPr="00FA28FF" w:rsidRDefault="00D20303" w:rsidP="009C0BE6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</w:tabs>
        <w:spacing w:after="0" w:line="360" w:lineRule="exact"/>
        <w:ind w:left="710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3)  </w:t>
      </w:r>
      <w:r w:rsidR="00142F62" w:rsidRPr="00FA28FF">
        <w:rPr>
          <w:rFonts w:ascii="TH SarabunPSK" w:hAnsi="TH SarabunPSK" w:cs="TH SarabunPSK"/>
          <w:sz w:val="32"/>
          <w:szCs w:val="32"/>
          <w:cs/>
        </w:rPr>
        <w:t>เพื่อเพิ่มมูลค่าเศรษฐกิจการท่องเที่ยวและการค้าชายแดนให้เพิ่มขึ้นอย่างต่อเนื่อง</w:t>
      </w:r>
    </w:p>
    <w:p w14:paraId="4DD55AC8" w14:textId="77777777" w:rsidR="00142F62" w:rsidRPr="00FA28FF" w:rsidRDefault="00142F62" w:rsidP="009C0BE6">
      <w:pPr>
        <w:spacing w:after="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1D42719E" w14:textId="3397E1F4" w:rsidR="00142F62" w:rsidRPr="00FA28FF" w:rsidRDefault="00142F62" w:rsidP="009C0BE6">
      <w:pPr>
        <w:spacing w:after="120"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เป้าหมายและตัวชี้วัด ปี 2566 </w:t>
      </w:r>
      <w:r w:rsidRPr="00FA28FF">
        <w:rPr>
          <w:rFonts w:ascii="TH SarabunPSK" w:hAnsi="TH SarabunPSK" w:cs="TH SarabunPSK"/>
          <w:b/>
          <w:bCs/>
          <w:sz w:val="32"/>
          <w:szCs w:val="32"/>
        </w:rPr>
        <w:t xml:space="preserve">– 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>2570</w:t>
      </w:r>
    </w:p>
    <w:tbl>
      <w:tblPr>
        <w:tblW w:w="49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6"/>
        <w:gridCol w:w="1451"/>
        <w:gridCol w:w="936"/>
        <w:gridCol w:w="1021"/>
        <w:gridCol w:w="1022"/>
        <w:gridCol w:w="1022"/>
        <w:gridCol w:w="1024"/>
      </w:tblGrid>
      <w:tr w:rsidR="00142F62" w:rsidRPr="00FA28FF" w14:paraId="23F2DC2F" w14:textId="77777777" w:rsidTr="00ED1BC7">
        <w:trPr>
          <w:trHeight w:val="426"/>
          <w:jc w:val="center"/>
        </w:trPr>
        <w:tc>
          <w:tcPr>
            <w:tcW w:w="1415" w:type="pct"/>
            <w:vMerge w:val="restart"/>
            <w:vAlign w:val="center"/>
          </w:tcPr>
          <w:p w14:paraId="190D83C2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ตัวชี้วัด</w:t>
            </w:r>
          </w:p>
        </w:tc>
        <w:tc>
          <w:tcPr>
            <w:tcW w:w="803" w:type="pct"/>
          </w:tcPr>
          <w:p w14:paraId="3684564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782" w:type="pct"/>
            <w:gridSpan w:val="5"/>
          </w:tcPr>
          <w:p w14:paraId="0DEEF9D3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ค่าเป้าหมาย</w:t>
            </w:r>
          </w:p>
        </w:tc>
      </w:tr>
      <w:tr w:rsidR="00142F62" w:rsidRPr="00FA28FF" w14:paraId="7D8828E1" w14:textId="77777777" w:rsidTr="00ED1BC7">
        <w:trPr>
          <w:jc w:val="center"/>
        </w:trPr>
        <w:tc>
          <w:tcPr>
            <w:tcW w:w="1415" w:type="pct"/>
            <w:vMerge/>
          </w:tcPr>
          <w:p w14:paraId="36F5CA52" w14:textId="77777777" w:rsidR="00142F62" w:rsidRPr="00FA28FF" w:rsidRDefault="00142F62" w:rsidP="009C0BE6">
            <w:pPr>
              <w:spacing w:after="0" w:line="360" w:lineRule="exact"/>
              <w:rPr>
                <w:rFonts w:ascii="TH SarabunPSK" w:hAnsi="TH SarabunPSK" w:cs="TH SarabunPSK"/>
                <w:spacing w:val="-8"/>
                <w:sz w:val="28"/>
                <w:cs/>
              </w:rPr>
            </w:pPr>
          </w:p>
        </w:tc>
        <w:tc>
          <w:tcPr>
            <w:tcW w:w="803" w:type="pct"/>
          </w:tcPr>
          <w:p w14:paraId="0E5F7E10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ค่าเฉลี่ย</w:t>
            </w:r>
          </w:p>
          <w:p w14:paraId="0073F03A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ปี 2560-2564</w:t>
            </w:r>
          </w:p>
        </w:tc>
        <w:tc>
          <w:tcPr>
            <w:tcW w:w="518" w:type="pct"/>
          </w:tcPr>
          <w:p w14:paraId="7AD38E53" w14:textId="606DD909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พ.ศ.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256</w:t>
            </w:r>
            <w:r w:rsidR="005416FE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565" w:type="pct"/>
          </w:tcPr>
          <w:p w14:paraId="2107FB45" w14:textId="432E559A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พ.ศ. 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256</w:t>
            </w:r>
            <w:r w:rsidR="005416FE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7</w:t>
            </w:r>
          </w:p>
        </w:tc>
        <w:tc>
          <w:tcPr>
            <w:tcW w:w="566" w:type="pct"/>
          </w:tcPr>
          <w:p w14:paraId="4A3F417C" w14:textId="43699B3D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พ.ศ. 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</w:t>
            </w:r>
            <w:r w:rsidR="005416FE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68</w:t>
            </w:r>
          </w:p>
        </w:tc>
        <w:tc>
          <w:tcPr>
            <w:tcW w:w="566" w:type="pct"/>
          </w:tcPr>
          <w:p w14:paraId="77C00D75" w14:textId="6D6FA5F6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พ.ศ. 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</w:t>
            </w:r>
            <w:r w:rsidR="005416FE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69</w:t>
            </w:r>
          </w:p>
        </w:tc>
        <w:tc>
          <w:tcPr>
            <w:tcW w:w="567" w:type="pct"/>
          </w:tcPr>
          <w:p w14:paraId="1DD1326C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พ.ศ.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2570</w:t>
            </w:r>
          </w:p>
        </w:tc>
      </w:tr>
      <w:tr w:rsidR="00142F62" w:rsidRPr="00FA28FF" w14:paraId="1C7AA488" w14:textId="77777777" w:rsidTr="00ED1BC7">
        <w:trPr>
          <w:jc w:val="center"/>
        </w:trPr>
        <w:tc>
          <w:tcPr>
            <w:tcW w:w="1415" w:type="pct"/>
          </w:tcPr>
          <w:p w14:paraId="6B954329" w14:textId="77777777" w:rsidR="00142F62" w:rsidRPr="00FA28FF" w:rsidRDefault="00142F62" w:rsidP="009C0BE6">
            <w:pPr>
              <w:spacing w:after="0" w:line="360" w:lineRule="exact"/>
              <w:jc w:val="thaiDistribute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ร้อยละที่เพิ่มขึ้นรายได้จากการท่องเที่ยว และบริการต่อปี</w:t>
            </w:r>
          </w:p>
        </w:tc>
        <w:tc>
          <w:tcPr>
            <w:tcW w:w="803" w:type="pct"/>
          </w:tcPr>
          <w:p w14:paraId="583E6CCF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2</w:t>
            </w:r>
            <w:r w:rsidRPr="00FA28FF">
              <w:rPr>
                <w:rFonts w:ascii="TH SarabunPSK" w:hAnsi="TH SarabunPSK" w:cs="TH SarabunPSK"/>
                <w:sz w:val="28"/>
              </w:rPr>
              <w:t>,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>080</w:t>
            </w:r>
            <w:r w:rsidRPr="00FA28FF">
              <w:rPr>
                <w:rFonts w:ascii="TH SarabunPSK" w:hAnsi="TH SarabunPSK" w:cs="TH SarabunPSK"/>
                <w:sz w:val="28"/>
              </w:rPr>
              <w:t xml:space="preserve"> 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>ลบ</w:t>
            </w:r>
            <w:r w:rsidRPr="00FA28FF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518" w:type="pct"/>
          </w:tcPr>
          <w:p w14:paraId="6DE13735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5</w:t>
            </w:r>
            <w:r w:rsidRPr="00FA28FF">
              <w:rPr>
                <w:rFonts w:ascii="TH SarabunPSK" w:hAnsi="TH SarabunPSK" w:cs="TH SarabunPSK"/>
                <w:sz w:val="28"/>
              </w:rPr>
              <w:t>%</w:t>
            </w:r>
          </w:p>
        </w:tc>
        <w:tc>
          <w:tcPr>
            <w:tcW w:w="565" w:type="pct"/>
          </w:tcPr>
          <w:p w14:paraId="740FEFAD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5%</w:t>
            </w:r>
          </w:p>
        </w:tc>
        <w:tc>
          <w:tcPr>
            <w:tcW w:w="566" w:type="pct"/>
          </w:tcPr>
          <w:p w14:paraId="226AB0C4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5%</w:t>
            </w:r>
          </w:p>
        </w:tc>
        <w:tc>
          <w:tcPr>
            <w:tcW w:w="566" w:type="pct"/>
          </w:tcPr>
          <w:p w14:paraId="720C1ED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5%</w:t>
            </w:r>
          </w:p>
        </w:tc>
        <w:tc>
          <w:tcPr>
            <w:tcW w:w="567" w:type="pct"/>
          </w:tcPr>
          <w:p w14:paraId="56086E4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5%</w:t>
            </w:r>
          </w:p>
        </w:tc>
      </w:tr>
      <w:tr w:rsidR="00142F62" w:rsidRPr="00FA28FF" w14:paraId="723F5309" w14:textId="77777777" w:rsidTr="00ED1BC7">
        <w:trPr>
          <w:jc w:val="center"/>
        </w:trPr>
        <w:tc>
          <w:tcPr>
            <w:tcW w:w="1415" w:type="pct"/>
          </w:tcPr>
          <w:p w14:paraId="2806C4FB" w14:textId="77777777" w:rsidR="00142F62" w:rsidRPr="00FA28FF" w:rsidRDefault="00142F62" w:rsidP="009C0BE6">
            <w:pPr>
              <w:spacing w:after="0" w:line="360" w:lineRule="exact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ร้อยละการเติบโตของมูลค่าการค้าชายแดน</w:t>
            </w:r>
          </w:p>
        </w:tc>
        <w:tc>
          <w:tcPr>
            <w:tcW w:w="803" w:type="pct"/>
          </w:tcPr>
          <w:p w14:paraId="26BFA747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3,352.05 ลบ.</w:t>
            </w:r>
          </w:p>
          <w:p w14:paraId="21811D52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18" w:type="pct"/>
          </w:tcPr>
          <w:p w14:paraId="714E940D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565" w:type="pct"/>
          </w:tcPr>
          <w:p w14:paraId="6E929894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566" w:type="pct"/>
          </w:tcPr>
          <w:p w14:paraId="08F4484D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566" w:type="pct"/>
          </w:tcPr>
          <w:p w14:paraId="1E86600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ร้อยละ 5</w:t>
            </w:r>
          </w:p>
        </w:tc>
        <w:tc>
          <w:tcPr>
            <w:tcW w:w="567" w:type="pct"/>
          </w:tcPr>
          <w:p w14:paraId="241FC7C3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ร้อยละ 7</w:t>
            </w:r>
          </w:p>
        </w:tc>
      </w:tr>
    </w:tbl>
    <w:p w14:paraId="7181D404" w14:textId="77777777" w:rsidR="00142F62" w:rsidRPr="00FA28FF" w:rsidRDefault="00142F62" w:rsidP="009C0BE6">
      <w:pPr>
        <w:spacing w:after="0" w:line="360" w:lineRule="exact"/>
        <w:jc w:val="thaiDistribute"/>
        <w:rPr>
          <w:rFonts w:ascii="TH SarabunPSK" w:hAnsi="TH SarabunPSK" w:cs="TH SarabunPSK"/>
          <w:b/>
          <w:bCs/>
          <w:sz w:val="28"/>
        </w:rPr>
      </w:pPr>
      <w:r w:rsidRPr="00FA28FF">
        <w:rPr>
          <w:rFonts w:ascii="TH SarabunPSK" w:hAnsi="TH SarabunPSK" w:cs="TH SarabunPSK"/>
          <w:sz w:val="28"/>
          <w:cs/>
        </w:rPr>
        <w:t>หมายเหตุ</w:t>
      </w:r>
      <w:r w:rsidRPr="00FA28FF">
        <w:rPr>
          <w:rFonts w:ascii="TH SarabunPSK" w:hAnsi="TH SarabunPSK" w:cs="TH SarabunPSK"/>
          <w:sz w:val="28"/>
        </w:rPr>
        <w:t xml:space="preserve"> :  </w:t>
      </w:r>
      <w:r w:rsidRPr="00FA28FF">
        <w:rPr>
          <w:rFonts w:ascii="TH SarabunPSK" w:hAnsi="TH SarabunPSK" w:cs="TH SarabunPSK"/>
          <w:sz w:val="28"/>
          <w:cs/>
        </w:rPr>
        <w:t>ข้อมูลจากกองเศรษฐกิจการท่องเที่ยวและกีฬา กระทรวงการท่องเที่ยวและกีฬา และด่านศุลกากรเบตง</w:t>
      </w:r>
    </w:p>
    <w:p w14:paraId="14496C70" w14:textId="77777777" w:rsidR="00142F62" w:rsidRPr="00FA28FF" w:rsidRDefault="00142F62" w:rsidP="009C0BE6">
      <w:pPr>
        <w:tabs>
          <w:tab w:val="left" w:pos="720"/>
          <w:tab w:val="left" w:pos="1985"/>
        </w:tabs>
        <w:spacing w:after="0"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แนวทางการพัฒนา</w:t>
      </w:r>
    </w:p>
    <w:p w14:paraId="5FD1B28B" w14:textId="77777777" w:rsidR="00142F62" w:rsidRPr="00FA28FF" w:rsidRDefault="00142F62" w:rsidP="009C0BE6">
      <w:pPr>
        <w:tabs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1. พัฒนาโครงสร้างพื้นฐานและสิ่งอำนวยความสะดวกเพื่อรองรับการขยายตัวของอุตสาหกรรมการ</w:t>
      </w:r>
      <w:r w:rsidRPr="00FA28FF">
        <w:rPr>
          <w:rFonts w:ascii="TH SarabunPSK" w:hAnsi="TH SarabunPSK" w:cs="TH SarabunPSK"/>
          <w:color w:val="000000" w:themeColor="text1"/>
          <w:sz w:val="32"/>
          <w:szCs w:val="32"/>
          <w:cs/>
        </w:rPr>
        <w:t>ท่องเที่ยว</w:t>
      </w:r>
    </w:p>
    <w:p w14:paraId="0ABB5EA2" w14:textId="77777777" w:rsidR="00142F62" w:rsidRPr="00FA28FF" w:rsidRDefault="00142F62" w:rsidP="009C0BE6">
      <w:pPr>
        <w:tabs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A28F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2. </w:t>
      </w:r>
      <w:r w:rsidRPr="00FA28FF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 xml:space="preserve">พัฒนาการตลาด การประชาสัมพันธ์ และข้อมูลด้านการท่องเที่ยวรูปแบบดิจิทัลให้มีความทันสมัย </w:t>
      </w:r>
      <w:r w:rsidRPr="00FA28F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และส่งเสริมรูปแบบกิจกรรมด้านการท่องเที่ยวเชิงสร้างสรรค์ให้มีความหลากหลาย</w:t>
      </w:r>
    </w:p>
    <w:p w14:paraId="512A220D" w14:textId="77777777" w:rsidR="00142F62" w:rsidRPr="00FA28FF" w:rsidRDefault="00142F62" w:rsidP="009C0BE6">
      <w:pPr>
        <w:pStyle w:val="a9"/>
        <w:tabs>
          <w:tab w:val="left" w:pos="810"/>
          <w:tab w:val="left" w:pos="1985"/>
        </w:tabs>
        <w:spacing w:after="0" w:line="360" w:lineRule="exact"/>
        <w:ind w:left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A28F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3. ส่งเสริมและพัฒนาสินค้าและการบริการด้านการท่องเที่ยว ส่งเสริมการท่องเที่ยวเชิงเกษตรและพัฒนาผลิตภัณฑ์ชุมชน เน้นคุณค่าเพื่อรองรับการท่องเที่ยวเชิงคุณภาพ  </w:t>
      </w:r>
    </w:p>
    <w:p w14:paraId="58692536" w14:textId="77777777" w:rsidR="00142F62" w:rsidRPr="00FA28FF" w:rsidRDefault="00142F62" w:rsidP="009C0BE6">
      <w:pPr>
        <w:tabs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4. </w:t>
      </w:r>
      <w:r w:rsidRPr="00FA28FF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พัฒนาการบริหารจัดการด้านการท่องเที่ยว</w:t>
      </w:r>
      <w:r w:rsidRPr="00FA28FF">
        <w:rPr>
          <w:rFonts w:ascii="TH SarabunPSK" w:hAnsi="TH SarabunPSK" w:cs="TH SarabunPSK"/>
          <w:spacing w:val="-10"/>
          <w:sz w:val="32"/>
          <w:szCs w:val="32"/>
          <w:cs/>
        </w:rPr>
        <w:t>เชิงอนุรักษ์ เชิงวัฒนธรรม เชิงเกษตร และกีฬาเพื่อการท่องเที่ยว         ให้มีคุณภาพเพื่อรองรับการท่องเที่ยววิถีใหม่ ควบคู่กับการรับผิดชอบ</w:t>
      </w:r>
      <w:r w:rsidRPr="00FA28FF">
        <w:rPr>
          <w:rFonts w:ascii="TH SarabunPSK" w:hAnsi="TH SarabunPSK" w:cs="TH SarabunPSK"/>
          <w:sz w:val="32"/>
          <w:szCs w:val="32"/>
          <w:cs/>
        </w:rPr>
        <w:t>ต่อสังคม และสิ่งแวดล้อม และความยั่งยืนของทรัพยากรธรรมชาติ สู่การเจริญเติบโตอย่างยั่งยืน</w:t>
      </w:r>
    </w:p>
    <w:p w14:paraId="54C57650" w14:textId="77777777" w:rsidR="00142F62" w:rsidRPr="00FA28FF" w:rsidRDefault="00142F62" w:rsidP="009C0BE6">
      <w:pPr>
        <w:pStyle w:val="a9"/>
        <w:tabs>
          <w:tab w:val="left" w:pos="178"/>
          <w:tab w:val="left" w:pos="709"/>
          <w:tab w:val="left" w:pos="1985"/>
        </w:tabs>
        <w:spacing w:after="0" w:line="360" w:lineRule="exact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5. พัฒนาศักยภาพอำเภอเบตงให้สามารถพึ่งพาตนเองอย่างยั่งยืน และเป็นพื้นที่เศรษฐกิจเพื่อการท่องเที่ยวชายแดน และขยายผลไปยังอำเภออื่น ๆ</w:t>
      </w:r>
    </w:p>
    <w:p w14:paraId="6CBC12D6" w14:textId="5DB019AC" w:rsidR="00C31459" w:rsidRDefault="00142F62" w:rsidP="009C0BE6">
      <w:pPr>
        <w:pStyle w:val="a9"/>
        <w:tabs>
          <w:tab w:val="left" w:pos="178"/>
          <w:tab w:val="left" w:pos="709"/>
          <w:tab w:val="left" w:pos="1985"/>
        </w:tabs>
        <w:spacing w:after="0" w:line="360" w:lineRule="exact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6. ส่งเสริมศักยภาพด้านการบริหารจัดการท่องเที่ยวชุมชน วิสาหกิจชุมชน และพัฒนาผู้นำชุมชนเสริมสร้างการมีส่วนร่วมในการขับเคลื่อนเศรษฐกิจ</w:t>
      </w:r>
    </w:p>
    <w:p w14:paraId="47D5BD57" w14:textId="33D1BD3F" w:rsidR="0099481E" w:rsidRDefault="00654C0A" w:rsidP="00654C0A">
      <w:pPr>
        <w:pStyle w:val="a9"/>
        <w:tabs>
          <w:tab w:val="left" w:pos="178"/>
          <w:tab w:val="left" w:pos="709"/>
          <w:tab w:val="left" w:pos="1985"/>
        </w:tabs>
        <w:spacing w:after="0" w:line="360" w:lineRule="exact"/>
        <w:ind w:left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-5-</w:t>
      </w:r>
    </w:p>
    <w:p w14:paraId="48C242CA" w14:textId="77777777" w:rsidR="00654C0A" w:rsidRPr="0099481E" w:rsidRDefault="00654C0A" w:rsidP="00654C0A">
      <w:pPr>
        <w:pStyle w:val="a9"/>
        <w:tabs>
          <w:tab w:val="left" w:pos="178"/>
          <w:tab w:val="left" w:pos="709"/>
          <w:tab w:val="left" w:pos="1985"/>
        </w:tabs>
        <w:spacing w:after="0" w:line="360" w:lineRule="exact"/>
        <w:ind w:left="0"/>
        <w:jc w:val="center"/>
        <w:rPr>
          <w:rFonts w:ascii="TH SarabunPSK" w:hAnsi="TH SarabunPSK" w:cs="TH SarabunPSK"/>
          <w:sz w:val="32"/>
          <w:szCs w:val="32"/>
        </w:rPr>
      </w:pPr>
    </w:p>
    <w:p w14:paraId="1C3AD585" w14:textId="77777777" w:rsidR="009C0BE6" w:rsidRDefault="00142F62" w:rsidP="009C0BE6">
      <w:pPr>
        <w:spacing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</w:t>
      </w:r>
      <w:r w:rsidR="00BE51E7" w:rsidRPr="00FA28FF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 : เสริมสร้างความเข้มแข็งของเศรษฐกิจฐานราก และศักยภาพของประชาชน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br/>
        <w:t xml:space="preserve">ตามหลักปรัชญาของเศรษฐกิจพอเพียง เพื่อให้มีวิถีชีวิตที่ยั่งยืน </w:t>
      </w:r>
    </w:p>
    <w:p w14:paraId="2AACDE74" w14:textId="24318EAA" w:rsidR="00142F62" w:rsidRPr="009C0BE6" w:rsidRDefault="00142F62" w:rsidP="009C0BE6">
      <w:pPr>
        <w:spacing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  <w:r w:rsidRPr="00FA28F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14:paraId="44DEDA57" w14:textId="500F7F02" w:rsidR="00142F62" w:rsidRPr="00FA28FF" w:rsidRDefault="00BE51E7" w:rsidP="009C0BE6">
      <w:pPr>
        <w:pStyle w:val="a9"/>
        <w:autoSpaceDE w:val="0"/>
        <w:autoSpaceDN w:val="0"/>
        <w:adjustRightInd w:val="0"/>
        <w:spacing w:after="0" w:line="360" w:lineRule="exact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pacing w:val="-6"/>
          <w:sz w:val="32"/>
          <w:szCs w:val="32"/>
          <w:cs/>
        </w:rPr>
        <w:t xml:space="preserve">1)  </w:t>
      </w:r>
      <w:r w:rsidR="00142F62" w:rsidRPr="00FA28FF">
        <w:rPr>
          <w:rFonts w:ascii="TH SarabunPSK" w:hAnsi="TH SarabunPSK" w:cs="TH SarabunPSK"/>
          <w:spacing w:val="-6"/>
          <w:sz w:val="32"/>
          <w:szCs w:val="32"/>
          <w:cs/>
        </w:rPr>
        <w:t>เพื่อพัฒนาคุณภาพชีวิตประชาชนให้ดีขึ้น มีความเข้มแข็งตามหลักปรัชญาของเศรษฐกิจพอเพียง</w:t>
      </w:r>
      <w:r w:rsidR="00142F62" w:rsidRPr="00FA28FF">
        <w:rPr>
          <w:rFonts w:ascii="TH SarabunPSK" w:hAnsi="TH SarabunPSK" w:cs="TH SarabunPSK"/>
          <w:sz w:val="32"/>
          <w:szCs w:val="32"/>
          <w:cs/>
        </w:rPr>
        <w:t xml:space="preserve"> และลดความเหลื่อมล้ำทางสังคม</w:t>
      </w:r>
    </w:p>
    <w:p w14:paraId="346B100D" w14:textId="6E1E180F" w:rsidR="00142F62" w:rsidRPr="00FA28FF" w:rsidRDefault="00BE51E7" w:rsidP="009C0BE6">
      <w:pPr>
        <w:pStyle w:val="a9"/>
        <w:autoSpaceDE w:val="0"/>
        <w:autoSpaceDN w:val="0"/>
        <w:adjustRightInd w:val="0"/>
        <w:spacing w:after="0" w:line="360" w:lineRule="exact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142F62" w:rsidRPr="00FA28FF">
        <w:rPr>
          <w:rFonts w:ascii="TH SarabunPSK" w:hAnsi="TH SarabunPSK" w:cs="TH SarabunPSK"/>
          <w:sz w:val="32"/>
          <w:szCs w:val="32"/>
          <w:cs/>
        </w:rPr>
        <w:t>เพื่อพัฒนาจังหวัดยะลาให้มีต้นแบบเมืองอัจฉริยะ ทันสมัย ประชาชนมีทักษะดิจิทัล เป็นเมือง</w:t>
      </w:r>
      <w:r w:rsidRPr="00FA28FF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142F62" w:rsidRPr="00FA28FF">
        <w:rPr>
          <w:rFonts w:ascii="TH SarabunPSK" w:hAnsi="TH SarabunPSK" w:cs="TH SarabunPSK"/>
          <w:sz w:val="32"/>
          <w:szCs w:val="32"/>
          <w:cs/>
        </w:rPr>
        <w:t xml:space="preserve">แห่งการสร้างสรรค์นวัตกรรมเพื่อรองรับความเปลี่ยนแปลงและความท้าทายทางเทคโนโลยี </w:t>
      </w:r>
      <w:r w:rsidR="00142F62" w:rsidRPr="00FA28FF">
        <w:rPr>
          <w:rFonts w:ascii="TH SarabunPSK" w:hAnsi="TH SarabunPSK" w:cs="TH SarabunPSK"/>
          <w:sz w:val="32"/>
          <w:szCs w:val="32"/>
        </w:rPr>
        <w:t>(Technology Disuption)</w:t>
      </w:r>
    </w:p>
    <w:p w14:paraId="0A539167" w14:textId="23142F63" w:rsidR="00142F62" w:rsidRPr="00FA28FF" w:rsidRDefault="00BE51E7" w:rsidP="009C0BE6">
      <w:pPr>
        <w:tabs>
          <w:tab w:val="left" w:pos="709"/>
          <w:tab w:val="left" w:pos="11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ab/>
        <w:t xml:space="preserve">3) </w:t>
      </w:r>
      <w:r w:rsidR="00142F62" w:rsidRPr="00FA28FF">
        <w:rPr>
          <w:rFonts w:ascii="TH SarabunPSK" w:hAnsi="TH SarabunPSK" w:cs="TH SarabunPSK"/>
          <w:sz w:val="32"/>
          <w:szCs w:val="32"/>
          <w:cs/>
        </w:rPr>
        <w:t>เพื่ออนุรักษ์ ฟื้นฟูทรัพยากรธรรมชาติและสิ่งแวดล้อมของจังหวัดให้ได้รับการจัดการ</w:t>
      </w:r>
      <w:r w:rsidRPr="00FA28FF">
        <w:rPr>
          <w:rFonts w:ascii="TH SarabunPSK" w:hAnsi="TH SarabunPSK" w:cs="TH SarabunPSK"/>
          <w:sz w:val="32"/>
          <w:szCs w:val="32"/>
          <w:cs/>
        </w:rPr>
        <w:t xml:space="preserve">                   </w:t>
      </w:r>
      <w:r w:rsidR="00142F62" w:rsidRPr="00FA28FF">
        <w:rPr>
          <w:rFonts w:ascii="TH SarabunPSK" w:hAnsi="TH SarabunPSK" w:cs="TH SarabunPSK"/>
          <w:sz w:val="32"/>
          <w:szCs w:val="32"/>
          <w:cs/>
        </w:rPr>
        <w:t xml:space="preserve">ให้เกิดประโยชน์สูงสุดอย่างยั่งยืน </w:t>
      </w:r>
    </w:p>
    <w:p w14:paraId="22DBC0F2" w14:textId="5F8925E2" w:rsidR="0099481E" w:rsidRDefault="00BE51E7" w:rsidP="00654C0A">
      <w:pPr>
        <w:tabs>
          <w:tab w:val="left" w:pos="1120"/>
        </w:tabs>
        <w:autoSpaceDE w:val="0"/>
        <w:autoSpaceDN w:val="0"/>
        <w:adjustRightInd w:val="0"/>
        <w:spacing w:after="0" w:line="360" w:lineRule="exac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4) </w:t>
      </w:r>
      <w:r w:rsidR="00142F62" w:rsidRPr="00FA28FF">
        <w:rPr>
          <w:rFonts w:ascii="TH SarabunPSK" w:hAnsi="TH SarabunPSK" w:cs="TH SarabunPSK"/>
          <w:sz w:val="32"/>
          <w:szCs w:val="32"/>
          <w:cs/>
        </w:rPr>
        <w:t xml:space="preserve">เพื่อส่งเสริมการพัฒนาพลังสังคมพหุวัฒนธรรมสามารถสร้างคุณค่าทางเศรษฐกิจ สังคม            และความมั่นคง บนฐานของการมีส่วนร่วมของชุมชนและความหลากหลาย </w:t>
      </w:r>
    </w:p>
    <w:p w14:paraId="2045D60C" w14:textId="77777777" w:rsidR="0099481E" w:rsidRPr="00FA28FF" w:rsidRDefault="0099481E" w:rsidP="009C0BE6">
      <w:pPr>
        <w:tabs>
          <w:tab w:val="left" w:pos="1120"/>
        </w:tabs>
        <w:autoSpaceDE w:val="0"/>
        <w:autoSpaceDN w:val="0"/>
        <w:adjustRightInd w:val="0"/>
        <w:spacing w:after="0" w:line="360" w:lineRule="exac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C85283B" w14:textId="77777777" w:rsidR="00142F62" w:rsidRPr="00FA28FF" w:rsidRDefault="00142F62" w:rsidP="009C0BE6">
      <w:pPr>
        <w:spacing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เป้าหมายและตัวชี้วัด ปี 2566 </w:t>
      </w:r>
      <w:r w:rsidRPr="00FA28FF">
        <w:rPr>
          <w:rFonts w:ascii="TH SarabunPSK" w:hAnsi="TH SarabunPSK" w:cs="TH SarabunPSK"/>
          <w:b/>
          <w:bCs/>
          <w:sz w:val="32"/>
          <w:szCs w:val="32"/>
        </w:rPr>
        <w:t xml:space="preserve">– 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>2570</w:t>
      </w:r>
    </w:p>
    <w:tbl>
      <w:tblPr>
        <w:tblW w:w="49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6"/>
        <w:gridCol w:w="1451"/>
        <w:gridCol w:w="936"/>
        <w:gridCol w:w="1021"/>
        <w:gridCol w:w="1022"/>
        <w:gridCol w:w="1022"/>
        <w:gridCol w:w="1024"/>
      </w:tblGrid>
      <w:tr w:rsidR="00142F62" w:rsidRPr="00FA28FF" w14:paraId="10EE7B4C" w14:textId="77777777" w:rsidTr="00ED1BC7">
        <w:trPr>
          <w:trHeight w:val="426"/>
          <w:tblHeader/>
          <w:jc w:val="center"/>
        </w:trPr>
        <w:tc>
          <w:tcPr>
            <w:tcW w:w="1415" w:type="pct"/>
            <w:vMerge w:val="restart"/>
            <w:vAlign w:val="center"/>
          </w:tcPr>
          <w:p w14:paraId="3B651C33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ตัวชี้วัด</w:t>
            </w:r>
          </w:p>
        </w:tc>
        <w:tc>
          <w:tcPr>
            <w:tcW w:w="803" w:type="pct"/>
          </w:tcPr>
          <w:p w14:paraId="30F7B648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782" w:type="pct"/>
            <w:gridSpan w:val="5"/>
          </w:tcPr>
          <w:p w14:paraId="2A18B542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ค่าเป้าหมาย</w:t>
            </w:r>
          </w:p>
        </w:tc>
      </w:tr>
      <w:tr w:rsidR="00142F62" w:rsidRPr="00FA28FF" w14:paraId="1141AE55" w14:textId="77777777" w:rsidTr="00ED1BC7">
        <w:trPr>
          <w:tblHeader/>
          <w:jc w:val="center"/>
        </w:trPr>
        <w:tc>
          <w:tcPr>
            <w:tcW w:w="1415" w:type="pct"/>
            <w:vMerge/>
          </w:tcPr>
          <w:p w14:paraId="27FCCFAD" w14:textId="77777777" w:rsidR="00142F62" w:rsidRPr="00FA28FF" w:rsidRDefault="00142F62" w:rsidP="009C0BE6">
            <w:pPr>
              <w:spacing w:after="0" w:line="360" w:lineRule="exact"/>
              <w:rPr>
                <w:rFonts w:ascii="TH SarabunPSK" w:hAnsi="TH SarabunPSK" w:cs="TH SarabunPSK"/>
                <w:spacing w:val="-8"/>
                <w:sz w:val="28"/>
                <w:cs/>
              </w:rPr>
            </w:pPr>
          </w:p>
        </w:tc>
        <w:tc>
          <w:tcPr>
            <w:tcW w:w="803" w:type="pct"/>
          </w:tcPr>
          <w:p w14:paraId="28B7FB1D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ค่าเฉลี่ย</w:t>
            </w:r>
          </w:p>
          <w:p w14:paraId="35294427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ปี 2560-2564</w:t>
            </w:r>
          </w:p>
        </w:tc>
        <w:tc>
          <w:tcPr>
            <w:tcW w:w="518" w:type="pct"/>
          </w:tcPr>
          <w:p w14:paraId="0B2863FD" w14:textId="6519341E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พ.ศ.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256</w:t>
            </w:r>
            <w:r w:rsidR="00BE51E7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565" w:type="pct"/>
          </w:tcPr>
          <w:p w14:paraId="27908FE4" w14:textId="4D99BA7A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พ.ศ. 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256</w:t>
            </w:r>
            <w:r w:rsidR="00BE51E7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7</w:t>
            </w:r>
          </w:p>
        </w:tc>
        <w:tc>
          <w:tcPr>
            <w:tcW w:w="566" w:type="pct"/>
          </w:tcPr>
          <w:p w14:paraId="6FECF365" w14:textId="2044272B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พ.ศ. 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</w:t>
            </w:r>
            <w:r w:rsidR="00BE51E7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68</w:t>
            </w:r>
          </w:p>
        </w:tc>
        <w:tc>
          <w:tcPr>
            <w:tcW w:w="566" w:type="pct"/>
          </w:tcPr>
          <w:p w14:paraId="70425429" w14:textId="14F5112E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พ.ศ. 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</w:t>
            </w:r>
            <w:r w:rsidR="00BE51E7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69</w:t>
            </w:r>
          </w:p>
        </w:tc>
        <w:tc>
          <w:tcPr>
            <w:tcW w:w="567" w:type="pct"/>
          </w:tcPr>
          <w:p w14:paraId="3BA3AD71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พ.ศ.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2570</w:t>
            </w:r>
          </w:p>
        </w:tc>
      </w:tr>
      <w:tr w:rsidR="00142F62" w:rsidRPr="00FA28FF" w14:paraId="16E24A1C" w14:textId="77777777" w:rsidTr="00ED1BC7">
        <w:trPr>
          <w:jc w:val="center"/>
        </w:trPr>
        <w:tc>
          <w:tcPr>
            <w:tcW w:w="1415" w:type="pct"/>
          </w:tcPr>
          <w:p w14:paraId="1FC9A40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1) ร้อยละครัวเรือนคนยากจนและ</w:t>
            </w:r>
            <w:r w:rsidRPr="00FA28FF">
              <w:rPr>
                <w:rFonts w:ascii="TH SarabunPSK" w:hAnsi="TH SarabunPSK" w:cs="TH SarabunPSK"/>
                <w:spacing w:val="-14"/>
                <w:sz w:val="28"/>
                <w:cs/>
              </w:rPr>
              <w:t>กลุ่มเปราะบางได้รับการพัฒนาและช่วยเหลือ</w:t>
            </w:r>
          </w:p>
          <w:p w14:paraId="15A6A6B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1. ด้านสุขภาพ (สสจ.)</w:t>
            </w:r>
          </w:p>
          <w:p w14:paraId="355786B7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pacing w:val="-6"/>
                <w:sz w:val="28"/>
                <w:cs/>
              </w:rPr>
              <w:t>2. ด้านความเป็นอยู่ (พมจ.)</w:t>
            </w:r>
          </w:p>
          <w:p w14:paraId="79D7DD17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3. ด้านการศึกษา (ศธ.)</w:t>
            </w:r>
          </w:p>
          <w:p w14:paraId="6949A78D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4. ด้านรายได้ (พช.)</w:t>
            </w:r>
          </w:p>
          <w:p w14:paraId="49ADB127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rPr>
                <w:rFonts w:ascii="TH SarabunPSK" w:hAnsi="TH SarabunPSK" w:cs="TH SarabunPSK"/>
                <w:spacing w:val="-6"/>
                <w:sz w:val="28"/>
              </w:rPr>
            </w:pPr>
            <w:r w:rsidRPr="00FA28FF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5. </w:t>
            </w:r>
            <w:r w:rsidRPr="00FA28FF">
              <w:rPr>
                <w:rFonts w:ascii="TH SarabunPSK" w:hAnsi="TH SarabunPSK" w:cs="TH SarabunPSK"/>
                <w:spacing w:val="-10"/>
                <w:sz w:val="28"/>
                <w:cs/>
              </w:rPr>
              <w:t>ด้านการเข้าถึงบริการรัฐ (ปค.)</w:t>
            </w:r>
          </w:p>
          <w:p w14:paraId="2771F25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rPr>
                <w:rFonts w:ascii="TH SarabunPSK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803" w:type="pct"/>
          </w:tcPr>
          <w:p w14:paraId="596AF74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 xml:space="preserve">จำนวนครัวเรือน12,134 ครัวเรือน </w:t>
            </w:r>
          </w:p>
          <w:p w14:paraId="779C57EB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ในระบบ (</w:t>
            </w:r>
            <w:r w:rsidRPr="00FA28FF">
              <w:rPr>
                <w:rFonts w:ascii="TH SarabunPSK" w:hAnsi="TH SarabunPSK" w:cs="TH SarabunPSK"/>
                <w:sz w:val="28"/>
              </w:rPr>
              <w:t>TPMAP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518" w:type="pct"/>
          </w:tcPr>
          <w:p w14:paraId="43E5D45F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  <w:p w14:paraId="6311200B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2307368A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66C41F3A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20</w:t>
            </w:r>
          </w:p>
          <w:p w14:paraId="0CEEDEC6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42E4F838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65134F36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30D2C6C6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100</w:t>
            </w:r>
          </w:p>
        </w:tc>
        <w:tc>
          <w:tcPr>
            <w:tcW w:w="565" w:type="pct"/>
          </w:tcPr>
          <w:p w14:paraId="212072F2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  <w:p w14:paraId="74E67FA8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49BC56C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5958F45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20</w:t>
            </w:r>
          </w:p>
          <w:p w14:paraId="44A39436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5279C23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241BC53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5868B826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100</w:t>
            </w:r>
          </w:p>
        </w:tc>
        <w:tc>
          <w:tcPr>
            <w:tcW w:w="566" w:type="pct"/>
          </w:tcPr>
          <w:p w14:paraId="446D715B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  <w:p w14:paraId="35A28AF3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37B94C6B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5AB56AE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20</w:t>
            </w:r>
          </w:p>
          <w:p w14:paraId="7CD3FFED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6C0E34A3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78062FB2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2060C1D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100</w:t>
            </w:r>
          </w:p>
        </w:tc>
        <w:tc>
          <w:tcPr>
            <w:tcW w:w="566" w:type="pct"/>
          </w:tcPr>
          <w:p w14:paraId="3AF8360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  <w:p w14:paraId="5F3DB934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5DF6FA1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66E574BC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20</w:t>
            </w:r>
          </w:p>
          <w:p w14:paraId="0BBC4078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5001EBD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74C1BCC5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4773C2B5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100</w:t>
            </w:r>
          </w:p>
        </w:tc>
        <w:tc>
          <w:tcPr>
            <w:tcW w:w="567" w:type="pct"/>
          </w:tcPr>
          <w:p w14:paraId="3F017E62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  <w:p w14:paraId="375A4D45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1E53177A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74B85AC4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20</w:t>
            </w:r>
          </w:p>
          <w:p w14:paraId="5F7EFAED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256D3B54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6A89C833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20</w:t>
            </w:r>
          </w:p>
          <w:p w14:paraId="42D23FB1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</w:rPr>
              <w:t>100</w:t>
            </w:r>
          </w:p>
        </w:tc>
      </w:tr>
      <w:tr w:rsidR="00142F62" w:rsidRPr="00FA28FF" w14:paraId="72A65608" w14:textId="77777777" w:rsidTr="00ED1BC7">
        <w:trPr>
          <w:jc w:val="center"/>
        </w:trPr>
        <w:tc>
          <w:tcPr>
            <w:tcW w:w="1415" w:type="pct"/>
            <w:vMerge w:val="restart"/>
          </w:tcPr>
          <w:p w14:paraId="0241E1BA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2) ประชาชนสุขภาพดี ปัญหาวิกฤตสุขภาพของจังหวัดได้รับการแก้ไขปัญหาอย่างต่อเนื่อง</w:t>
            </w:r>
          </w:p>
          <w:p w14:paraId="347D4FF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rPr>
                <w:rFonts w:ascii="TH SarabunPSK" w:hAnsi="TH SarabunPSK" w:cs="TH SarabunPSK"/>
                <w:sz w:val="28"/>
              </w:rPr>
            </w:pPr>
          </w:p>
          <w:p w14:paraId="4671CE2A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rPr>
                <w:rFonts w:ascii="TH SarabunPSK" w:hAnsi="TH SarabunPSK" w:cs="TH SarabunPSK"/>
                <w:sz w:val="28"/>
              </w:rPr>
            </w:pPr>
          </w:p>
          <w:p w14:paraId="16FEEF6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03" w:type="pct"/>
          </w:tcPr>
          <w:p w14:paraId="4D3353E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อัตราตายของมารดาลดลง</w:t>
            </w:r>
          </w:p>
          <w:p w14:paraId="4527A18F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 xml:space="preserve">(ต่ำกว่า 20 </w:t>
            </w:r>
          </w:p>
          <w:p w14:paraId="1C6DCB76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ต่อการเกิดมีชีพแสนคน)</w:t>
            </w:r>
          </w:p>
        </w:tc>
        <w:tc>
          <w:tcPr>
            <w:tcW w:w="518" w:type="pct"/>
          </w:tcPr>
          <w:p w14:paraId="3B231F8C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ไม่เกิน</w:t>
            </w:r>
          </w:p>
          <w:p w14:paraId="4D7E01B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20</w:t>
            </w:r>
          </w:p>
        </w:tc>
        <w:tc>
          <w:tcPr>
            <w:tcW w:w="565" w:type="pct"/>
          </w:tcPr>
          <w:p w14:paraId="7615C597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ไม่เกิน</w:t>
            </w:r>
          </w:p>
          <w:p w14:paraId="3C4A1D74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20</w:t>
            </w:r>
          </w:p>
        </w:tc>
        <w:tc>
          <w:tcPr>
            <w:tcW w:w="566" w:type="pct"/>
          </w:tcPr>
          <w:p w14:paraId="0258BEB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ไม่เกิน</w:t>
            </w:r>
          </w:p>
          <w:p w14:paraId="21982DB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17</w:t>
            </w:r>
          </w:p>
        </w:tc>
        <w:tc>
          <w:tcPr>
            <w:tcW w:w="566" w:type="pct"/>
          </w:tcPr>
          <w:p w14:paraId="661EC622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ไม่เกิน</w:t>
            </w:r>
          </w:p>
          <w:p w14:paraId="45A3F27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17</w:t>
            </w:r>
          </w:p>
        </w:tc>
        <w:tc>
          <w:tcPr>
            <w:tcW w:w="567" w:type="pct"/>
          </w:tcPr>
          <w:p w14:paraId="3D99E9EB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ไม่เกิน</w:t>
            </w:r>
          </w:p>
          <w:p w14:paraId="54AFADAB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17</w:t>
            </w:r>
          </w:p>
        </w:tc>
      </w:tr>
      <w:tr w:rsidR="00142F62" w:rsidRPr="00FA28FF" w14:paraId="62CF3CA5" w14:textId="77777777" w:rsidTr="00ED1BC7">
        <w:trPr>
          <w:jc w:val="center"/>
        </w:trPr>
        <w:tc>
          <w:tcPr>
            <w:tcW w:w="1415" w:type="pct"/>
            <w:vMerge/>
          </w:tcPr>
          <w:p w14:paraId="723F53BC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03" w:type="pct"/>
          </w:tcPr>
          <w:p w14:paraId="027C439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เด็กมีพัฒนาการ</w:t>
            </w:r>
          </w:p>
          <w:p w14:paraId="743AC2A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ที่ดีมีแนวโน้มเพิ่มสูงขึ้น</w:t>
            </w:r>
          </w:p>
          <w:p w14:paraId="0D4ACB6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อย่างต่อเนื่อง</w:t>
            </w:r>
          </w:p>
          <w:p w14:paraId="096AF316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(เพิ่มสูงขึ้น</w:t>
            </w:r>
          </w:p>
          <w:p w14:paraId="66FC4857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 xml:space="preserve">ร้อยละ 5 </w:t>
            </w:r>
          </w:p>
          <w:p w14:paraId="2256D05C" w14:textId="2B7F3B86" w:rsidR="00142F62" w:rsidRPr="00FA28FF" w:rsidRDefault="00142F62" w:rsidP="00654C0A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จากปีที่ผ่านมา)</w:t>
            </w:r>
          </w:p>
        </w:tc>
        <w:tc>
          <w:tcPr>
            <w:tcW w:w="518" w:type="pct"/>
          </w:tcPr>
          <w:p w14:paraId="77843129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เพิ่มขึ้นร้อยละ</w:t>
            </w:r>
          </w:p>
          <w:p w14:paraId="255EE6A3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565" w:type="pct"/>
          </w:tcPr>
          <w:p w14:paraId="44C2AEB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เพิ่มขึ้นร้อยละ</w:t>
            </w:r>
          </w:p>
          <w:p w14:paraId="7BB48DF8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 w:hint="cs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566" w:type="pct"/>
          </w:tcPr>
          <w:p w14:paraId="58B762D8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เพิ่มขึ้นร้อยละ</w:t>
            </w:r>
          </w:p>
          <w:p w14:paraId="0E57ED23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566" w:type="pct"/>
          </w:tcPr>
          <w:p w14:paraId="5E310412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เพิ่มขึ้นร้อยละ</w:t>
            </w:r>
          </w:p>
          <w:p w14:paraId="197614C3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567" w:type="pct"/>
          </w:tcPr>
          <w:p w14:paraId="620737BB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เพิ่มขึ้นร้อยละ</w:t>
            </w:r>
          </w:p>
          <w:p w14:paraId="49F1F84B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</w:tr>
    </w:tbl>
    <w:p w14:paraId="28CD7E02" w14:textId="44360298" w:rsidR="00B20E56" w:rsidRPr="00654C0A" w:rsidRDefault="00654C0A" w:rsidP="00654C0A">
      <w:pPr>
        <w:tabs>
          <w:tab w:val="left" w:pos="720"/>
          <w:tab w:val="left" w:pos="1260"/>
          <w:tab w:val="left" w:pos="1985"/>
        </w:tabs>
        <w:spacing w:after="0" w:line="360" w:lineRule="exact"/>
        <w:jc w:val="center"/>
        <w:rPr>
          <w:rFonts w:ascii="TH SarabunPSK" w:hAnsi="TH SarabunPSK" w:cs="TH SarabunPSK"/>
          <w:sz w:val="28"/>
        </w:rPr>
      </w:pPr>
      <w:r w:rsidRPr="00654C0A">
        <w:rPr>
          <w:rFonts w:ascii="TH SarabunPSK" w:hAnsi="TH SarabunPSK" w:cs="TH SarabunPSK"/>
          <w:sz w:val="28"/>
        </w:rPr>
        <w:lastRenderedPageBreak/>
        <w:t>-6-</w:t>
      </w:r>
    </w:p>
    <w:p w14:paraId="4D190BBB" w14:textId="77777777" w:rsidR="00142F62" w:rsidRPr="00FA28FF" w:rsidRDefault="00142F62" w:rsidP="009C0BE6">
      <w:pPr>
        <w:tabs>
          <w:tab w:val="left" w:pos="720"/>
          <w:tab w:val="left" w:pos="1260"/>
          <w:tab w:val="left" w:pos="1985"/>
        </w:tabs>
        <w:spacing w:before="120" w:after="0" w:line="360" w:lineRule="exac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แนวทางการพัฒนา</w:t>
      </w:r>
    </w:p>
    <w:p w14:paraId="54E3DF72" w14:textId="77777777" w:rsidR="00142F62" w:rsidRPr="00FA28FF" w:rsidRDefault="00142F62" w:rsidP="009C0BE6">
      <w:pPr>
        <w:tabs>
          <w:tab w:val="left" w:pos="720"/>
          <w:tab w:val="left" w:pos="1260"/>
          <w:tab w:val="left" w:pos="1985"/>
        </w:tabs>
        <w:spacing w:before="120" w:after="0" w:line="360" w:lineRule="exac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A28FF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 </w:t>
      </w:r>
      <w:r w:rsidRPr="00FA28FF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พัฒนาโครงการสร้างพื้นฐานด้านคุณภาพชีวิต</w:t>
      </w:r>
    </w:p>
    <w:p w14:paraId="45000270" w14:textId="77777777" w:rsidR="00142F62" w:rsidRPr="00FA28FF" w:rsidRDefault="00142F62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2. </w:t>
      </w:r>
      <w:r w:rsidRPr="00FA28FF">
        <w:rPr>
          <w:rFonts w:ascii="TH SarabunPSK" w:hAnsi="TH SarabunPSK" w:cs="TH SarabunPSK"/>
          <w:spacing w:val="-6"/>
          <w:sz w:val="32"/>
          <w:szCs w:val="32"/>
          <w:cs/>
        </w:rPr>
        <w:t>ยกระดับคุณภาพชีวิตครัวเรือนยากจน และกลุ่มคนเปราะบาง เพื่อความมั่นคงในชีวิต และการพึ่งตนเองที่ยั่งยืน</w:t>
      </w:r>
    </w:p>
    <w:p w14:paraId="2C6A5D5A" w14:textId="77777777" w:rsidR="00142F62" w:rsidRPr="00FA28FF" w:rsidRDefault="00142F62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3. เพิ่มโอกาสการเข้าถึงการศึกษาของประชาชนทั้งในและนอกระบบการศึกษาและพัฒนาระบบการศึกษาภาครัฐ เอกชน ให้มีผลสัมฤทธิ์ทางการเรียนสูงขึ้น</w:t>
      </w:r>
      <w:r w:rsidRPr="00FA28FF">
        <w:rPr>
          <w:rFonts w:ascii="TH SarabunPSK" w:hAnsi="TH SarabunPSK" w:cs="TH SarabunPSK"/>
          <w:sz w:val="32"/>
          <w:szCs w:val="32"/>
        </w:rPr>
        <w:t xml:space="preserve"> </w:t>
      </w:r>
      <w:r w:rsidRPr="00FA28FF">
        <w:rPr>
          <w:rFonts w:ascii="TH SarabunPSK" w:hAnsi="TH SarabunPSK" w:cs="TH SarabunPSK"/>
          <w:sz w:val="32"/>
          <w:szCs w:val="32"/>
          <w:cs/>
        </w:rPr>
        <w:t>ส่งเสริมความเป็นเลิศทางการศึกษา</w:t>
      </w:r>
    </w:p>
    <w:p w14:paraId="078C174C" w14:textId="77777777" w:rsidR="00142F62" w:rsidRPr="00FA28FF" w:rsidRDefault="00142F62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pacing w:val="-6"/>
          <w:sz w:val="32"/>
          <w:szCs w:val="32"/>
          <w:cs/>
        </w:rPr>
        <w:t>4. เสริมสร้างความเข้มแข็งทางสุขภาพ ความรอบรู้ และพฤติกรรมที่พึงประสงค์ของประชาชนทุกกลุ่มวัย</w:t>
      </w:r>
      <w:r w:rsidRPr="00FA28F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FA28FF">
        <w:rPr>
          <w:rFonts w:ascii="TH SarabunPSK" w:hAnsi="TH SarabunPSK" w:cs="TH SarabunPSK"/>
          <w:sz w:val="32"/>
          <w:szCs w:val="32"/>
          <w:cs/>
        </w:rPr>
        <w:t>ส่งเสริมฟื้นฟูสุขภาพจิตชุมชน</w:t>
      </w:r>
    </w:p>
    <w:p w14:paraId="24666AAB" w14:textId="77777777" w:rsidR="00142F62" w:rsidRPr="00FA28FF" w:rsidRDefault="00142F62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5. พัฒนาและขยายผลแนวพระราชดำริเพื่อยกระดับคุณภาพชีวิต ความเป็นอยู่และการพึ่งพาตนเอง            ของประชาชนอย่างยั่งยืน</w:t>
      </w:r>
    </w:p>
    <w:p w14:paraId="0816F479" w14:textId="77777777" w:rsidR="00142F62" w:rsidRPr="00FA28FF" w:rsidRDefault="00142F62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6. การพัฒนาเมืองสู่การเป็นเมืองอัจฉริยะ (</w:t>
      </w:r>
      <w:r w:rsidRPr="00FA28FF">
        <w:rPr>
          <w:rFonts w:ascii="TH SarabunPSK" w:hAnsi="TH SarabunPSK" w:cs="TH SarabunPSK"/>
          <w:sz w:val="32"/>
          <w:szCs w:val="32"/>
        </w:rPr>
        <w:t xml:space="preserve">Smart City) </w:t>
      </w:r>
      <w:r w:rsidRPr="00FA28FF">
        <w:rPr>
          <w:rFonts w:ascii="TH SarabunPSK" w:hAnsi="TH SarabunPSK" w:cs="TH SarabunPSK"/>
          <w:sz w:val="32"/>
          <w:szCs w:val="32"/>
          <w:cs/>
        </w:rPr>
        <w:t xml:space="preserve">และการพัฒนาที่ยั่งยืนตามแนวทาง </w:t>
      </w:r>
      <w:r w:rsidRPr="00FA28FF">
        <w:rPr>
          <w:rFonts w:ascii="TH SarabunPSK" w:hAnsi="TH SarabunPSK" w:cs="TH SarabunPSK"/>
          <w:sz w:val="32"/>
          <w:szCs w:val="32"/>
        </w:rPr>
        <w:t>BCG Model</w:t>
      </w:r>
    </w:p>
    <w:p w14:paraId="73AD6AF8" w14:textId="77777777" w:rsidR="00142F62" w:rsidRPr="00FA28FF" w:rsidRDefault="00142F62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pacing w:val="-14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7. </w:t>
      </w:r>
      <w:r w:rsidRPr="00FA28FF">
        <w:rPr>
          <w:rFonts w:ascii="TH SarabunPSK" w:hAnsi="TH SarabunPSK" w:cs="TH SarabunPSK"/>
          <w:spacing w:val="-14"/>
          <w:sz w:val="32"/>
          <w:szCs w:val="32"/>
          <w:cs/>
        </w:rPr>
        <w:t xml:space="preserve">สร้างการรับรู้ และรู้เท่าทันสื่อ </w:t>
      </w:r>
      <w:r w:rsidRPr="00FA28FF">
        <w:rPr>
          <w:rFonts w:ascii="TH SarabunPSK" w:hAnsi="TH SarabunPSK" w:cs="TH SarabunPSK"/>
          <w:spacing w:val="-14"/>
          <w:sz w:val="32"/>
          <w:szCs w:val="32"/>
        </w:rPr>
        <w:t xml:space="preserve">Digital </w:t>
      </w:r>
      <w:r w:rsidRPr="00FA28FF">
        <w:rPr>
          <w:rFonts w:ascii="TH SarabunPSK" w:hAnsi="TH SarabunPSK" w:cs="TH SarabunPSK"/>
          <w:spacing w:val="-14"/>
          <w:sz w:val="32"/>
          <w:szCs w:val="32"/>
          <w:cs/>
        </w:rPr>
        <w:t xml:space="preserve">ที่ถูกต้อง สร้างสรรค์ ป้องกันอาชญากรรมทาง </w:t>
      </w:r>
      <w:r w:rsidRPr="00FA28FF">
        <w:rPr>
          <w:rFonts w:ascii="TH SarabunPSK" w:hAnsi="TH SarabunPSK" w:cs="TH SarabunPSK"/>
          <w:spacing w:val="-14"/>
          <w:sz w:val="32"/>
          <w:szCs w:val="32"/>
        </w:rPr>
        <w:t>Cyber</w:t>
      </w:r>
    </w:p>
    <w:p w14:paraId="5EEDA1F4" w14:textId="77777777" w:rsidR="00142F62" w:rsidRPr="00FA28FF" w:rsidRDefault="00142F62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8. การอนุรักษ์ ฟื้นฟู สิ่งแวดล้อมและทรัพยากรทางธรรมชาติ ให้เกิดการใช้ประโยชน์อย่างคุ้มค่า และรักษาสมดุลทางธรรมชาติ</w:t>
      </w:r>
    </w:p>
    <w:p w14:paraId="5D6B0334" w14:textId="77777777" w:rsidR="00142F62" w:rsidRPr="00FA28FF" w:rsidRDefault="00142F62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9. ส่งเสริมการมีส่วนร่วมเพื่อการอยู่ร่วมกันภายใต้สังคมพหุวัฒนธรรม บนความหลากหลายทางชีวภาพ       และพหุวัฒนธรรม</w:t>
      </w:r>
    </w:p>
    <w:p w14:paraId="601DB4CD" w14:textId="5F53BAB9" w:rsidR="00142F62" w:rsidRDefault="00142F62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10.</w:t>
      </w:r>
      <w:r w:rsidRPr="00FA28FF">
        <w:rPr>
          <w:rFonts w:ascii="TH SarabunPSK" w:hAnsi="TH SarabunPSK" w:cs="TH SarabunPSK"/>
          <w:sz w:val="32"/>
          <w:szCs w:val="32"/>
        </w:rPr>
        <w:t xml:space="preserve"> </w:t>
      </w:r>
      <w:r w:rsidRPr="00FA28FF">
        <w:rPr>
          <w:rFonts w:ascii="TH SarabunPSK" w:hAnsi="TH SarabunPSK" w:cs="TH SarabunPSK"/>
          <w:sz w:val="32"/>
          <w:szCs w:val="32"/>
          <w:cs/>
        </w:rPr>
        <w:t xml:space="preserve">ยกระดับแรงงานสู่ผู้ประกอบการด้วยโมเดล </w:t>
      </w:r>
      <w:r w:rsidRPr="00FA28FF">
        <w:rPr>
          <w:rFonts w:ascii="TH SarabunPSK" w:hAnsi="TH SarabunPSK" w:cs="TH SarabunPSK"/>
          <w:sz w:val="32"/>
          <w:szCs w:val="32"/>
        </w:rPr>
        <w:t>BCG</w:t>
      </w:r>
    </w:p>
    <w:p w14:paraId="2D41D834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4A541B58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6B95DBDC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494F3D73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7F3EFBC1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6099331A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6C68D0D6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5839F1F5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33EE0E26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28F1320E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2BDA6D06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79B0B296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061EEB81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2DC0A5A2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3851A92F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7E862347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73122423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3E16674B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2871FC73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58873E66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3DF63009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442AE7F6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6A4908C0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7E6EAE43" w14:textId="77777777" w:rsidR="00654C0A" w:rsidRDefault="00654C0A" w:rsidP="009C0BE6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</w:p>
    <w:p w14:paraId="2D24D18D" w14:textId="509A4276" w:rsidR="00654C0A" w:rsidRPr="0099481E" w:rsidRDefault="00654C0A" w:rsidP="00654C0A">
      <w:pPr>
        <w:shd w:val="clear" w:color="auto" w:fill="FFFFFF" w:themeFill="background1"/>
        <w:tabs>
          <w:tab w:val="left" w:pos="560"/>
          <w:tab w:val="left" w:pos="1120"/>
          <w:tab w:val="left" w:pos="1680"/>
          <w:tab w:val="left" w:pos="198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exact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-7-</w:t>
      </w:r>
    </w:p>
    <w:p w14:paraId="1F259F50" w14:textId="77777777" w:rsidR="00B20E56" w:rsidRPr="00FA28FF" w:rsidRDefault="00B20E56" w:rsidP="009C0BE6">
      <w:pPr>
        <w:tabs>
          <w:tab w:val="left" w:pos="1985"/>
        </w:tabs>
        <w:spacing w:after="0" w:line="360" w:lineRule="exact"/>
        <w:jc w:val="thaiDistribute"/>
        <w:rPr>
          <w:rFonts w:ascii="TH SarabunPSK" w:eastAsia="TH SarabunIT๙" w:hAnsi="TH SarabunPSK" w:cs="TH SarabunPSK"/>
          <w:sz w:val="32"/>
          <w:szCs w:val="32"/>
        </w:rPr>
      </w:pPr>
    </w:p>
    <w:p w14:paraId="7CDADC20" w14:textId="2A2F25B9" w:rsidR="00B20E56" w:rsidRPr="00FA28FF" w:rsidRDefault="00142F62" w:rsidP="009C0BE6">
      <w:pPr>
        <w:spacing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</w:t>
      </w:r>
      <w:r w:rsidR="0090500E" w:rsidRPr="00FA28FF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  :  ระดมภาคีทุกภาคส่วนร่วมเสริมสร้างความสงบ สันติสุข และความมั่นคง</w:t>
      </w:r>
    </w:p>
    <w:p w14:paraId="24EB946C" w14:textId="015D8C45" w:rsidR="00142F62" w:rsidRPr="00FA28FF" w:rsidRDefault="00142F62" w:rsidP="009C0BE6">
      <w:pPr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  <w:r w:rsidRPr="00FA28F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14:paraId="7CA9C547" w14:textId="2C3C7614" w:rsidR="00142F62" w:rsidRPr="00FA28FF" w:rsidRDefault="00142F62" w:rsidP="009C0BE6">
      <w:pPr>
        <w:pStyle w:val="a9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หมู่บ้านมีความปลอดภัย และประชาชนมีความเชื่อมั่น และมีขวัญกำลังใจนำไปสู่ความร่วมมือในการแก้ปัญหาความมั่นคงในพื้นที่</w:t>
      </w:r>
    </w:p>
    <w:p w14:paraId="18023107" w14:textId="77777777" w:rsidR="00142F62" w:rsidRPr="00FA28FF" w:rsidRDefault="00142F62" w:rsidP="009C0BE6">
      <w:pPr>
        <w:spacing w:after="0" w:line="36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14:paraId="271F9351" w14:textId="77777777" w:rsidR="00142F62" w:rsidRPr="00FA28FF" w:rsidRDefault="00142F62" w:rsidP="009C0BE6">
      <w:pPr>
        <w:spacing w:after="0"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เป้าหมายและตัวชี้วัด ปี 2566 </w:t>
      </w:r>
      <w:r w:rsidRPr="00FA28FF">
        <w:rPr>
          <w:rFonts w:ascii="TH SarabunPSK" w:hAnsi="TH SarabunPSK" w:cs="TH SarabunPSK"/>
          <w:b/>
          <w:bCs/>
          <w:sz w:val="32"/>
          <w:szCs w:val="32"/>
        </w:rPr>
        <w:t xml:space="preserve">– </w:t>
      </w: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>2570</w:t>
      </w:r>
    </w:p>
    <w:tbl>
      <w:tblPr>
        <w:tblW w:w="49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6"/>
        <w:gridCol w:w="1451"/>
        <w:gridCol w:w="936"/>
        <w:gridCol w:w="1021"/>
        <w:gridCol w:w="1022"/>
        <w:gridCol w:w="1022"/>
        <w:gridCol w:w="1024"/>
      </w:tblGrid>
      <w:tr w:rsidR="00142F62" w:rsidRPr="00FA28FF" w14:paraId="0ABA293E" w14:textId="77777777" w:rsidTr="00ED1BC7">
        <w:trPr>
          <w:trHeight w:val="426"/>
          <w:jc w:val="center"/>
        </w:trPr>
        <w:tc>
          <w:tcPr>
            <w:tcW w:w="1415" w:type="pct"/>
            <w:vMerge w:val="restart"/>
            <w:vAlign w:val="center"/>
          </w:tcPr>
          <w:p w14:paraId="01633FA1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ตัวชี้วัด</w:t>
            </w:r>
          </w:p>
        </w:tc>
        <w:tc>
          <w:tcPr>
            <w:tcW w:w="803" w:type="pct"/>
          </w:tcPr>
          <w:p w14:paraId="578CB59D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782" w:type="pct"/>
            <w:gridSpan w:val="5"/>
          </w:tcPr>
          <w:p w14:paraId="4C2035BB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ค่าเป้าหมาย</w:t>
            </w:r>
          </w:p>
        </w:tc>
      </w:tr>
      <w:tr w:rsidR="00142F62" w:rsidRPr="00FA28FF" w14:paraId="3209FADC" w14:textId="77777777" w:rsidTr="00ED1BC7">
        <w:trPr>
          <w:jc w:val="center"/>
        </w:trPr>
        <w:tc>
          <w:tcPr>
            <w:tcW w:w="1415" w:type="pct"/>
            <w:vMerge/>
          </w:tcPr>
          <w:p w14:paraId="22CCEEFD" w14:textId="77777777" w:rsidR="00142F62" w:rsidRPr="00FA28FF" w:rsidRDefault="00142F62" w:rsidP="009C0BE6">
            <w:pPr>
              <w:spacing w:after="0" w:line="360" w:lineRule="exact"/>
              <w:rPr>
                <w:rFonts w:ascii="TH SarabunPSK" w:hAnsi="TH SarabunPSK" w:cs="TH SarabunPSK"/>
                <w:spacing w:val="-8"/>
                <w:sz w:val="28"/>
                <w:cs/>
              </w:rPr>
            </w:pPr>
          </w:p>
        </w:tc>
        <w:tc>
          <w:tcPr>
            <w:tcW w:w="803" w:type="pct"/>
          </w:tcPr>
          <w:p w14:paraId="2AF933FB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ค่าเฉลี่ย</w:t>
            </w:r>
          </w:p>
          <w:p w14:paraId="354BF662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ปี 2560-2564</w:t>
            </w:r>
          </w:p>
        </w:tc>
        <w:tc>
          <w:tcPr>
            <w:tcW w:w="518" w:type="pct"/>
          </w:tcPr>
          <w:p w14:paraId="3E37CB0B" w14:textId="335715A5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พ.ศ.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256</w:t>
            </w:r>
            <w:r w:rsidR="0090500E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565" w:type="pct"/>
          </w:tcPr>
          <w:p w14:paraId="7D753CBC" w14:textId="4DE32398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พ.ศ. 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256</w:t>
            </w:r>
            <w:r w:rsidR="0090500E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7</w:t>
            </w:r>
          </w:p>
        </w:tc>
        <w:tc>
          <w:tcPr>
            <w:tcW w:w="566" w:type="pct"/>
          </w:tcPr>
          <w:p w14:paraId="15A7ED0A" w14:textId="26AA993A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พ.ศ. 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</w:t>
            </w:r>
            <w:r w:rsidR="0090500E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68</w:t>
            </w:r>
          </w:p>
        </w:tc>
        <w:tc>
          <w:tcPr>
            <w:tcW w:w="566" w:type="pct"/>
          </w:tcPr>
          <w:p w14:paraId="663D4C1B" w14:textId="6651AFB6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พ.ศ. 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</w:t>
            </w:r>
            <w:r w:rsidR="0090500E"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69</w:t>
            </w:r>
          </w:p>
        </w:tc>
        <w:tc>
          <w:tcPr>
            <w:tcW w:w="567" w:type="pct"/>
          </w:tcPr>
          <w:p w14:paraId="589D9FD8" w14:textId="77777777" w:rsidR="00142F62" w:rsidRPr="00FA28FF" w:rsidRDefault="00142F62" w:rsidP="009C0BE6">
            <w:pPr>
              <w:spacing w:after="0" w:line="36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t>พ.ศ.</w:t>
            </w:r>
            <w:r w:rsidRPr="00FA28FF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2570</w:t>
            </w:r>
          </w:p>
        </w:tc>
      </w:tr>
      <w:tr w:rsidR="00142F62" w:rsidRPr="00FA28FF" w14:paraId="08D2EA95" w14:textId="77777777" w:rsidTr="00ED1BC7">
        <w:trPr>
          <w:jc w:val="center"/>
        </w:trPr>
        <w:tc>
          <w:tcPr>
            <w:tcW w:w="1415" w:type="pct"/>
          </w:tcPr>
          <w:p w14:paraId="43E99826" w14:textId="77777777" w:rsidR="00142F62" w:rsidRPr="00FA28FF" w:rsidRDefault="00142F62" w:rsidP="009C0BE6">
            <w:pPr>
              <w:spacing w:after="0" w:line="360" w:lineRule="exact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1) เหตุการณ์ความไม่สงบในจังหวัดยะลาลดลง</w:t>
            </w:r>
          </w:p>
        </w:tc>
        <w:tc>
          <w:tcPr>
            <w:tcW w:w="803" w:type="pct"/>
          </w:tcPr>
          <w:p w14:paraId="737EB58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108 ครั้ง</w:t>
            </w:r>
          </w:p>
        </w:tc>
        <w:tc>
          <w:tcPr>
            <w:tcW w:w="518" w:type="pct"/>
          </w:tcPr>
          <w:p w14:paraId="5F07FAED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ลดลง</w:t>
            </w:r>
          </w:p>
          <w:p w14:paraId="5032372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ไม่น้อย</w:t>
            </w:r>
            <w:r w:rsidRPr="00FA28FF">
              <w:rPr>
                <w:rFonts w:ascii="TH SarabunPSK" w:hAnsi="TH SarabunPSK" w:cs="TH SarabunPSK"/>
                <w:spacing w:val="-24"/>
                <w:sz w:val="28"/>
                <w:cs/>
              </w:rPr>
              <w:t xml:space="preserve">กว่าร้อยละ 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>5.00</w:t>
            </w:r>
          </w:p>
        </w:tc>
        <w:tc>
          <w:tcPr>
            <w:tcW w:w="565" w:type="pct"/>
          </w:tcPr>
          <w:p w14:paraId="3179CF72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ลดลง</w:t>
            </w:r>
          </w:p>
          <w:p w14:paraId="291815D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ไม่น้อย</w:t>
            </w:r>
            <w:r w:rsidRPr="00FA28FF">
              <w:rPr>
                <w:rFonts w:ascii="TH SarabunPSK" w:hAnsi="TH SarabunPSK" w:cs="TH SarabunPSK"/>
                <w:spacing w:val="-24"/>
                <w:sz w:val="28"/>
                <w:cs/>
              </w:rPr>
              <w:t>กว่าร้อยละ 8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>.00</w:t>
            </w:r>
          </w:p>
        </w:tc>
        <w:tc>
          <w:tcPr>
            <w:tcW w:w="566" w:type="pct"/>
          </w:tcPr>
          <w:p w14:paraId="1C09BEC1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ลดลง</w:t>
            </w:r>
          </w:p>
          <w:p w14:paraId="3CE7C50F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ไม่น้อย</w:t>
            </w:r>
            <w:r w:rsidRPr="00FA28FF">
              <w:rPr>
                <w:rFonts w:ascii="TH SarabunPSK" w:hAnsi="TH SarabunPSK" w:cs="TH SarabunPSK"/>
                <w:spacing w:val="-24"/>
                <w:sz w:val="28"/>
                <w:cs/>
              </w:rPr>
              <w:t>กว่าร้อยละ 10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>.00</w:t>
            </w:r>
          </w:p>
        </w:tc>
        <w:tc>
          <w:tcPr>
            <w:tcW w:w="566" w:type="pct"/>
          </w:tcPr>
          <w:p w14:paraId="227FAD36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ลดลง</w:t>
            </w:r>
          </w:p>
          <w:p w14:paraId="1724C584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ไม่น้อย</w:t>
            </w:r>
            <w:r w:rsidRPr="00FA28FF">
              <w:rPr>
                <w:rFonts w:ascii="TH SarabunPSK" w:hAnsi="TH SarabunPSK" w:cs="TH SarabunPSK"/>
                <w:spacing w:val="-24"/>
                <w:sz w:val="28"/>
                <w:cs/>
              </w:rPr>
              <w:t>กว่าร้อยละ 13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>.00</w:t>
            </w:r>
          </w:p>
        </w:tc>
        <w:tc>
          <w:tcPr>
            <w:tcW w:w="567" w:type="pct"/>
          </w:tcPr>
          <w:p w14:paraId="78BA04B5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ลดลง</w:t>
            </w:r>
          </w:p>
          <w:p w14:paraId="135396F5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ไม่น้อย</w:t>
            </w:r>
            <w:r w:rsidRPr="00FA28FF">
              <w:rPr>
                <w:rFonts w:ascii="TH SarabunPSK" w:hAnsi="TH SarabunPSK" w:cs="TH SarabunPSK"/>
                <w:spacing w:val="-24"/>
                <w:sz w:val="28"/>
                <w:cs/>
              </w:rPr>
              <w:t>กว่าร้อยละ 15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>.00</w:t>
            </w:r>
          </w:p>
        </w:tc>
      </w:tr>
      <w:tr w:rsidR="00142F62" w:rsidRPr="00FA28FF" w14:paraId="5FB63E0B" w14:textId="77777777" w:rsidTr="00ED1BC7">
        <w:trPr>
          <w:jc w:val="center"/>
        </w:trPr>
        <w:tc>
          <w:tcPr>
            <w:tcW w:w="1415" w:type="pct"/>
          </w:tcPr>
          <w:p w14:paraId="1E7E04BD" w14:textId="77777777" w:rsidR="00142F62" w:rsidRPr="00FA28FF" w:rsidRDefault="00142F62" w:rsidP="009C0BE6">
            <w:pPr>
              <w:spacing w:after="0" w:line="360" w:lineRule="exact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2) ผู้เสพ/ผู้ติดยาเสพติดได้รับการช่วยเหลือจากศูนย์ฟื้นฟูสภาพทางสังคม</w:t>
            </w:r>
          </w:p>
        </w:tc>
        <w:tc>
          <w:tcPr>
            <w:tcW w:w="803" w:type="pct"/>
          </w:tcPr>
          <w:p w14:paraId="63887963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จำนวน</w:t>
            </w:r>
          </w:p>
          <w:p w14:paraId="05A5A3AF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ผู้เสพ/ผู้ติดยาเสพติด 976 คน</w:t>
            </w:r>
          </w:p>
        </w:tc>
        <w:tc>
          <w:tcPr>
            <w:tcW w:w="518" w:type="pct"/>
          </w:tcPr>
          <w:p w14:paraId="3E852673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ได้รับการช่วยเหลือ</w:t>
            </w:r>
            <w:r w:rsidRPr="00FA28FF">
              <w:rPr>
                <w:rFonts w:ascii="TH SarabunPSK" w:hAnsi="TH SarabunPSK" w:cs="TH SarabunPSK"/>
                <w:spacing w:val="-26"/>
                <w:sz w:val="28"/>
                <w:cs/>
              </w:rPr>
              <w:t>ไม่น้อยกว่า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 xml:space="preserve"> ร้อยละ 60.00</w:t>
            </w:r>
          </w:p>
        </w:tc>
        <w:tc>
          <w:tcPr>
            <w:tcW w:w="565" w:type="pct"/>
          </w:tcPr>
          <w:p w14:paraId="1520D442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ได้รับการช่วยเหลือ</w:t>
            </w:r>
            <w:r w:rsidRPr="00FA28FF">
              <w:rPr>
                <w:rFonts w:ascii="TH SarabunPSK" w:hAnsi="TH SarabunPSK" w:cs="TH SarabunPSK"/>
                <w:spacing w:val="-26"/>
                <w:sz w:val="28"/>
                <w:cs/>
              </w:rPr>
              <w:t>ไม่น้อยกว่า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 xml:space="preserve"> ร้อยละ 60.00</w:t>
            </w:r>
          </w:p>
        </w:tc>
        <w:tc>
          <w:tcPr>
            <w:tcW w:w="566" w:type="pct"/>
          </w:tcPr>
          <w:p w14:paraId="277BB095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ได้รับการช่วยเหลือ</w:t>
            </w:r>
            <w:r w:rsidRPr="00FA28FF">
              <w:rPr>
                <w:rFonts w:ascii="TH SarabunPSK" w:hAnsi="TH SarabunPSK" w:cs="TH SarabunPSK"/>
                <w:spacing w:val="-26"/>
                <w:sz w:val="28"/>
                <w:cs/>
              </w:rPr>
              <w:t>ไม่น้อยกว่า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 xml:space="preserve"> ร้อยละ 60.00</w:t>
            </w:r>
          </w:p>
        </w:tc>
        <w:tc>
          <w:tcPr>
            <w:tcW w:w="566" w:type="pct"/>
          </w:tcPr>
          <w:p w14:paraId="4F321E58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ได้รับการช่วยเหลือ</w:t>
            </w:r>
            <w:r w:rsidRPr="00FA28FF">
              <w:rPr>
                <w:rFonts w:ascii="TH SarabunPSK" w:hAnsi="TH SarabunPSK" w:cs="TH SarabunPSK"/>
                <w:spacing w:val="-26"/>
                <w:sz w:val="28"/>
                <w:cs/>
              </w:rPr>
              <w:t>ไม่น้อยกว่า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 xml:space="preserve"> ร้อยละ 60.00</w:t>
            </w:r>
          </w:p>
        </w:tc>
        <w:tc>
          <w:tcPr>
            <w:tcW w:w="567" w:type="pct"/>
          </w:tcPr>
          <w:p w14:paraId="50C2E41E" w14:textId="77777777" w:rsidR="00142F62" w:rsidRPr="00FA28FF" w:rsidRDefault="00142F62" w:rsidP="009C0BE6">
            <w:pPr>
              <w:pStyle w:val="a9"/>
              <w:spacing w:after="0" w:line="360" w:lineRule="exact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A28FF">
              <w:rPr>
                <w:rFonts w:ascii="TH SarabunPSK" w:hAnsi="TH SarabunPSK" w:cs="TH SarabunPSK"/>
                <w:sz w:val="28"/>
                <w:cs/>
              </w:rPr>
              <w:t>ได้รับการช่วยเหลือ</w:t>
            </w:r>
            <w:r w:rsidRPr="00FA28FF">
              <w:rPr>
                <w:rFonts w:ascii="TH SarabunPSK" w:hAnsi="TH SarabunPSK" w:cs="TH SarabunPSK"/>
                <w:spacing w:val="-26"/>
                <w:sz w:val="28"/>
                <w:cs/>
              </w:rPr>
              <w:t>ไม่น้อยกว่า</w:t>
            </w:r>
            <w:r w:rsidRPr="00FA28FF">
              <w:rPr>
                <w:rFonts w:ascii="TH SarabunPSK" w:hAnsi="TH SarabunPSK" w:cs="TH SarabunPSK"/>
                <w:sz w:val="28"/>
                <w:cs/>
              </w:rPr>
              <w:t xml:space="preserve"> ร้อยละ 60.00</w:t>
            </w:r>
          </w:p>
        </w:tc>
      </w:tr>
    </w:tbl>
    <w:p w14:paraId="6D772275" w14:textId="77777777" w:rsidR="00142F62" w:rsidRPr="00FA28FF" w:rsidRDefault="00142F62" w:rsidP="009C0BE6">
      <w:pPr>
        <w:spacing w:after="0" w:line="360" w:lineRule="exact"/>
        <w:jc w:val="thaiDistribute"/>
        <w:rPr>
          <w:rFonts w:ascii="TH SarabunPSK" w:hAnsi="TH SarabunPSK" w:cs="TH SarabunPSK"/>
          <w:sz w:val="28"/>
        </w:rPr>
      </w:pPr>
      <w:r w:rsidRPr="00FA28FF">
        <w:rPr>
          <w:rFonts w:ascii="TH SarabunPSK" w:hAnsi="TH SarabunPSK" w:cs="TH SarabunPSK"/>
          <w:sz w:val="28"/>
          <w:cs/>
        </w:rPr>
        <w:t xml:space="preserve">หมายเหตุ : ข้อมูลจากที่ทำการปกครองจังหวัดยะลา </w:t>
      </w:r>
    </w:p>
    <w:p w14:paraId="0E71C304" w14:textId="77777777" w:rsidR="00142F62" w:rsidRPr="00FA28FF" w:rsidRDefault="00142F62" w:rsidP="009C0BE6">
      <w:pPr>
        <w:tabs>
          <w:tab w:val="left" w:pos="720"/>
          <w:tab w:val="left" w:pos="1170"/>
          <w:tab w:val="left" w:pos="1260"/>
          <w:tab w:val="left" w:pos="1985"/>
        </w:tabs>
        <w:spacing w:before="120" w:after="0"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FA28FF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แนวทางการพัฒนา</w:t>
      </w:r>
    </w:p>
    <w:p w14:paraId="3D532222" w14:textId="77777777" w:rsidR="00142F62" w:rsidRPr="00FA28FF" w:rsidRDefault="00142F62" w:rsidP="009C0BE6">
      <w:pPr>
        <w:numPr>
          <w:ilvl w:val="0"/>
          <w:numId w:val="17"/>
        </w:numPr>
        <w:tabs>
          <w:tab w:val="left" w:pos="720"/>
          <w:tab w:val="left" w:pos="1170"/>
          <w:tab w:val="left" w:pos="1260"/>
          <w:tab w:val="left" w:pos="1985"/>
        </w:tabs>
        <w:spacing w:after="0" w:line="360" w:lineRule="exact"/>
        <w:ind w:left="714" w:hanging="357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ส่งเสริม สนับสนุน การมีส่วนร่วมของภาคประชาสังคมอย่างเป็นระบบ เชื่อมโยงทุกมิติของประชาชน</w:t>
      </w:r>
    </w:p>
    <w:p w14:paraId="3951363D" w14:textId="77777777" w:rsidR="00142F62" w:rsidRPr="00FA28FF" w:rsidRDefault="00142F62" w:rsidP="009C0BE6">
      <w:pPr>
        <w:numPr>
          <w:ilvl w:val="0"/>
          <w:numId w:val="17"/>
        </w:numPr>
        <w:tabs>
          <w:tab w:val="left" w:pos="720"/>
          <w:tab w:val="left" w:pos="1170"/>
          <w:tab w:val="left" w:pos="1260"/>
          <w:tab w:val="left" w:pos="1985"/>
        </w:tabs>
        <w:spacing w:after="0" w:line="360" w:lineRule="exact"/>
        <w:ind w:left="714" w:hanging="357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สร้างความเชื่อมั่นของประชาชน ดำเนินการด้วยความโปร่งใส ยุติธรรม และตรวจสอบได้ และรับฟังความคิดเห็นของประชาชนอย่างสม่ำเสมอ </w:t>
      </w:r>
    </w:p>
    <w:p w14:paraId="7B9A8B5D" w14:textId="77777777" w:rsidR="00142F62" w:rsidRPr="00FA28FF" w:rsidRDefault="00142F62" w:rsidP="009C0BE6">
      <w:pPr>
        <w:numPr>
          <w:ilvl w:val="0"/>
          <w:numId w:val="17"/>
        </w:numPr>
        <w:tabs>
          <w:tab w:val="left" w:pos="720"/>
          <w:tab w:val="left" w:pos="1170"/>
          <w:tab w:val="left" w:pos="1260"/>
          <w:tab w:val="left" w:pos="1985"/>
        </w:tabs>
        <w:spacing w:after="0" w:line="360" w:lineRule="exact"/>
        <w:ind w:left="714" w:hanging="357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ส่งเสริมการบูรณาการด้านกระบวนการยุติธรรมด้วยการมีส่วนร่วมของประชาชน</w:t>
      </w:r>
    </w:p>
    <w:p w14:paraId="72E15A61" w14:textId="77777777" w:rsidR="00142F62" w:rsidRPr="00FA28FF" w:rsidRDefault="00142F62" w:rsidP="009C0BE6">
      <w:pPr>
        <w:numPr>
          <w:ilvl w:val="0"/>
          <w:numId w:val="17"/>
        </w:numPr>
        <w:tabs>
          <w:tab w:val="left" w:pos="720"/>
          <w:tab w:val="left" w:pos="1170"/>
          <w:tab w:val="left" w:pos="1260"/>
          <w:tab w:val="left" w:pos="1985"/>
        </w:tabs>
        <w:spacing w:after="0" w:line="360" w:lineRule="exact"/>
        <w:ind w:left="714" w:hanging="357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ส่งเสริมประชาชนให้เข้ามามีส่วนร่วมในการสร้างความเข้มแข็งของหมู่บ้าน ชุมชน เสริมสร้างความปลอดภัยในชีวิตและทรัพย์สิน สร้างความสงบ สันติสุข และความมั่นคงในพื้นที่ </w:t>
      </w:r>
    </w:p>
    <w:p w14:paraId="4A553525" w14:textId="77777777" w:rsidR="00142F62" w:rsidRPr="00FA28FF" w:rsidRDefault="00142F62" w:rsidP="009C0BE6">
      <w:pPr>
        <w:numPr>
          <w:ilvl w:val="0"/>
          <w:numId w:val="17"/>
        </w:numPr>
        <w:tabs>
          <w:tab w:val="left" w:pos="720"/>
          <w:tab w:val="left" w:pos="1170"/>
          <w:tab w:val="left" w:pos="1260"/>
          <w:tab w:val="left" w:pos="1985"/>
        </w:tabs>
        <w:spacing w:after="0" w:line="360" w:lineRule="exact"/>
        <w:ind w:left="714" w:hanging="357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เสริมสร้างความเข้าใจระหว่างประชาชน กับหน่วยงานของรัฐตามแนวทางประชารัฐที่เข้มแข็งแบบมีส่วนร่วม เช่น การพูดคุยระหว่างประชาชนและเจ้าหน้าที่รัฐ การเพิ่มทักษะในการสื่อสารให้กับเจ้าหน้าที่ภาครัฐ</w:t>
      </w:r>
      <w:r w:rsidRPr="00FA28FF">
        <w:rPr>
          <w:rFonts w:ascii="TH SarabunPSK" w:hAnsi="TH SarabunPSK" w:cs="TH SarabunPSK"/>
          <w:sz w:val="32"/>
          <w:szCs w:val="32"/>
        </w:rPr>
        <w:t xml:space="preserve"> </w:t>
      </w:r>
    </w:p>
    <w:p w14:paraId="41E4BAA9" w14:textId="77777777" w:rsidR="00142F62" w:rsidRPr="00FA28FF" w:rsidRDefault="00142F62" w:rsidP="009C0BE6">
      <w:pPr>
        <w:numPr>
          <w:ilvl w:val="0"/>
          <w:numId w:val="17"/>
        </w:numPr>
        <w:tabs>
          <w:tab w:val="left" w:pos="720"/>
          <w:tab w:val="left" w:pos="1170"/>
          <w:tab w:val="left" w:pos="1260"/>
          <w:tab w:val="left" w:pos="1985"/>
        </w:tabs>
        <w:spacing w:after="0" w:line="360" w:lineRule="exact"/>
        <w:ind w:left="714" w:hanging="357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>การวางแผนและเตรียมความพร้อมในการรับมือกับสถานการณ์ฉุกเฉินพร้อมฝึกซ้อมแผนเผชิญเหตุ การให้ความรู้แก่ประชาชนเกี่ยวกับการป้องกันและรับมือกับภัยพิบัติ</w:t>
      </w:r>
    </w:p>
    <w:p w14:paraId="7ED9C6A6" w14:textId="77777777" w:rsidR="00142F62" w:rsidRPr="00FA28FF" w:rsidRDefault="00142F62" w:rsidP="009C0BE6">
      <w:pPr>
        <w:numPr>
          <w:ilvl w:val="0"/>
          <w:numId w:val="17"/>
        </w:numPr>
        <w:tabs>
          <w:tab w:val="left" w:pos="720"/>
          <w:tab w:val="left" w:pos="1170"/>
          <w:tab w:val="left" w:pos="1260"/>
          <w:tab w:val="left" w:pos="1985"/>
        </w:tabs>
        <w:spacing w:after="0" w:line="360" w:lineRule="exact"/>
        <w:ind w:left="714" w:hanging="357"/>
        <w:rPr>
          <w:rFonts w:ascii="TH SarabunPSK" w:hAnsi="TH SarabunPSK" w:cs="TH SarabunPSK"/>
          <w:sz w:val="32"/>
          <w:szCs w:val="32"/>
        </w:rPr>
      </w:pPr>
      <w:r w:rsidRPr="00FA28FF">
        <w:rPr>
          <w:rFonts w:ascii="TH SarabunPSK" w:hAnsi="TH SarabunPSK" w:cs="TH SarabunPSK"/>
          <w:sz w:val="32"/>
          <w:szCs w:val="32"/>
          <w:cs/>
        </w:rPr>
        <w:t xml:space="preserve">เพิ่มประสิทธิภาพในการป้องกัน ปราบปรามยาเสพติด และอาชญากรรม ด้วยเทคโนโลยี และการบูรณาการที่เข้มแข็งทั้งจังหวัด เช่น ติดตั้งกล้องวงจรปิดในจุดเสี่ยงครอบคลุมทั้งจังหวัด การนำระบบการจดจำใบหน้ามาใช้ในการเฝ้าระวัง </w:t>
      </w:r>
    </w:p>
    <w:p w14:paraId="03A6C5AB" w14:textId="77777777" w:rsidR="00142F62" w:rsidRDefault="00142F62" w:rsidP="009C0BE6">
      <w:pPr>
        <w:tabs>
          <w:tab w:val="left" w:pos="720"/>
          <w:tab w:val="left" w:pos="1170"/>
          <w:tab w:val="left" w:pos="1260"/>
          <w:tab w:val="left" w:pos="1985"/>
        </w:tabs>
        <w:spacing w:after="0" w:line="360" w:lineRule="exact"/>
        <w:ind w:left="714"/>
        <w:rPr>
          <w:rFonts w:ascii="TH SarabunPSK" w:hAnsi="TH SarabunPSK" w:cs="TH SarabunPSK"/>
          <w:sz w:val="32"/>
          <w:szCs w:val="32"/>
        </w:rPr>
      </w:pPr>
    </w:p>
    <w:p w14:paraId="7172A0B3" w14:textId="77777777" w:rsidR="00E21BA8" w:rsidRPr="00FA28FF" w:rsidRDefault="00E21BA8" w:rsidP="009C0BE6">
      <w:pPr>
        <w:spacing w:line="360" w:lineRule="exact"/>
        <w:rPr>
          <w:rFonts w:ascii="TH SarabunPSK" w:hAnsi="TH SarabunPSK" w:cs="TH SarabunPSK"/>
        </w:rPr>
      </w:pPr>
    </w:p>
    <w:sectPr w:rsidR="00E21BA8" w:rsidRPr="00FA28FF" w:rsidSect="0099481E">
      <w:pgSz w:w="11906" w:h="16838"/>
      <w:pgMar w:top="1021" w:right="113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rabun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3597D"/>
    <w:multiLevelType w:val="hybridMultilevel"/>
    <w:tmpl w:val="CDDAAE24"/>
    <w:lvl w:ilvl="0" w:tplc="8EFE5170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164B58"/>
    <w:multiLevelType w:val="hybridMultilevel"/>
    <w:tmpl w:val="99F24BF2"/>
    <w:lvl w:ilvl="0" w:tplc="F50C75EA">
      <w:start w:val="1"/>
      <w:numFmt w:val="decimal"/>
      <w:lvlText w:val="W%1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32"/>
        <w:szCs w:val="32"/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2F06A2D"/>
    <w:multiLevelType w:val="hybridMultilevel"/>
    <w:tmpl w:val="B4C6B968"/>
    <w:lvl w:ilvl="0" w:tplc="82E2BD62">
      <w:start w:val="1"/>
      <w:numFmt w:val="decimal"/>
      <w:lvlText w:val="S%1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32"/>
        <w:szCs w:val="3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3F03EE"/>
    <w:multiLevelType w:val="hybridMultilevel"/>
    <w:tmpl w:val="1BBEAABA"/>
    <w:lvl w:ilvl="0" w:tplc="61264FAE">
      <w:start w:val="1"/>
      <w:numFmt w:val="decimal"/>
      <w:lvlText w:val="%1)"/>
      <w:lvlJc w:val="left"/>
      <w:pPr>
        <w:ind w:left="15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2" w:hanging="360"/>
      </w:pPr>
    </w:lvl>
    <w:lvl w:ilvl="2" w:tplc="0409001B" w:tentative="1">
      <w:start w:val="1"/>
      <w:numFmt w:val="lowerRoman"/>
      <w:lvlText w:val="%3."/>
      <w:lvlJc w:val="right"/>
      <w:pPr>
        <w:ind w:left="2972" w:hanging="180"/>
      </w:pPr>
    </w:lvl>
    <w:lvl w:ilvl="3" w:tplc="0409000F" w:tentative="1">
      <w:start w:val="1"/>
      <w:numFmt w:val="decimal"/>
      <w:lvlText w:val="%4."/>
      <w:lvlJc w:val="left"/>
      <w:pPr>
        <w:ind w:left="3692" w:hanging="360"/>
      </w:pPr>
    </w:lvl>
    <w:lvl w:ilvl="4" w:tplc="04090019" w:tentative="1">
      <w:start w:val="1"/>
      <w:numFmt w:val="lowerLetter"/>
      <w:lvlText w:val="%5."/>
      <w:lvlJc w:val="left"/>
      <w:pPr>
        <w:ind w:left="4412" w:hanging="360"/>
      </w:pPr>
    </w:lvl>
    <w:lvl w:ilvl="5" w:tplc="0409001B" w:tentative="1">
      <w:start w:val="1"/>
      <w:numFmt w:val="lowerRoman"/>
      <w:lvlText w:val="%6."/>
      <w:lvlJc w:val="right"/>
      <w:pPr>
        <w:ind w:left="5132" w:hanging="180"/>
      </w:pPr>
    </w:lvl>
    <w:lvl w:ilvl="6" w:tplc="0409000F" w:tentative="1">
      <w:start w:val="1"/>
      <w:numFmt w:val="decimal"/>
      <w:lvlText w:val="%7."/>
      <w:lvlJc w:val="left"/>
      <w:pPr>
        <w:ind w:left="5852" w:hanging="360"/>
      </w:pPr>
    </w:lvl>
    <w:lvl w:ilvl="7" w:tplc="04090019" w:tentative="1">
      <w:start w:val="1"/>
      <w:numFmt w:val="lowerLetter"/>
      <w:lvlText w:val="%8."/>
      <w:lvlJc w:val="left"/>
      <w:pPr>
        <w:ind w:left="6572" w:hanging="360"/>
      </w:pPr>
    </w:lvl>
    <w:lvl w:ilvl="8" w:tplc="0409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4" w15:restartNumberingAfterBreak="0">
    <w:nsid w:val="068C6443"/>
    <w:multiLevelType w:val="hybridMultilevel"/>
    <w:tmpl w:val="6818DA2A"/>
    <w:lvl w:ilvl="0" w:tplc="C67E65E6">
      <w:start w:val="1"/>
      <w:numFmt w:val="decimal"/>
      <w:lvlText w:val="O%1"/>
      <w:lvlJc w:val="left"/>
      <w:pPr>
        <w:ind w:left="1778" w:hanging="360"/>
      </w:pPr>
      <w:rPr>
        <w:rFonts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123655D8"/>
    <w:multiLevelType w:val="hybridMultilevel"/>
    <w:tmpl w:val="08505A6E"/>
    <w:lvl w:ilvl="0" w:tplc="B508A166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32C040A6" w:tentative="1">
      <w:start w:val="1"/>
      <w:numFmt w:val="decimal"/>
      <w:lvlText w:val="%2)"/>
      <w:lvlJc w:val="left"/>
      <w:pPr>
        <w:tabs>
          <w:tab w:val="num" w:pos="1797"/>
        </w:tabs>
        <w:ind w:left="1797" w:hanging="360"/>
      </w:pPr>
    </w:lvl>
    <w:lvl w:ilvl="2" w:tplc="7D20B3D2" w:tentative="1">
      <w:start w:val="1"/>
      <w:numFmt w:val="decimal"/>
      <w:lvlText w:val="%3)"/>
      <w:lvlJc w:val="left"/>
      <w:pPr>
        <w:tabs>
          <w:tab w:val="num" w:pos="2517"/>
        </w:tabs>
        <w:ind w:left="2517" w:hanging="360"/>
      </w:pPr>
    </w:lvl>
    <w:lvl w:ilvl="3" w:tplc="23888F8E" w:tentative="1">
      <w:start w:val="1"/>
      <w:numFmt w:val="decimal"/>
      <w:lvlText w:val="%4)"/>
      <w:lvlJc w:val="left"/>
      <w:pPr>
        <w:tabs>
          <w:tab w:val="num" w:pos="3237"/>
        </w:tabs>
        <w:ind w:left="3237" w:hanging="360"/>
      </w:pPr>
    </w:lvl>
    <w:lvl w:ilvl="4" w:tplc="D5C22292" w:tentative="1">
      <w:start w:val="1"/>
      <w:numFmt w:val="decimal"/>
      <w:lvlText w:val="%5)"/>
      <w:lvlJc w:val="left"/>
      <w:pPr>
        <w:tabs>
          <w:tab w:val="num" w:pos="3957"/>
        </w:tabs>
        <w:ind w:left="3957" w:hanging="360"/>
      </w:pPr>
    </w:lvl>
    <w:lvl w:ilvl="5" w:tplc="A60A7B54" w:tentative="1">
      <w:start w:val="1"/>
      <w:numFmt w:val="decimal"/>
      <w:lvlText w:val="%6)"/>
      <w:lvlJc w:val="left"/>
      <w:pPr>
        <w:tabs>
          <w:tab w:val="num" w:pos="4677"/>
        </w:tabs>
        <w:ind w:left="4677" w:hanging="360"/>
      </w:pPr>
    </w:lvl>
    <w:lvl w:ilvl="6" w:tplc="B1F21226" w:tentative="1">
      <w:start w:val="1"/>
      <w:numFmt w:val="decimal"/>
      <w:lvlText w:val="%7)"/>
      <w:lvlJc w:val="left"/>
      <w:pPr>
        <w:tabs>
          <w:tab w:val="num" w:pos="5397"/>
        </w:tabs>
        <w:ind w:left="5397" w:hanging="360"/>
      </w:pPr>
    </w:lvl>
    <w:lvl w:ilvl="7" w:tplc="A006B372" w:tentative="1">
      <w:start w:val="1"/>
      <w:numFmt w:val="decimal"/>
      <w:lvlText w:val="%8)"/>
      <w:lvlJc w:val="left"/>
      <w:pPr>
        <w:tabs>
          <w:tab w:val="num" w:pos="6117"/>
        </w:tabs>
        <w:ind w:left="6117" w:hanging="360"/>
      </w:pPr>
    </w:lvl>
    <w:lvl w:ilvl="8" w:tplc="BC84A9B2" w:tentative="1">
      <w:start w:val="1"/>
      <w:numFmt w:val="decimal"/>
      <w:lvlText w:val="%9)"/>
      <w:lvlJc w:val="left"/>
      <w:pPr>
        <w:tabs>
          <w:tab w:val="num" w:pos="6837"/>
        </w:tabs>
        <w:ind w:left="6837" w:hanging="360"/>
      </w:pPr>
    </w:lvl>
  </w:abstractNum>
  <w:abstractNum w:abstractNumId="6" w15:restartNumberingAfterBreak="0">
    <w:nsid w:val="1300266E"/>
    <w:multiLevelType w:val="hybridMultilevel"/>
    <w:tmpl w:val="F25C53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B3ADF"/>
    <w:multiLevelType w:val="hybridMultilevel"/>
    <w:tmpl w:val="DC1802EC"/>
    <w:lvl w:ilvl="0" w:tplc="6E98431C">
      <w:start w:val="1"/>
      <w:numFmt w:val="decimal"/>
      <w:lvlText w:val="%1)"/>
      <w:lvlJc w:val="left"/>
      <w:pPr>
        <w:ind w:left="1070" w:hanging="360"/>
      </w:pPr>
      <w:rPr>
        <w:rFonts w:ascii="TH SarabunPSK" w:eastAsia="Sarabun" w:hAnsi="TH SarabunPSK" w:cs="TH SarabunPSK"/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B4939EB"/>
    <w:multiLevelType w:val="hybridMultilevel"/>
    <w:tmpl w:val="7A962938"/>
    <w:lvl w:ilvl="0" w:tplc="4D0E96D2">
      <w:start w:val="1"/>
      <w:numFmt w:val="thaiNumbers"/>
      <w:lvlText w:val="%1)"/>
      <w:lvlJc w:val="left"/>
      <w:pPr>
        <w:ind w:left="153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52" w:hanging="360"/>
      </w:pPr>
    </w:lvl>
    <w:lvl w:ilvl="2" w:tplc="0409001B" w:tentative="1">
      <w:start w:val="1"/>
      <w:numFmt w:val="lowerRoman"/>
      <w:lvlText w:val="%3."/>
      <w:lvlJc w:val="right"/>
      <w:pPr>
        <w:ind w:left="2972" w:hanging="180"/>
      </w:pPr>
    </w:lvl>
    <w:lvl w:ilvl="3" w:tplc="0409000F" w:tentative="1">
      <w:start w:val="1"/>
      <w:numFmt w:val="decimal"/>
      <w:lvlText w:val="%4."/>
      <w:lvlJc w:val="left"/>
      <w:pPr>
        <w:ind w:left="3692" w:hanging="360"/>
      </w:pPr>
    </w:lvl>
    <w:lvl w:ilvl="4" w:tplc="04090019" w:tentative="1">
      <w:start w:val="1"/>
      <w:numFmt w:val="lowerLetter"/>
      <w:lvlText w:val="%5."/>
      <w:lvlJc w:val="left"/>
      <w:pPr>
        <w:ind w:left="4412" w:hanging="360"/>
      </w:pPr>
    </w:lvl>
    <w:lvl w:ilvl="5" w:tplc="0409001B" w:tentative="1">
      <w:start w:val="1"/>
      <w:numFmt w:val="lowerRoman"/>
      <w:lvlText w:val="%6."/>
      <w:lvlJc w:val="right"/>
      <w:pPr>
        <w:ind w:left="5132" w:hanging="180"/>
      </w:pPr>
    </w:lvl>
    <w:lvl w:ilvl="6" w:tplc="0409000F" w:tentative="1">
      <w:start w:val="1"/>
      <w:numFmt w:val="decimal"/>
      <w:lvlText w:val="%7."/>
      <w:lvlJc w:val="left"/>
      <w:pPr>
        <w:ind w:left="5852" w:hanging="360"/>
      </w:pPr>
    </w:lvl>
    <w:lvl w:ilvl="7" w:tplc="04090019" w:tentative="1">
      <w:start w:val="1"/>
      <w:numFmt w:val="lowerLetter"/>
      <w:lvlText w:val="%8."/>
      <w:lvlJc w:val="left"/>
      <w:pPr>
        <w:ind w:left="6572" w:hanging="360"/>
      </w:pPr>
    </w:lvl>
    <w:lvl w:ilvl="8" w:tplc="0409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9" w15:restartNumberingAfterBreak="0">
    <w:nsid w:val="2ED6734B"/>
    <w:multiLevelType w:val="hybridMultilevel"/>
    <w:tmpl w:val="A8D232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267C58"/>
    <w:multiLevelType w:val="hybridMultilevel"/>
    <w:tmpl w:val="3A703826"/>
    <w:lvl w:ilvl="0" w:tplc="04090003">
      <w:start w:val="1"/>
      <w:numFmt w:val="bullet"/>
      <w:lvlText w:val="o"/>
      <w:lvlJc w:val="left"/>
      <w:pPr>
        <w:ind w:left="75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1" w15:restartNumberingAfterBreak="0">
    <w:nsid w:val="3D8C6628"/>
    <w:multiLevelType w:val="hybridMultilevel"/>
    <w:tmpl w:val="1B5E2F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345076"/>
    <w:multiLevelType w:val="hybridMultilevel"/>
    <w:tmpl w:val="8C4CA838"/>
    <w:lvl w:ilvl="0" w:tplc="13FE5D3A">
      <w:start w:val="1"/>
      <w:numFmt w:val="decimal"/>
      <w:lvlText w:val="%1)"/>
      <w:lvlJc w:val="left"/>
      <w:pPr>
        <w:ind w:left="1440" w:hanging="360"/>
      </w:pPr>
      <w:rPr>
        <w:rFonts w:ascii="TH SarabunPSK" w:eastAsiaTheme="minorHAnsi" w:hAnsi="TH SarabunPSK" w:cs="TH SarabunPSK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85A6C7A"/>
    <w:multiLevelType w:val="hybridMultilevel"/>
    <w:tmpl w:val="CB8A08B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F3F08"/>
    <w:multiLevelType w:val="hybridMultilevel"/>
    <w:tmpl w:val="282EE282"/>
    <w:lvl w:ilvl="0" w:tplc="BDE44354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32"/>
        <w:szCs w:val="3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3EE1949"/>
    <w:multiLevelType w:val="hybridMultilevel"/>
    <w:tmpl w:val="062C399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9530FC"/>
    <w:multiLevelType w:val="hybridMultilevel"/>
    <w:tmpl w:val="89F60370"/>
    <w:lvl w:ilvl="0" w:tplc="4A24C23C">
      <w:start w:val="1"/>
      <w:numFmt w:val="decimal"/>
      <w:lvlText w:val="T%1"/>
      <w:lvlJc w:val="left"/>
      <w:pPr>
        <w:ind w:left="1440" w:hanging="360"/>
      </w:pPr>
      <w:rPr>
        <w:rFonts w:hint="default"/>
        <w:sz w:val="32"/>
        <w:szCs w:val="32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4F640FA"/>
    <w:multiLevelType w:val="hybridMultilevel"/>
    <w:tmpl w:val="FDB241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334A0"/>
    <w:multiLevelType w:val="hybridMultilevel"/>
    <w:tmpl w:val="5E182150"/>
    <w:lvl w:ilvl="0" w:tplc="61789202">
      <w:start w:val="1"/>
      <w:numFmt w:val="decimal"/>
      <w:lvlText w:val="%1)"/>
      <w:lvlJc w:val="left"/>
      <w:pPr>
        <w:ind w:left="1528" w:hanging="360"/>
      </w:pPr>
      <w:rPr>
        <w:rFonts w:ascii="TH SarabunPSK" w:eastAsiaTheme="minorHAnsi" w:hAnsi="TH SarabunPSK" w:cs="TH SarabunPSK"/>
        <w:b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248" w:hanging="360"/>
      </w:pPr>
    </w:lvl>
    <w:lvl w:ilvl="2" w:tplc="0409001B" w:tentative="1">
      <w:start w:val="1"/>
      <w:numFmt w:val="lowerRoman"/>
      <w:lvlText w:val="%3."/>
      <w:lvlJc w:val="right"/>
      <w:pPr>
        <w:ind w:left="2968" w:hanging="180"/>
      </w:pPr>
    </w:lvl>
    <w:lvl w:ilvl="3" w:tplc="0409000F" w:tentative="1">
      <w:start w:val="1"/>
      <w:numFmt w:val="decimal"/>
      <w:lvlText w:val="%4."/>
      <w:lvlJc w:val="left"/>
      <w:pPr>
        <w:ind w:left="3688" w:hanging="360"/>
      </w:pPr>
    </w:lvl>
    <w:lvl w:ilvl="4" w:tplc="04090019" w:tentative="1">
      <w:start w:val="1"/>
      <w:numFmt w:val="lowerLetter"/>
      <w:lvlText w:val="%5."/>
      <w:lvlJc w:val="left"/>
      <w:pPr>
        <w:ind w:left="4408" w:hanging="360"/>
      </w:pPr>
    </w:lvl>
    <w:lvl w:ilvl="5" w:tplc="0409001B" w:tentative="1">
      <w:start w:val="1"/>
      <w:numFmt w:val="lowerRoman"/>
      <w:lvlText w:val="%6."/>
      <w:lvlJc w:val="right"/>
      <w:pPr>
        <w:ind w:left="5128" w:hanging="180"/>
      </w:pPr>
    </w:lvl>
    <w:lvl w:ilvl="6" w:tplc="0409000F" w:tentative="1">
      <w:start w:val="1"/>
      <w:numFmt w:val="decimal"/>
      <w:lvlText w:val="%7."/>
      <w:lvlJc w:val="left"/>
      <w:pPr>
        <w:ind w:left="5848" w:hanging="360"/>
      </w:pPr>
    </w:lvl>
    <w:lvl w:ilvl="7" w:tplc="04090019" w:tentative="1">
      <w:start w:val="1"/>
      <w:numFmt w:val="lowerLetter"/>
      <w:lvlText w:val="%8."/>
      <w:lvlJc w:val="left"/>
      <w:pPr>
        <w:ind w:left="6568" w:hanging="360"/>
      </w:pPr>
    </w:lvl>
    <w:lvl w:ilvl="8" w:tplc="0409001B" w:tentative="1">
      <w:start w:val="1"/>
      <w:numFmt w:val="lowerRoman"/>
      <w:lvlText w:val="%9."/>
      <w:lvlJc w:val="right"/>
      <w:pPr>
        <w:ind w:left="7288" w:hanging="180"/>
      </w:pPr>
    </w:lvl>
  </w:abstractNum>
  <w:num w:numId="1" w16cid:durableId="1957517391">
    <w:abstractNumId w:val="14"/>
  </w:num>
  <w:num w:numId="2" w16cid:durableId="1445420803">
    <w:abstractNumId w:val="2"/>
  </w:num>
  <w:num w:numId="3" w16cid:durableId="961956857">
    <w:abstractNumId w:val="1"/>
  </w:num>
  <w:num w:numId="4" w16cid:durableId="1433166120">
    <w:abstractNumId w:val="16"/>
  </w:num>
  <w:num w:numId="5" w16cid:durableId="5325258">
    <w:abstractNumId w:val="4"/>
  </w:num>
  <w:num w:numId="6" w16cid:durableId="1343166597">
    <w:abstractNumId w:val="7"/>
  </w:num>
  <w:num w:numId="7" w16cid:durableId="2082746969">
    <w:abstractNumId w:val="12"/>
  </w:num>
  <w:num w:numId="8" w16cid:durableId="635306030">
    <w:abstractNumId w:val="18"/>
  </w:num>
  <w:num w:numId="9" w16cid:durableId="1339652511">
    <w:abstractNumId w:val="8"/>
  </w:num>
  <w:num w:numId="10" w16cid:durableId="607978088">
    <w:abstractNumId w:val="17"/>
  </w:num>
  <w:num w:numId="11" w16cid:durableId="406272510">
    <w:abstractNumId w:val="13"/>
  </w:num>
  <w:num w:numId="12" w16cid:durableId="789010456">
    <w:abstractNumId w:val="10"/>
  </w:num>
  <w:num w:numId="13" w16cid:durableId="1985815355">
    <w:abstractNumId w:val="9"/>
  </w:num>
  <w:num w:numId="14" w16cid:durableId="768424816">
    <w:abstractNumId w:val="6"/>
  </w:num>
  <w:num w:numId="15" w16cid:durableId="2087914117">
    <w:abstractNumId w:val="11"/>
  </w:num>
  <w:num w:numId="16" w16cid:durableId="1599557257">
    <w:abstractNumId w:val="15"/>
  </w:num>
  <w:num w:numId="17" w16cid:durableId="1826967156">
    <w:abstractNumId w:val="5"/>
  </w:num>
  <w:num w:numId="18" w16cid:durableId="249855266">
    <w:abstractNumId w:val="0"/>
  </w:num>
  <w:num w:numId="19" w16cid:durableId="18265549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F62"/>
    <w:rsid w:val="00142F62"/>
    <w:rsid w:val="001B52EE"/>
    <w:rsid w:val="001E476D"/>
    <w:rsid w:val="00305F2E"/>
    <w:rsid w:val="00310E50"/>
    <w:rsid w:val="00417886"/>
    <w:rsid w:val="00476B2D"/>
    <w:rsid w:val="005350C2"/>
    <w:rsid w:val="005416FE"/>
    <w:rsid w:val="00567E24"/>
    <w:rsid w:val="005852CD"/>
    <w:rsid w:val="00621F5A"/>
    <w:rsid w:val="00654C0A"/>
    <w:rsid w:val="00684897"/>
    <w:rsid w:val="00756AA0"/>
    <w:rsid w:val="00817173"/>
    <w:rsid w:val="00837D8E"/>
    <w:rsid w:val="0090500E"/>
    <w:rsid w:val="00907CD4"/>
    <w:rsid w:val="00917E67"/>
    <w:rsid w:val="00960439"/>
    <w:rsid w:val="0099481E"/>
    <w:rsid w:val="009C0BE6"/>
    <w:rsid w:val="009D2320"/>
    <w:rsid w:val="00A16065"/>
    <w:rsid w:val="00A54D3E"/>
    <w:rsid w:val="00A76521"/>
    <w:rsid w:val="00AB622A"/>
    <w:rsid w:val="00AC3972"/>
    <w:rsid w:val="00B20E56"/>
    <w:rsid w:val="00B22B36"/>
    <w:rsid w:val="00BE51E7"/>
    <w:rsid w:val="00C31459"/>
    <w:rsid w:val="00C4337E"/>
    <w:rsid w:val="00C74DAC"/>
    <w:rsid w:val="00CC7B8D"/>
    <w:rsid w:val="00D20303"/>
    <w:rsid w:val="00D424CD"/>
    <w:rsid w:val="00DC401E"/>
    <w:rsid w:val="00DD1D21"/>
    <w:rsid w:val="00E21BA8"/>
    <w:rsid w:val="00E90A58"/>
    <w:rsid w:val="00F02648"/>
    <w:rsid w:val="00FA28FF"/>
    <w:rsid w:val="00FD5E18"/>
    <w:rsid w:val="00FF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73CB7"/>
  <w15:chartTrackingRefBased/>
  <w15:docId w15:val="{EFEF8E98-3677-4238-8981-27E6083B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2F62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42F6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2F6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2F62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2F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2F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2F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2F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2F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2F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142F62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42F62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42F62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42F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42F62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42F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42F62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42F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42F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42F6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142F6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142F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142F6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142F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142F62"/>
    <w:rPr>
      <w:i/>
      <w:iCs/>
      <w:color w:val="404040" w:themeColor="text1" w:themeTint="BF"/>
    </w:rPr>
  </w:style>
  <w:style w:type="paragraph" w:styleId="a9">
    <w:name w:val="List Paragraph"/>
    <w:aliases w:val="รายการย่อหน้า,00 List Bull,รายการย่อหน้า 1,Inhaltsverzeichnis,List 1 Level Paragraph,List Paragraph3,Footnote,List Number #1,ย่อหน้าขีด,En tête,本文2,ย่อย3,Heading_custom,List Title,List subtitle"/>
    <w:basedOn w:val="a"/>
    <w:uiPriority w:val="34"/>
    <w:qFormat/>
    <w:rsid w:val="00142F6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42F6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42F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142F6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42F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8BE7F-BF48-4DC1-9AE9-228E1BAA3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2052</Words>
  <Characters>11700</Characters>
  <Application>Microsoft Office Word</Application>
  <DocSecurity>0</DocSecurity>
  <Lines>97</Lines>
  <Paragraphs>27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kkop</dc:creator>
  <cp:keywords/>
  <dc:description/>
  <cp:lastModifiedBy>kkop</cp:lastModifiedBy>
  <cp:revision>38</cp:revision>
  <cp:lastPrinted>2025-08-21T07:23:00Z</cp:lastPrinted>
  <dcterms:created xsi:type="dcterms:W3CDTF">2025-08-07T09:09:00Z</dcterms:created>
  <dcterms:modified xsi:type="dcterms:W3CDTF">2026-02-23T04:27:00Z</dcterms:modified>
</cp:coreProperties>
</file>