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382696" w14:textId="7D13D4CE" w:rsidR="002C256D" w:rsidRPr="005F13D5" w:rsidRDefault="008474B2" w:rsidP="002C256D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C256D" w:rsidRPr="005F13D5">
        <w:rPr>
          <w:rFonts w:ascii="TH SarabunIT๙" w:hAnsi="TH SarabunIT๙" w:cs="TH SarabunIT๙"/>
          <w:b/>
          <w:bCs/>
          <w:sz w:val="32"/>
          <w:szCs w:val="32"/>
          <w:cs/>
        </w:rPr>
        <w:t>การลงพื้นที่ติดตามและขับเคลื่อนโครงการอันเนื่องมาจากพระราชดำริ</w:t>
      </w:r>
      <w:r w:rsidR="002C256D" w:rsidRPr="005F13D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ในพื้นที่ภาคใต้</w:t>
      </w:r>
      <w:r w:rsidR="005916EB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="005916EB" w:rsidRPr="005916EB">
        <w:rPr>
          <w:rFonts w:ascii="TH SarabunIT๙" w:hAnsi="TH SarabunIT๙" w:cs="TH SarabunIT๙"/>
          <w:b/>
          <w:bCs/>
          <w:sz w:val="32"/>
          <w:szCs w:val="32"/>
          <w:cs/>
        </w:rPr>
        <w:t>ประจำปีงบประมาณ พ.ศ. 2565</w:t>
      </w:r>
    </w:p>
    <w:p w14:paraId="39BC7465" w14:textId="6D1FA8C6" w:rsidR="002C256D" w:rsidRPr="005F13D5" w:rsidRDefault="002C256D" w:rsidP="00004FE1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F13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ของคณะอนุกรรมการฯ </w:t>
      </w:r>
      <w:r w:rsidR="00004FE1" w:rsidRPr="005F13D5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544161" w:rsidRPr="005F13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จำนวน </w:t>
      </w:r>
      <w:r w:rsidR="007559A8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004FE1" w:rsidRPr="005F13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ครั้ง)</w:t>
      </w:r>
    </w:p>
    <w:tbl>
      <w:tblPr>
        <w:tblStyle w:val="a3"/>
        <w:tblW w:w="15824" w:type="dxa"/>
        <w:tblInd w:w="-572" w:type="dxa"/>
        <w:tblLook w:val="04A0" w:firstRow="1" w:lastRow="0" w:firstColumn="1" w:lastColumn="0" w:noHBand="0" w:noVBand="1"/>
      </w:tblPr>
      <w:tblGrid>
        <w:gridCol w:w="1223"/>
        <w:gridCol w:w="2873"/>
        <w:gridCol w:w="4087"/>
        <w:gridCol w:w="7641"/>
      </w:tblGrid>
      <w:tr w:rsidR="00756A95" w:rsidRPr="006424F3" w14:paraId="5D0286B8" w14:textId="7A624036" w:rsidTr="0008533F">
        <w:trPr>
          <w:trHeight w:val="258"/>
          <w:tblHeader/>
        </w:trPr>
        <w:tc>
          <w:tcPr>
            <w:tcW w:w="1223" w:type="dxa"/>
            <w:shd w:val="clear" w:color="auto" w:fill="BDD6EE" w:themeFill="accent5" w:themeFillTint="66"/>
            <w:vAlign w:val="center"/>
          </w:tcPr>
          <w:p w14:paraId="0DCA09C1" w14:textId="0F424A9A" w:rsidR="00756A95" w:rsidRPr="006424F3" w:rsidRDefault="00756A95" w:rsidP="00F4301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424F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วัน/เดือน/ปี</w:t>
            </w:r>
          </w:p>
        </w:tc>
        <w:tc>
          <w:tcPr>
            <w:tcW w:w="2873" w:type="dxa"/>
            <w:shd w:val="clear" w:color="auto" w:fill="BDD6EE" w:themeFill="accent5" w:themeFillTint="66"/>
            <w:vAlign w:val="center"/>
          </w:tcPr>
          <w:p w14:paraId="1AE4FA65" w14:textId="77777777" w:rsidR="00756A95" w:rsidRPr="006424F3" w:rsidRDefault="00756A95" w:rsidP="00F4301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424F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จังหวัด/สถานที่/โครงการ</w:t>
            </w:r>
          </w:p>
        </w:tc>
        <w:tc>
          <w:tcPr>
            <w:tcW w:w="4087" w:type="dxa"/>
            <w:shd w:val="clear" w:color="auto" w:fill="BDD6EE" w:themeFill="accent5" w:themeFillTint="66"/>
            <w:vAlign w:val="center"/>
          </w:tcPr>
          <w:p w14:paraId="4A02E09D" w14:textId="77777777" w:rsidR="00756A95" w:rsidRPr="006424F3" w:rsidRDefault="00756A95" w:rsidP="00F4301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424F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ประเด็น/ข้อสั่งการที่เกี่ยวข้องกับ</w:t>
            </w:r>
          </w:p>
          <w:p w14:paraId="6B6FD58D" w14:textId="77777777" w:rsidR="00756A95" w:rsidRPr="006424F3" w:rsidRDefault="00756A95" w:rsidP="00F4301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424F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กระทรวงเกษตรและสหกรณ์</w:t>
            </w:r>
          </w:p>
          <w:p w14:paraId="3C607F5A" w14:textId="77777777" w:rsidR="00756A95" w:rsidRPr="006424F3" w:rsidRDefault="00756A95" w:rsidP="00F4301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424F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(หน่วยงานรับผิดชอบ)</w:t>
            </w:r>
          </w:p>
        </w:tc>
        <w:tc>
          <w:tcPr>
            <w:tcW w:w="7641" w:type="dxa"/>
            <w:shd w:val="clear" w:color="auto" w:fill="BDD6EE" w:themeFill="accent5" w:themeFillTint="66"/>
          </w:tcPr>
          <w:p w14:paraId="32172F09" w14:textId="77777777" w:rsidR="00756A95" w:rsidRDefault="00756A95" w:rsidP="00756A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424F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ความก้าวหน้า/การดำเนินการ</w:t>
            </w:r>
          </w:p>
          <w:p w14:paraId="14F597F7" w14:textId="5B67A44E" w:rsidR="00756A95" w:rsidRDefault="00756A95" w:rsidP="00756A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424F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ของหน่วยงานที่เกี่ยวข้อง </w:t>
            </w:r>
          </w:p>
          <w:p w14:paraId="264660BD" w14:textId="62F21F42" w:rsidR="00756A95" w:rsidRPr="006424F3" w:rsidRDefault="00756A95" w:rsidP="005D1A9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424F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6424F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</w:t>
            </w:r>
            <w:r w:rsidR="00F7540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</w:t>
            </w:r>
          </w:p>
        </w:tc>
      </w:tr>
      <w:tr w:rsidR="00CB2756" w:rsidRPr="006424F3" w14:paraId="301DB46C" w14:textId="2583C088" w:rsidTr="00527106">
        <w:trPr>
          <w:trHeight w:val="258"/>
        </w:trPr>
        <w:tc>
          <w:tcPr>
            <w:tcW w:w="1223" w:type="dxa"/>
            <w:shd w:val="clear" w:color="auto" w:fill="E2EFD9" w:themeFill="accent6" w:themeFillTint="33"/>
          </w:tcPr>
          <w:p w14:paraId="46354B30" w14:textId="5C4AE2E5" w:rsidR="00CB2756" w:rsidRPr="006424F3" w:rsidRDefault="00CB2756" w:rsidP="00D13450">
            <w:pPr>
              <w:ind w:left="-118" w:right="-101"/>
              <w:jc w:val="center"/>
              <w:rPr>
                <w:rFonts w:ascii="TH SarabunIT๙" w:eastAsia="Times New Roman" w:hAnsi="TH SarabunIT๙" w:cs="TH SarabunIT๙"/>
                <w:b/>
                <w:bCs/>
                <w:color w:val="050505"/>
                <w:sz w:val="32"/>
                <w:szCs w:val="32"/>
              </w:rPr>
            </w:pPr>
            <w:r w:rsidRPr="006424F3">
              <w:rPr>
                <w:rFonts w:ascii="TH SarabunIT๙" w:eastAsia="Times New Roman" w:hAnsi="TH SarabunIT๙" w:cs="TH SarabunIT๙" w:hint="cs"/>
                <w:b/>
                <w:bCs/>
                <w:color w:val="050505"/>
                <w:sz w:val="32"/>
                <w:szCs w:val="32"/>
                <w:cs/>
              </w:rPr>
              <w:t>ครั้งที่ 4</w:t>
            </w:r>
          </w:p>
          <w:p w14:paraId="3BD63390" w14:textId="0D425EA3" w:rsidR="00CB2756" w:rsidRPr="006424F3" w:rsidRDefault="00CB2756" w:rsidP="00D13450">
            <w:pPr>
              <w:ind w:left="-118" w:right="-101"/>
              <w:jc w:val="center"/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</w:rPr>
            </w:pP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</w:rPr>
              <w:t xml:space="preserve">27 </w:t>
            </w: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 xml:space="preserve">เมษายน </w:t>
            </w: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</w:rPr>
              <w:t>2565</w:t>
            </w:r>
          </w:p>
          <w:p w14:paraId="0D2B8663" w14:textId="78A2812C" w:rsidR="00CB2756" w:rsidRPr="006424F3" w:rsidRDefault="00CB2756" w:rsidP="00D13450">
            <w:pPr>
              <w:ind w:left="-118" w:right="-101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73" w:type="dxa"/>
            <w:shd w:val="clear" w:color="auto" w:fill="E2EFD9" w:themeFill="accent6" w:themeFillTint="33"/>
          </w:tcPr>
          <w:p w14:paraId="23A6D704" w14:textId="7C11701C" w:rsidR="00CB2756" w:rsidRPr="006424F3" w:rsidRDefault="00CB2756" w:rsidP="00D13450">
            <w:pPr>
              <w:rPr>
                <w:rFonts w:ascii="TH SarabunIT๙" w:eastAsia="Times New Roman" w:hAnsi="TH SarabunIT๙" w:cs="TH SarabunIT๙"/>
                <w:b/>
                <w:bCs/>
                <w:color w:val="050505"/>
                <w:sz w:val="32"/>
                <w:szCs w:val="32"/>
              </w:rPr>
            </w:pPr>
            <w:r w:rsidRPr="006424F3">
              <w:rPr>
                <w:rFonts w:ascii="TH SarabunIT๙" w:eastAsia="Times New Roman" w:hAnsi="TH SarabunIT๙" w:cs="TH SarabunIT๙" w:hint="cs"/>
                <w:b/>
                <w:bCs/>
                <w:color w:val="050505"/>
                <w:sz w:val="32"/>
                <w:szCs w:val="32"/>
                <w:cs/>
              </w:rPr>
              <w:t>จังหวัดยะลา</w:t>
            </w:r>
          </w:p>
          <w:p w14:paraId="6A075960" w14:textId="4F12E9F9" w:rsidR="00CB2756" w:rsidRPr="006424F3" w:rsidRDefault="00CB2756" w:rsidP="00D13450">
            <w:pPr>
              <w:rPr>
                <w:rFonts w:ascii="TH SarabunIT๙" w:eastAsia="Times New Roman" w:hAnsi="TH SarabunIT๙" w:cs="TH SarabunIT๙"/>
                <w:color w:val="050505"/>
                <w:spacing w:val="-2"/>
                <w:sz w:val="32"/>
                <w:szCs w:val="32"/>
              </w:rPr>
            </w:pP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 xml:space="preserve">- </w:t>
            </w:r>
            <w:r w:rsidRPr="006424F3">
              <w:rPr>
                <w:rFonts w:ascii="TH SarabunIT๙" w:eastAsia="Times New Roman" w:hAnsi="TH SarabunIT๙" w:cs="TH SarabunIT๙"/>
                <w:color w:val="050505"/>
                <w:spacing w:val="-2"/>
                <w:sz w:val="32"/>
                <w:szCs w:val="32"/>
                <w:cs/>
              </w:rPr>
              <w:t>โครงการระบบประปาโรงเรียน</w:t>
            </w:r>
          </w:p>
          <w:p w14:paraId="1368FFE7" w14:textId="77777777" w:rsidR="00CB2756" w:rsidRPr="006424F3" w:rsidRDefault="00CB2756" w:rsidP="00D13450">
            <w:pPr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</w:rPr>
            </w:pPr>
            <w:r w:rsidRPr="006424F3">
              <w:rPr>
                <w:rFonts w:ascii="TH SarabunIT๙" w:eastAsia="Times New Roman" w:hAnsi="TH SarabunIT๙" w:cs="TH SarabunIT๙"/>
                <w:color w:val="050505"/>
                <w:spacing w:val="-2"/>
                <w:sz w:val="32"/>
                <w:szCs w:val="32"/>
                <w:cs/>
              </w:rPr>
              <w:t>ลุกมาน</w:t>
            </w:r>
            <w:proofErr w:type="spellStart"/>
            <w:r w:rsidRPr="006424F3">
              <w:rPr>
                <w:rFonts w:ascii="TH SarabunIT๙" w:eastAsia="Times New Roman" w:hAnsi="TH SarabunIT๙" w:cs="TH SarabunIT๙"/>
                <w:color w:val="050505"/>
                <w:spacing w:val="-2"/>
                <w:sz w:val="32"/>
                <w:szCs w:val="32"/>
                <w:cs/>
              </w:rPr>
              <w:t>ูล</w:t>
            </w:r>
            <w:proofErr w:type="spellEnd"/>
            <w:r w:rsidRPr="006424F3">
              <w:rPr>
                <w:rFonts w:ascii="TH SarabunIT๙" w:eastAsia="Times New Roman" w:hAnsi="TH SarabunIT๙" w:cs="TH SarabunIT๙"/>
                <w:color w:val="050505"/>
                <w:spacing w:val="-2"/>
                <w:sz w:val="32"/>
                <w:szCs w:val="32"/>
                <w:cs/>
              </w:rPr>
              <w:t>ฮา</w:t>
            </w:r>
            <w:proofErr w:type="spellStart"/>
            <w:r w:rsidRPr="006424F3">
              <w:rPr>
                <w:rFonts w:ascii="TH SarabunIT๙" w:eastAsia="Times New Roman" w:hAnsi="TH SarabunIT๙" w:cs="TH SarabunIT๙"/>
                <w:color w:val="050505"/>
                <w:spacing w:val="-2"/>
                <w:sz w:val="32"/>
                <w:szCs w:val="32"/>
                <w:cs/>
              </w:rPr>
              <w:t>กีม</w:t>
            </w:r>
            <w:proofErr w:type="spellEnd"/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 xml:space="preserve"> ตำบลบา</w:t>
            </w:r>
            <w:proofErr w:type="spellStart"/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>โร๊ะ</w:t>
            </w:r>
            <w:proofErr w:type="spellEnd"/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 xml:space="preserve"> </w:t>
            </w:r>
          </w:p>
          <w:p w14:paraId="1C123D6B" w14:textId="36FC983C" w:rsidR="00CB2756" w:rsidRPr="006424F3" w:rsidRDefault="00CB2756" w:rsidP="00D13450">
            <w:pPr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</w:rPr>
            </w:pP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>อำเภอยะหา จังหวัดยะลา</w:t>
            </w:r>
          </w:p>
          <w:p w14:paraId="07B74DD2" w14:textId="77777777" w:rsidR="00CB2756" w:rsidRPr="006424F3" w:rsidRDefault="00CB2756" w:rsidP="00D13450">
            <w:pPr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</w:rPr>
            </w:pP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>- โครงการบริหารจัดการน้ำ</w:t>
            </w:r>
          </w:p>
          <w:p w14:paraId="1D02408F" w14:textId="77777777" w:rsidR="00CB2756" w:rsidRPr="006424F3" w:rsidRDefault="00CB2756" w:rsidP="00D13450">
            <w:pPr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</w:rPr>
            </w:pP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 xml:space="preserve">เพื่อการเกษตร ตำบลเปาะเส้ง </w:t>
            </w:r>
          </w:p>
          <w:p w14:paraId="78C5A08A" w14:textId="77777777" w:rsidR="00CB2756" w:rsidRPr="006424F3" w:rsidRDefault="00CB2756" w:rsidP="00D13450">
            <w:pPr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</w:rPr>
            </w:pP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>ตำบลยะลา ตำบลหน้าถ้ำ</w:t>
            </w: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br/>
            </w:r>
            <w:r w:rsidRPr="00D615C4">
              <w:rPr>
                <w:rFonts w:ascii="TH SarabunIT๙" w:eastAsia="Times New Roman" w:hAnsi="TH SarabunIT๙" w:cs="TH SarabunIT๙"/>
                <w:color w:val="050505"/>
                <w:spacing w:val="-6"/>
                <w:sz w:val="32"/>
                <w:szCs w:val="32"/>
                <w:cs/>
              </w:rPr>
              <w:t>และตำบลลิดล อำเภอเมืองยะลา</w:t>
            </w: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 xml:space="preserve"> จังหวัดยะลา อันเนื่องมาจากพระราชดำริ (งานปรับปรุงฝาย</w:t>
            </w:r>
          </w:p>
          <w:p w14:paraId="0EC83E56" w14:textId="63782BE9" w:rsidR="00CB2756" w:rsidRPr="006424F3" w:rsidRDefault="00CB2756" w:rsidP="00D13450">
            <w:pPr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</w:rPr>
            </w:pP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>บ้านโปโฮ) บ้านยะลา</w:t>
            </w:r>
            <w:r w:rsidR="00D615C4">
              <w:rPr>
                <w:rFonts w:ascii="TH SarabunIT๙" w:eastAsia="Times New Roman" w:hAnsi="TH SarabunIT๙" w:cs="TH SarabunIT๙" w:hint="cs"/>
                <w:color w:val="050505"/>
                <w:sz w:val="32"/>
                <w:szCs w:val="32"/>
                <w:cs/>
              </w:rPr>
              <w:t xml:space="preserve"> </w:t>
            </w: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 xml:space="preserve">หมู่ที่ </w:t>
            </w: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</w:rPr>
              <w:t xml:space="preserve">1 </w:t>
            </w:r>
          </w:p>
          <w:p w14:paraId="74C498D9" w14:textId="77777777" w:rsidR="00CB2756" w:rsidRPr="006424F3" w:rsidRDefault="00CB2756" w:rsidP="00D13450">
            <w:pPr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</w:rPr>
            </w:pP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 xml:space="preserve">ตำบลยะลา อำเภอเมืองยะลา </w:t>
            </w:r>
          </w:p>
          <w:p w14:paraId="12C021AC" w14:textId="330C2A6E" w:rsidR="00CB2756" w:rsidRPr="006424F3" w:rsidRDefault="00CB2756" w:rsidP="00D13450">
            <w:pPr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</w:rPr>
            </w:pP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>จังหวัดยะลา</w:t>
            </w:r>
          </w:p>
          <w:p w14:paraId="730EE04C" w14:textId="77777777" w:rsidR="00CB2756" w:rsidRPr="006424F3" w:rsidRDefault="00CB2756" w:rsidP="00D13450">
            <w:pPr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</w:rPr>
            </w:pP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>- โครงการฝายลำพะยา</w:t>
            </w:r>
          </w:p>
          <w:p w14:paraId="02D37F62" w14:textId="77777777" w:rsidR="00CB2756" w:rsidRPr="006424F3" w:rsidRDefault="00CB2756" w:rsidP="00D13450">
            <w:pPr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</w:rPr>
            </w:pP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 xml:space="preserve">อันเนื่องมาจากพระราชดำริ </w:t>
            </w:r>
          </w:p>
          <w:p w14:paraId="59CF35CA" w14:textId="1CBFBD72" w:rsidR="00CB2756" w:rsidRPr="006424F3" w:rsidRDefault="00CB2756" w:rsidP="00D13450">
            <w:pPr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</w:pPr>
            <w:r w:rsidRPr="00D615C4">
              <w:rPr>
                <w:rFonts w:ascii="TH SarabunIT๙" w:eastAsia="Times New Roman" w:hAnsi="TH SarabunIT๙" w:cs="TH SarabunIT๙"/>
                <w:color w:val="050505"/>
                <w:spacing w:val="-6"/>
                <w:sz w:val="32"/>
                <w:szCs w:val="32"/>
                <w:cs/>
              </w:rPr>
              <w:t>ตำบลลำพะยา อำเภอเมืองยะลา</w:t>
            </w: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 xml:space="preserve"> จังหวัดยะลา</w:t>
            </w:r>
          </w:p>
        </w:tc>
        <w:tc>
          <w:tcPr>
            <w:tcW w:w="4087" w:type="dxa"/>
            <w:shd w:val="clear" w:color="auto" w:fill="E2EFD9" w:themeFill="accent6" w:themeFillTint="33"/>
          </w:tcPr>
          <w:p w14:paraId="0692BA9A" w14:textId="1FAB86A3" w:rsidR="00CB2756" w:rsidRPr="006424F3" w:rsidRDefault="00CB2756" w:rsidP="009937F2">
            <w:pPr>
              <w:shd w:val="clear" w:color="auto" w:fill="E2EFD9" w:themeFill="accent6" w:themeFillTint="33"/>
              <w:rPr>
                <w:rFonts w:ascii="TH SarabunIT๙" w:eastAsia="Times New Roman" w:hAnsi="TH SarabunIT๙" w:cs="TH SarabunIT๙"/>
                <w:b/>
                <w:bCs/>
                <w:color w:val="050505"/>
                <w:sz w:val="32"/>
                <w:szCs w:val="32"/>
              </w:rPr>
            </w:pPr>
            <w:r w:rsidRPr="006424F3">
              <w:rPr>
                <w:rFonts w:ascii="TH SarabunIT๙" w:eastAsia="Times New Roman" w:hAnsi="TH SarabunIT๙" w:cs="TH SarabunIT๙"/>
                <w:b/>
                <w:bCs/>
                <w:color w:val="050505"/>
                <w:sz w:val="32"/>
                <w:szCs w:val="32"/>
                <w:cs/>
              </w:rPr>
              <w:t>ภาพรวม</w:t>
            </w:r>
          </w:p>
          <w:p w14:paraId="4B41FDF9" w14:textId="632BE344" w:rsidR="00CB2756" w:rsidRPr="006424F3" w:rsidRDefault="00CB2756" w:rsidP="009937F2">
            <w:pPr>
              <w:shd w:val="clear" w:color="auto" w:fill="E2EFD9" w:themeFill="accent6" w:themeFillTint="33"/>
              <w:rPr>
                <w:rFonts w:ascii="TH SarabunIT๙" w:eastAsia="Times New Roman" w:hAnsi="TH SarabunIT๙" w:cs="TH SarabunIT๙"/>
                <w:b/>
                <w:bCs/>
                <w:color w:val="050505"/>
                <w:sz w:val="32"/>
                <w:szCs w:val="32"/>
              </w:rPr>
            </w:pP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>1.</w:t>
            </w:r>
            <w:r w:rsidRPr="006424F3">
              <w:rPr>
                <w:rFonts w:ascii="TH SarabunIT๙" w:eastAsia="Times New Roman" w:hAnsi="TH SarabunIT๙" w:cs="TH SarabunIT๙" w:hint="cs"/>
                <w:color w:val="050505"/>
                <w:sz w:val="32"/>
                <w:szCs w:val="32"/>
                <w:cs/>
              </w:rPr>
              <w:t xml:space="preserve"> </w:t>
            </w: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>ขอให้ทุกภาคส่วนดำรงเป้าหมายของงานเพื่อให้บรรลุภารกิจให้ได้ หน้าที่ของหน่วยงาน คือ การแก้ไขปัญหาให้ลุล่วง</w:t>
            </w:r>
          </w:p>
          <w:p w14:paraId="6DBA2AAD" w14:textId="77777777" w:rsidR="00CB2756" w:rsidRPr="006424F3" w:rsidRDefault="00CB2756" w:rsidP="009937F2">
            <w:pPr>
              <w:shd w:val="clear" w:color="auto" w:fill="E2EFD9" w:themeFill="accent6" w:themeFillTint="33"/>
              <w:tabs>
                <w:tab w:val="left" w:pos="1276"/>
                <w:tab w:val="left" w:pos="1530"/>
              </w:tabs>
              <w:ind w:right="-17"/>
              <w:rPr>
                <w:rFonts w:ascii="TH SarabunIT๙" w:hAnsi="TH SarabunIT๙" w:cs="TH SarabunIT๙"/>
                <w:sz w:val="32"/>
                <w:szCs w:val="32"/>
              </w:rPr>
            </w:pP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>2.</w:t>
            </w:r>
            <w:r w:rsidRPr="006424F3">
              <w:rPr>
                <w:rFonts w:ascii="TH SarabunIT๙" w:eastAsia="Times New Roman" w:hAnsi="TH SarabunIT๙" w:cs="TH SarabunIT๙" w:hint="cs"/>
                <w:color w:val="050505"/>
                <w:sz w:val="32"/>
                <w:szCs w:val="32"/>
                <w:cs/>
              </w:rPr>
              <w:t xml:space="preserve"> </w:t>
            </w:r>
            <w:r w:rsidRPr="006424F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การบูรณาการในการทำงานร่วมกัน ต้องเกิดการรับรู้ร่วมกัน โดยใช้หลัก </w:t>
            </w:r>
            <w:r w:rsidRPr="006424F3">
              <w:rPr>
                <w:rFonts w:ascii="TH SarabunIT๙" w:hAnsi="TH SarabunIT๙" w:cs="TH SarabunIT๙"/>
                <w:sz w:val="32"/>
                <w:szCs w:val="32"/>
              </w:rPr>
              <w:t xml:space="preserve">“ </w:t>
            </w:r>
            <w:r w:rsidRPr="006424F3">
              <w:rPr>
                <w:rFonts w:ascii="TH SarabunIT๙" w:hAnsi="TH SarabunIT๙" w:cs="TH SarabunIT๙"/>
                <w:sz w:val="32"/>
                <w:szCs w:val="32"/>
                <w:cs/>
              </w:rPr>
              <w:t>พ ต ท</w:t>
            </w:r>
            <w:r w:rsidRPr="006424F3">
              <w:rPr>
                <w:rFonts w:ascii="TH SarabunIT๙" w:hAnsi="TH SarabunIT๙" w:cs="TH SarabunIT๙"/>
                <w:sz w:val="32"/>
                <w:szCs w:val="32"/>
              </w:rPr>
              <w:t xml:space="preserve">” </w:t>
            </w:r>
          </w:p>
          <w:p w14:paraId="0AB846D5" w14:textId="2D2EFBD0" w:rsidR="00CB2756" w:rsidRPr="006424F3" w:rsidRDefault="00CB2756" w:rsidP="00D13450">
            <w:pPr>
              <w:tabs>
                <w:tab w:val="left" w:pos="1276"/>
                <w:tab w:val="left" w:pos="1530"/>
              </w:tabs>
              <w:ind w:right="-17"/>
              <w:rPr>
                <w:rFonts w:ascii="TH SarabunIT๙" w:hAnsi="TH SarabunIT๙" w:cs="TH SarabunIT๙"/>
                <w:sz w:val="32"/>
                <w:szCs w:val="32"/>
              </w:rPr>
            </w:pPr>
            <w:r w:rsidRPr="006424F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(พลเรือน ตำรวจ ทหาร) </w:t>
            </w:r>
            <w:r w:rsidRPr="006424F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424F3">
              <w:rPr>
                <w:rFonts w:ascii="TH SarabunIT๙" w:hAnsi="TH SarabunIT๙" w:cs="TH SarabunIT๙"/>
                <w:sz w:val="32"/>
                <w:szCs w:val="32"/>
                <w:cs/>
              </w:rPr>
              <w:t>ทุกส่วนต้องทำงานร่วมกัน</w:t>
            </w:r>
            <w:r w:rsidRPr="006424F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424F3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เพื่อช่วยเหลือประชาชน</w:t>
            </w:r>
          </w:p>
          <w:p w14:paraId="21E9B3AB" w14:textId="77777777" w:rsidR="00CB2756" w:rsidRPr="006424F3" w:rsidRDefault="00CB2756" w:rsidP="00D13450">
            <w:pPr>
              <w:tabs>
                <w:tab w:val="left" w:pos="1276"/>
                <w:tab w:val="left" w:pos="153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6424F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 สิ่งใดที่ได้ข้อยุติแล้ว ต้องเร่งรัดดำเนินการ </w:t>
            </w:r>
          </w:p>
          <w:p w14:paraId="5930DD5F" w14:textId="1D9E7413" w:rsidR="00CB2756" w:rsidRPr="006424F3" w:rsidRDefault="00CB2756" w:rsidP="00D13450">
            <w:pPr>
              <w:tabs>
                <w:tab w:val="left" w:pos="1276"/>
                <w:tab w:val="left" w:pos="153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6424F3">
              <w:rPr>
                <w:rFonts w:ascii="TH SarabunIT๙" w:hAnsi="TH SarabunIT๙" w:cs="TH SarabunIT๙"/>
                <w:sz w:val="32"/>
                <w:szCs w:val="32"/>
                <w:cs/>
              </w:rPr>
              <w:t>ห</w:t>
            </w:r>
            <w:r w:rsidRPr="00686A6F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ากไม่เร่งทำ ปัญหานั้นจะกลับมาเหมือนเช่นเดิม</w:t>
            </w:r>
          </w:p>
          <w:p w14:paraId="7C53738E" w14:textId="77777777" w:rsidR="00D615C4" w:rsidRDefault="00CB2756" w:rsidP="00D13450">
            <w:pPr>
              <w:tabs>
                <w:tab w:val="left" w:pos="1276"/>
                <w:tab w:val="left" w:pos="153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6424F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4. บริษัทผู้รับเหมาก่อสร้างโครงการฯ </w:t>
            </w:r>
          </w:p>
          <w:p w14:paraId="6AC831DD" w14:textId="056781FD" w:rsidR="00CB2756" w:rsidRPr="00D615C4" w:rsidRDefault="00CB2756" w:rsidP="00D13450">
            <w:pPr>
              <w:tabs>
                <w:tab w:val="left" w:pos="1276"/>
                <w:tab w:val="left" w:pos="1530"/>
              </w:tabs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6424F3">
              <w:rPr>
                <w:rFonts w:ascii="TH SarabunIT๙" w:hAnsi="TH SarabunIT๙" w:cs="TH SarabunIT๙"/>
                <w:sz w:val="32"/>
                <w:szCs w:val="32"/>
                <w:cs/>
              </w:rPr>
              <w:t>โดยเฉพาะงานกรมชลประทาน ควรมีกระบวนการ</w:t>
            </w:r>
            <w:r w:rsidRPr="00686A6F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คัดเลือกให้เหมาะสมหรือมีกฎเกณฑ์กติกาชัดเจน</w:t>
            </w:r>
            <w:r w:rsidRPr="006424F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เพื่อไม่ให้เกิดปัญหาการทิ้งงานและให้ได้บริษัทที่มีคุณภาพมาทำงาน</w:t>
            </w:r>
          </w:p>
          <w:p w14:paraId="7D0F2F77" w14:textId="77777777" w:rsidR="00CB2756" w:rsidRPr="006424F3" w:rsidRDefault="00CB2756" w:rsidP="00D13450">
            <w:pPr>
              <w:tabs>
                <w:tab w:val="left" w:pos="1276"/>
                <w:tab w:val="left" w:pos="1530"/>
              </w:tabs>
              <w:ind w:right="-17"/>
              <w:rPr>
                <w:rFonts w:ascii="TH SarabunIT๙" w:hAnsi="TH SarabunIT๙" w:cs="TH SarabunIT๙"/>
                <w:sz w:val="32"/>
                <w:szCs w:val="32"/>
              </w:rPr>
            </w:pPr>
            <w:r w:rsidRPr="006424F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5. การสร้างความเข้าใจเกี่ยวกับโครงการฯ </w:t>
            </w:r>
          </w:p>
          <w:p w14:paraId="7F3D6B46" w14:textId="77777777" w:rsidR="00CB2756" w:rsidRPr="006424F3" w:rsidRDefault="00CB2756" w:rsidP="00D13450">
            <w:pPr>
              <w:tabs>
                <w:tab w:val="left" w:pos="1276"/>
                <w:tab w:val="left" w:pos="1530"/>
              </w:tabs>
              <w:ind w:right="-17"/>
              <w:rPr>
                <w:rFonts w:ascii="TH SarabunIT๙" w:hAnsi="TH SarabunIT๙" w:cs="TH SarabunIT๙"/>
                <w:sz w:val="32"/>
                <w:szCs w:val="32"/>
              </w:rPr>
            </w:pPr>
            <w:r w:rsidRPr="006424F3">
              <w:rPr>
                <w:rFonts w:ascii="TH SarabunIT๙" w:hAnsi="TH SarabunIT๙" w:cs="TH SarabunIT๙"/>
                <w:sz w:val="32"/>
                <w:szCs w:val="32"/>
                <w:cs/>
              </w:rPr>
              <w:t>และประโยชน์ที่ได้รับจากโครงการฯ ควรชี้แจงให้ประชาชนได้รับทราบและเข้าใจถึงประโยชน์</w:t>
            </w:r>
          </w:p>
          <w:p w14:paraId="1D2DD370" w14:textId="4A9CDFAA" w:rsidR="00CB2756" w:rsidRPr="006424F3" w:rsidRDefault="00CB2756" w:rsidP="00D13450">
            <w:pPr>
              <w:tabs>
                <w:tab w:val="left" w:pos="1276"/>
                <w:tab w:val="left" w:pos="1530"/>
              </w:tabs>
              <w:ind w:right="-17"/>
              <w:rPr>
                <w:rFonts w:ascii="TH SarabunIT๙" w:hAnsi="TH SarabunIT๙" w:cs="TH SarabunIT๙"/>
                <w:sz w:val="32"/>
                <w:szCs w:val="32"/>
              </w:rPr>
            </w:pPr>
            <w:r w:rsidRPr="006424F3">
              <w:rPr>
                <w:rFonts w:ascii="TH SarabunIT๙" w:hAnsi="TH SarabunIT๙" w:cs="TH SarabunIT๙"/>
                <w:sz w:val="32"/>
                <w:szCs w:val="32"/>
                <w:cs/>
              </w:rPr>
              <w:t>ที่ประชาชนจะได้รับอย่างแท้จริง</w:t>
            </w:r>
          </w:p>
          <w:p w14:paraId="6CDAC020" w14:textId="77777777" w:rsidR="00CB2756" w:rsidRPr="006424F3" w:rsidRDefault="00CB2756" w:rsidP="00D13450">
            <w:pPr>
              <w:tabs>
                <w:tab w:val="left" w:pos="1276"/>
                <w:tab w:val="left" w:pos="153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6424F3">
              <w:rPr>
                <w:rFonts w:ascii="TH SarabunIT๙" w:hAnsi="TH SarabunIT๙" w:cs="TH SarabunIT๙"/>
                <w:sz w:val="32"/>
                <w:szCs w:val="32"/>
                <w:cs/>
              </w:rPr>
              <w:t>6.</w:t>
            </w:r>
            <w:r w:rsidRPr="006424F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424F3">
              <w:rPr>
                <w:rFonts w:ascii="TH SarabunIT๙" w:hAnsi="TH SarabunIT๙" w:cs="TH SarabunIT๙"/>
                <w:sz w:val="32"/>
                <w:szCs w:val="32"/>
                <w:cs/>
              </w:rPr>
              <w:t>ขอให้ธำรงรักษาสถาบันพระมหากษัตริย์ไว้เป็นศูนย์รวมจิตใจของประชาชน โดยควรระมัดระวัง</w:t>
            </w:r>
            <w:r w:rsidRPr="006424F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424F3">
              <w:rPr>
                <w:rFonts w:ascii="TH SarabunIT๙" w:hAnsi="TH SarabunIT๙" w:cs="TH SarabunIT๙"/>
                <w:sz w:val="32"/>
                <w:szCs w:val="32"/>
                <w:cs/>
              </w:rPr>
              <w:t>และหลีกเลี่ยงการดำเนินการ</w:t>
            </w:r>
          </w:p>
          <w:p w14:paraId="6B4A5CEC" w14:textId="28D7761B" w:rsidR="00CB2756" w:rsidRPr="006424F3" w:rsidRDefault="00CB2756" w:rsidP="00D13450">
            <w:pPr>
              <w:tabs>
                <w:tab w:val="left" w:pos="1276"/>
                <w:tab w:val="left" w:pos="153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6424F3">
              <w:rPr>
                <w:rFonts w:ascii="TH SarabunIT๙" w:hAnsi="TH SarabunIT๙" w:cs="TH SarabunIT๙"/>
                <w:sz w:val="32"/>
                <w:szCs w:val="32"/>
                <w:cs/>
              </w:rPr>
              <w:t>ที่จะส่งผลกระทบต่อสถาบันพระมหากษัตริย์</w:t>
            </w:r>
          </w:p>
          <w:p w14:paraId="24EB0549" w14:textId="77777777" w:rsidR="00CB2756" w:rsidRPr="006424F3" w:rsidRDefault="00CB2756" w:rsidP="009937F2">
            <w:pPr>
              <w:shd w:val="clear" w:color="auto" w:fill="E2EFD9" w:themeFill="accent6" w:themeFillTint="33"/>
              <w:rPr>
                <w:rFonts w:ascii="TH SarabunIT๙" w:eastAsia="Times New Roman" w:hAnsi="TH SarabunIT๙" w:cs="TH SarabunIT๙"/>
                <w:b/>
                <w:bCs/>
                <w:color w:val="050505"/>
                <w:sz w:val="32"/>
                <w:szCs w:val="32"/>
              </w:rPr>
            </w:pPr>
            <w:r w:rsidRPr="006424F3">
              <w:rPr>
                <w:rFonts w:ascii="TH SarabunIT๙" w:eastAsia="Times New Roman" w:hAnsi="TH SarabunIT๙" w:cs="TH SarabunIT๙"/>
                <w:b/>
                <w:bCs/>
                <w:color w:val="050505"/>
                <w:sz w:val="32"/>
                <w:szCs w:val="32"/>
                <w:cs/>
              </w:rPr>
              <w:t xml:space="preserve">โครงการบริหารจัดการน้ำเพื่อการเกษตร </w:t>
            </w:r>
          </w:p>
          <w:p w14:paraId="33C7F78B" w14:textId="77777777" w:rsidR="00CB2756" w:rsidRPr="006424F3" w:rsidRDefault="00CB2756" w:rsidP="009937F2">
            <w:pPr>
              <w:shd w:val="clear" w:color="auto" w:fill="E2EFD9" w:themeFill="accent6" w:themeFillTint="33"/>
              <w:rPr>
                <w:rFonts w:ascii="TH SarabunIT๙" w:eastAsia="Times New Roman" w:hAnsi="TH SarabunIT๙" w:cs="TH SarabunIT๙"/>
                <w:b/>
                <w:bCs/>
                <w:color w:val="050505"/>
                <w:sz w:val="32"/>
                <w:szCs w:val="32"/>
              </w:rPr>
            </w:pPr>
            <w:r w:rsidRPr="006424F3">
              <w:rPr>
                <w:rFonts w:ascii="TH SarabunIT๙" w:eastAsia="Times New Roman" w:hAnsi="TH SarabunIT๙" w:cs="TH SarabunIT๙"/>
                <w:b/>
                <w:bCs/>
                <w:color w:val="050505"/>
                <w:sz w:val="32"/>
                <w:szCs w:val="32"/>
                <w:cs/>
              </w:rPr>
              <w:lastRenderedPageBreak/>
              <w:t>ตำบลเปาะเส้ง ตำบลยะลา ตำบลหน้าถ้ำ</w:t>
            </w:r>
          </w:p>
          <w:p w14:paraId="70F07128" w14:textId="09718F50" w:rsidR="00CB2756" w:rsidRPr="00CB2756" w:rsidRDefault="00CB2756" w:rsidP="009937F2">
            <w:pPr>
              <w:shd w:val="clear" w:color="auto" w:fill="E2EFD9" w:themeFill="accent6" w:themeFillTint="33"/>
              <w:rPr>
                <w:rFonts w:ascii="TH SarabunIT๙" w:eastAsia="Times New Roman" w:hAnsi="TH SarabunIT๙" w:cs="TH SarabunIT๙"/>
                <w:b/>
                <w:bCs/>
                <w:color w:val="050505"/>
                <w:spacing w:val="-8"/>
                <w:sz w:val="32"/>
                <w:szCs w:val="32"/>
              </w:rPr>
            </w:pPr>
            <w:r w:rsidRPr="00CB2756">
              <w:rPr>
                <w:rFonts w:ascii="TH SarabunIT๙" w:eastAsia="Times New Roman" w:hAnsi="TH SarabunIT๙" w:cs="TH SarabunIT๙"/>
                <w:b/>
                <w:bCs/>
                <w:color w:val="050505"/>
                <w:spacing w:val="-8"/>
                <w:sz w:val="32"/>
                <w:szCs w:val="32"/>
                <w:cs/>
              </w:rPr>
              <w:t>และตำบลลลิดล</w:t>
            </w:r>
            <w:r w:rsidRPr="00CB2756">
              <w:rPr>
                <w:rFonts w:ascii="TH SarabunIT๙" w:eastAsia="Times New Roman" w:hAnsi="TH SarabunIT๙" w:cs="TH SarabunIT๙" w:hint="cs"/>
                <w:b/>
                <w:bCs/>
                <w:color w:val="050505"/>
                <w:spacing w:val="-8"/>
                <w:sz w:val="32"/>
                <w:szCs w:val="32"/>
                <w:cs/>
              </w:rPr>
              <w:t xml:space="preserve"> </w:t>
            </w:r>
            <w:r w:rsidRPr="00CB2756">
              <w:rPr>
                <w:rFonts w:ascii="TH SarabunIT๙" w:eastAsia="Times New Roman" w:hAnsi="TH SarabunIT๙" w:cs="TH SarabunIT๙"/>
                <w:b/>
                <w:bCs/>
                <w:color w:val="050505"/>
                <w:spacing w:val="-8"/>
                <w:sz w:val="32"/>
                <w:szCs w:val="32"/>
                <w:cs/>
              </w:rPr>
              <w:t>(งานปรับปรุงฝายบ้านโปโฮ)</w:t>
            </w:r>
          </w:p>
          <w:p w14:paraId="1BF5B875" w14:textId="42AE11F6" w:rsidR="00CB2756" w:rsidRPr="006424F3" w:rsidRDefault="00CB2756" w:rsidP="009937F2">
            <w:pPr>
              <w:shd w:val="clear" w:color="auto" w:fill="E2EFD9" w:themeFill="accent6" w:themeFillTint="33"/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</w:rPr>
            </w:pP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>1.</w:t>
            </w:r>
            <w:r w:rsidRPr="006424F3">
              <w:rPr>
                <w:rFonts w:ascii="TH SarabunIT๙" w:eastAsia="Times New Roman" w:hAnsi="TH SarabunIT๙" w:cs="TH SarabunIT๙" w:hint="cs"/>
                <w:color w:val="050505"/>
                <w:sz w:val="32"/>
                <w:szCs w:val="32"/>
                <w:cs/>
              </w:rPr>
              <w:t xml:space="preserve"> </w:t>
            </w: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>ขอให้จังหวัดยะลาและหน่วยงานที่เกี่ยวข้องได้ร่วมพิจารณาแนวทางการต่อยอด ส่งเสริม พั</w:t>
            </w:r>
            <w:r w:rsidRPr="00CB2756">
              <w:rPr>
                <w:rFonts w:ascii="TH SarabunIT๙" w:eastAsia="Times New Roman" w:hAnsi="TH SarabunIT๙" w:cs="TH SarabunIT๙"/>
                <w:color w:val="050505"/>
                <w:spacing w:val="-6"/>
                <w:sz w:val="32"/>
                <w:szCs w:val="32"/>
                <w:cs/>
              </w:rPr>
              <w:t>ฒนาอาชีพและพัฒนาศักยภาพด้านการเกษตรให้แก่ราษฎร โดยเฉพาะการทำเกษตรผสมผสาน</w:t>
            </w: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>เพื่อเพิ่มรายได</w:t>
            </w:r>
            <w:r>
              <w:rPr>
                <w:rFonts w:ascii="TH SarabunIT๙" w:eastAsia="Times New Roman" w:hAnsi="TH SarabunIT๙" w:cs="TH SarabunIT๙" w:hint="cs"/>
                <w:color w:val="050505"/>
                <w:sz w:val="32"/>
                <w:szCs w:val="32"/>
                <w:cs/>
              </w:rPr>
              <w:t>้</w:t>
            </w: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>ใ</w:t>
            </w:r>
            <w:r w:rsidRPr="006424F3">
              <w:rPr>
                <w:rFonts w:ascii="TH SarabunIT๙" w:eastAsia="Times New Roman" w:hAnsi="TH SarabunIT๙" w:cs="TH SarabunIT๙" w:hint="cs"/>
                <w:color w:val="050505"/>
                <w:sz w:val="32"/>
                <w:szCs w:val="32"/>
                <w:cs/>
              </w:rPr>
              <w:t>ห้</w:t>
            </w: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>ประชาชนในพื้นที่</w:t>
            </w:r>
          </w:p>
          <w:p w14:paraId="27F23768" w14:textId="4135C354" w:rsidR="00CB2756" w:rsidRPr="00686A6F" w:rsidRDefault="00CB2756" w:rsidP="009937F2">
            <w:pPr>
              <w:shd w:val="clear" w:color="auto" w:fill="E2EFD9" w:themeFill="accent6" w:themeFillTint="33"/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</w:rPr>
            </w:pP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>2.</w:t>
            </w:r>
            <w:r w:rsidRPr="006424F3">
              <w:rPr>
                <w:rFonts w:ascii="TH SarabunIT๙" w:eastAsia="Times New Roman" w:hAnsi="TH SarabunIT๙" w:cs="TH SarabunIT๙" w:hint="cs"/>
                <w:color w:val="050505"/>
                <w:sz w:val="32"/>
                <w:szCs w:val="32"/>
                <w:cs/>
              </w:rPr>
              <w:t xml:space="preserve"> </w:t>
            </w: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 xml:space="preserve">ขอให้ราษฎรและส่วนงานที่เกี่ยวข้องร่วมดูแลรักษาโครงการฯ </w:t>
            </w:r>
            <w:r w:rsidRPr="006424F3">
              <w:rPr>
                <w:rFonts w:ascii="TH SarabunIT๙" w:eastAsia="Times New Roman" w:hAnsi="TH SarabunIT๙" w:cs="TH SarabunIT๙" w:hint="cs"/>
                <w:color w:val="050505"/>
                <w:sz w:val="32"/>
                <w:szCs w:val="32"/>
                <w:cs/>
              </w:rPr>
              <w:t>ให้</w:t>
            </w: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>ก่อเกิดประโยชน์สามารถใช้งานได้อย่างเต็มที่</w:t>
            </w:r>
          </w:p>
          <w:p w14:paraId="4F4C65DC" w14:textId="21C59E51" w:rsidR="00CB2756" w:rsidRPr="006424F3" w:rsidRDefault="00CB2756" w:rsidP="009937F2">
            <w:pPr>
              <w:shd w:val="clear" w:color="auto" w:fill="E2EFD9" w:themeFill="accent6" w:themeFillTint="33"/>
              <w:rPr>
                <w:rFonts w:ascii="TH SarabunIT๙" w:eastAsia="Times New Roman" w:hAnsi="TH SarabunIT๙" w:cs="TH SarabunIT๙"/>
                <w:b/>
                <w:bCs/>
                <w:color w:val="050505"/>
                <w:sz w:val="32"/>
                <w:szCs w:val="32"/>
              </w:rPr>
            </w:pPr>
            <w:r w:rsidRPr="006424F3">
              <w:rPr>
                <w:rFonts w:ascii="TH SarabunIT๙" w:eastAsia="Times New Roman" w:hAnsi="TH SarabunIT๙" w:cs="TH SarabunIT๙"/>
                <w:b/>
                <w:bCs/>
                <w:color w:val="050505"/>
                <w:sz w:val="32"/>
                <w:szCs w:val="32"/>
                <w:cs/>
              </w:rPr>
              <w:t>โครงการฝายลำพะยาอันเนื่องมาจากพระราชดำริ</w:t>
            </w:r>
          </w:p>
          <w:p w14:paraId="1CAFBF28" w14:textId="77777777" w:rsidR="00CB2756" w:rsidRPr="006424F3" w:rsidRDefault="00CB2756" w:rsidP="009937F2">
            <w:pPr>
              <w:shd w:val="clear" w:color="auto" w:fill="E2EFD9" w:themeFill="accent6" w:themeFillTint="33"/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</w:rPr>
            </w:pP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>1.</w:t>
            </w:r>
            <w:r w:rsidRPr="006424F3">
              <w:rPr>
                <w:rFonts w:ascii="TH SarabunIT๙" w:eastAsia="Times New Roman" w:hAnsi="TH SarabunIT๙" w:cs="TH SarabunIT๙" w:hint="cs"/>
                <w:color w:val="050505"/>
                <w:sz w:val="32"/>
                <w:szCs w:val="32"/>
                <w:cs/>
              </w:rPr>
              <w:t xml:space="preserve"> </w:t>
            </w: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 xml:space="preserve">รักษาโครงการฯ ของรัชกาลที่ 9 </w:t>
            </w:r>
          </w:p>
          <w:p w14:paraId="2D00E6BE" w14:textId="1D452EEF" w:rsidR="00CB2756" w:rsidRPr="006424F3" w:rsidRDefault="00CB2756" w:rsidP="009937F2">
            <w:pPr>
              <w:shd w:val="clear" w:color="auto" w:fill="E2EFD9" w:themeFill="accent6" w:themeFillTint="33"/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</w:rPr>
            </w:pP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>ให้เกิดประโยชน์แก่ราษฎรอย่างเต็มที่</w:t>
            </w:r>
          </w:p>
          <w:p w14:paraId="17D17002" w14:textId="77777777" w:rsidR="00CB2756" w:rsidRPr="006424F3" w:rsidRDefault="00CB2756" w:rsidP="009937F2">
            <w:pPr>
              <w:shd w:val="clear" w:color="auto" w:fill="E2EFD9" w:themeFill="accent6" w:themeFillTint="33"/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</w:rPr>
            </w:pP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>2.</w:t>
            </w:r>
            <w:r w:rsidRPr="006424F3">
              <w:rPr>
                <w:rFonts w:ascii="TH SarabunIT๙" w:eastAsia="Times New Roman" w:hAnsi="TH SarabunIT๙" w:cs="TH SarabunIT๙" w:hint="cs"/>
                <w:color w:val="050505"/>
                <w:sz w:val="32"/>
                <w:szCs w:val="32"/>
                <w:cs/>
              </w:rPr>
              <w:t xml:space="preserve"> </w:t>
            </w: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>ขอให้พิจารณาการต่อยอดการพัฒนา</w:t>
            </w:r>
          </w:p>
          <w:p w14:paraId="1D0DE9BF" w14:textId="77777777" w:rsidR="00CB2756" w:rsidRDefault="00CB2756" w:rsidP="009937F2">
            <w:pPr>
              <w:shd w:val="clear" w:color="auto" w:fill="E2EFD9" w:themeFill="accent6" w:themeFillTint="33"/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</w:rPr>
            </w:pP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>การท</w:t>
            </w:r>
            <w:r w:rsidRPr="006424F3">
              <w:rPr>
                <w:rFonts w:ascii="TH SarabunIT๙" w:eastAsia="Times New Roman" w:hAnsi="TH SarabunIT๙" w:cs="TH SarabunIT๙" w:hint="cs"/>
                <w:color w:val="050505"/>
                <w:sz w:val="32"/>
                <w:szCs w:val="32"/>
                <w:cs/>
              </w:rPr>
              <w:t>ำ</w:t>
            </w: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 xml:space="preserve">การเกษตรเชิงเดี่ยวหลายพื้นที่ </w:t>
            </w:r>
          </w:p>
          <w:p w14:paraId="0B7AFADA" w14:textId="77777777" w:rsidR="00CB2756" w:rsidRDefault="00CB2756" w:rsidP="009937F2">
            <w:pPr>
              <w:shd w:val="clear" w:color="auto" w:fill="E2EFD9" w:themeFill="accent6" w:themeFillTint="33"/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</w:rPr>
            </w:pP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>หากมีการ</w:t>
            </w:r>
            <w:r w:rsidRPr="0077621C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>พัฒนาการเกษตรแบบผสมผสาน</w:t>
            </w: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 xml:space="preserve"> </w:t>
            </w:r>
          </w:p>
          <w:p w14:paraId="6DB76800" w14:textId="39CD13BD" w:rsidR="00CB2756" w:rsidRPr="006424F3" w:rsidRDefault="00CB2756" w:rsidP="009937F2">
            <w:pPr>
              <w:shd w:val="clear" w:color="auto" w:fill="E2EFD9" w:themeFill="accent6" w:themeFillTint="33"/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</w:pPr>
            <w:r w:rsidRPr="006424F3">
              <w:rPr>
                <w:rFonts w:ascii="TH SarabunIT๙" w:eastAsia="Times New Roman" w:hAnsi="TH SarabunIT๙" w:cs="TH SarabunIT๙"/>
                <w:color w:val="050505"/>
                <w:sz w:val="32"/>
                <w:szCs w:val="32"/>
                <w:cs/>
              </w:rPr>
              <w:t>จะช่วยเสริมและเพิ่มรายได้ให้แก่ราษฎรได้</w:t>
            </w:r>
          </w:p>
        </w:tc>
        <w:tc>
          <w:tcPr>
            <w:tcW w:w="7641" w:type="dxa"/>
            <w:shd w:val="clear" w:color="auto" w:fill="E2EFD9" w:themeFill="accent6" w:themeFillTint="33"/>
          </w:tcPr>
          <w:p w14:paraId="1A67CA03" w14:textId="654235B6" w:rsidR="006E43BD" w:rsidRDefault="006E43BD" w:rsidP="002852A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E43BD">
              <w:rPr>
                <w:rFonts w:ascii="TH SarabunIT๙" w:hAnsi="TH SarabunIT๙" w:cs="TH SarabunIT๙" w:hint="cs"/>
                <w:b/>
                <w:bCs/>
                <w:color w:val="FF0000"/>
                <w:sz w:val="40"/>
                <w:szCs w:val="40"/>
                <w:cs/>
              </w:rPr>
              <w:lastRenderedPageBreak/>
              <w:t>ผลการดำเนินงาน ปี 2569</w:t>
            </w:r>
          </w:p>
          <w:p w14:paraId="5F3B51F8" w14:textId="77777777" w:rsidR="00BD72FA" w:rsidRPr="00BD72FA" w:rsidRDefault="00BD72FA" w:rsidP="002852A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7CFB389" w14:textId="0A609145" w:rsidR="006E43BD" w:rsidRPr="00111A27" w:rsidRDefault="00111A27" w:rsidP="006E43BD">
            <w:pPr>
              <w:shd w:val="clear" w:color="auto" w:fill="E2EFD9" w:themeFill="accent6" w:themeFillTint="33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111A27">
              <w:rPr>
                <w:rFonts w:ascii="TH SarabunIT๙" w:eastAsia="Times New Roman" w:hAnsi="TH SarabunIT๙" w:cs="TH SarabunIT๙" w:hint="cs"/>
                <w:b/>
                <w:bCs/>
                <w:color w:val="FF0000"/>
                <w:sz w:val="32"/>
                <w:szCs w:val="32"/>
                <w:cs/>
              </w:rPr>
              <w:t xml:space="preserve">1. </w:t>
            </w:r>
            <w:r w:rsidR="006E43BD" w:rsidRPr="00111A27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โครงการบริหารจัดการน้ำเพื่อการเกษตร ตำบลเปาะเส้ง ตำบลยะลา ตำบลหน้าถ้ำ</w:t>
            </w:r>
          </w:p>
          <w:p w14:paraId="3C41146F" w14:textId="3E34FA6A" w:rsidR="00111A27" w:rsidRPr="00111A27" w:rsidRDefault="006E43BD" w:rsidP="006E43BD">
            <w:pPr>
              <w:shd w:val="clear" w:color="auto" w:fill="E2EFD9" w:themeFill="accent6" w:themeFillTint="33"/>
              <w:rPr>
                <w:rFonts w:ascii="TH SarabunIT๙" w:eastAsia="Times New Roman" w:hAnsi="TH SarabunIT๙" w:cs="TH SarabunIT๙" w:hint="cs"/>
                <w:b/>
                <w:bCs/>
                <w:color w:val="FF0000"/>
                <w:spacing w:val="-8"/>
                <w:sz w:val="32"/>
                <w:szCs w:val="32"/>
                <w:cs/>
              </w:rPr>
            </w:pPr>
            <w:r w:rsidRPr="00111A27">
              <w:rPr>
                <w:rFonts w:ascii="TH SarabunIT๙" w:eastAsia="Times New Roman" w:hAnsi="TH SarabunIT๙" w:cs="TH SarabunIT๙"/>
                <w:b/>
                <w:bCs/>
                <w:color w:val="FF0000"/>
                <w:spacing w:val="-8"/>
                <w:sz w:val="32"/>
                <w:szCs w:val="32"/>
                <w:cs/>
              </w:rPr>
              <w:t>และตำบลลลิดล</w:t>
            </w:r>
            <w:r w:rsidRPr="00111A27">
              <w:rPr>
                <w:rFonts w:ascii="TH SarabunIT๙" w:eastAsia="Times New Roman" w:hAnsi="TH SarabunIT๙" w:cs="TH SarabunIT๙" w:hint="cs"/>
                <w:b/>
                <w:bCs/>
                <w:color w:val="FF0000"/>
                <w:spacing w:val="-8"/>
                <w:sz w:val="32"/>
                <w:szCs w:val="32"/>
                <w:cs/>
              </w:rPr>
              <w:t xml:space="preserve"> </w:t>
            </w:r>
            <w:r w:rsidRPr="00111A27">
              <w:rPr>
                <w:rFonts w:ascii="TH SarabunIT๙" w:eastAsia="Times New Roman" w:hAnsi="TH SarabunIT๙" w:cs="TH SarabunIT๙"/>
                <w:b/>
                <w:bCs/>
                <w:color w:val="FF0000"/>
                <w:spacing w:val="-8"/>
                <w:sz w:val="32"/>
                <w:szCs w:val="32"/>
                <w:cs/>
              </w:rPr>
              <w:t>(งานปรับปรุงฝายบ้านโปโฮ)</w:t>
            </w:r>
          </w:p>
          <w:p w14:paraId="44DD351E" w14:textId="35B1C182" w:rsidR="00111A27" w:rsidRPr="003120F9" w:rsidRDefault="00111A27" w:rsidP="00111A27">
            <w:pPr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1.</w:t>
            </w:r>
            <w:r w:rsidRPr="003120F9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1</w:t>
            </w:r>
            <w:r w:rsidRPr="003120F9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โครงการ</w:t>
            </w:r>
            <w:r w:rsidRPr="003120F9">
              <w:rPr>
                <w:rFonts w:ascii="TH SarabunIT๙" w:eastAsia="Times New Roman" w:hAnsi="TH SarabunIT๙" w:cs="TH SarabunIT๙"/>
                <w:b/>
                <w:bCs/>
                <w:kern w:val="24"/>
                <w:sz w:val="28"/>
                <w:cs/>
              </w:rPr>
              <w:t>พัฒนาขับเคลื่อนและขยายผลโครงการอันเนื่องมาจากพระราชดำริจังหวัดยะลา ประจำปีงบประมาณ พ.ศ.2569</w:t>
            </w:r>
            <w:r w:rsidRPr="003120F9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</w:p>
          <w:p w14:paraId="2A35991E" w14:textId="6851550D" w:rsidR="00111A27" w:rsidRPr="003120F9" w:rsidRDefault="00111A27" w:rsidP="00111A2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</w:rPr>
              <w:t xml:space="preserve">     - </w:t>
            </w:r>
            <w:proofErr w:type="gramStart"/>
            <w:r w:rsidRPr="003120F9">
              <w:rPr>
                <w:rFonts w:ascii="TH SarabunIT๙" w:eastAsia="Times New Roman" w:hAnsi="TH SarabunIT๙" w:cs="TH SarabunIT๙" w:hint="cs"/>
                <w:sz w:val="28"/>
                <w:cs/>
              </w:rPr>
              <w:t>หน่วยงานดำเนินการ  สำนักงานเกษตรจังหวัดยะลา</w:t>
            </w:r>
            <w:proofErr w:type="gramEnd"/>
            <w:r w:rsidRPr="003120F9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/สำนักงานประมงจังหวัดยะลา/ สำนักงานปศุสัตว์จังหวัดยะลา</w:t>
            </w:r>
          </w:p>
          <w:p w14:paraId="5FF5E719" w14:textId="206B4181" w:rsidR="00111A27" w:rsidRPr="003120F9" w:rsidRDefault="00111A27" w:rsidP="00111A27">
            <w:pPr>
              <w:rPr>
                <w:rFonts w:ascii="TH SarabunIT๙" w:eastAsia="Times New Roman" w:hAnsi="TH SarabunIT๙" w:cs="TH SarabunIT๙" w:hint="cs"/>
                <w:sz w:val="28"/>
                <w:cs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</w:rPr>
              <w:t xml:space="preserve">      - </w:t>
            </w:r>
            <w:r w:rsidRPr="003120F9">
              <w:rPr>
                <w:rFonts w:ascii="TH SarabunIT๙" w:eastAsia="Times New Roman" w:hAnsi="TH SarabunIT๙" w:cs="TH SarabunIT๙" w:hint="cs"/>
                <w:sz w:val="28"/>
                <w:cs/>
              </w:rPr>
              <w:t>กิจกรรมที่ดำเนินการ</w:t>
            </w:r>
          </w:p>
          <w:p w14:paraId="661C1D99" w14:textId="77777777" w:rsidR="00111A27" w:rsidRPr="003120F9" w:rsidRDefault="00111A27" w:rsidP="00111A2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>กิจกรรมส่งเสริมอาชีพการเกษตรแบบผสมผสานอย่างยั่งยืน พื้นที่โครงการบริหารจัดการน้ำเพื่อการเกษตร ตำบลเปาะเส้ง ตำบลยะลา ตำบลหน้าถ้ำ</w:t>
            </w:r>
          </w:p>
          <w:p w14:paraId="5FA862A1" w14:textId="77777777" w:rsidR="00111A27" w:rsidRPr="003120F9" w:rsidRDefault="00111A27" w:rsidP="00111A27">
            <w:pPr>
              <w:rPr>
                <w:rFonts w:ascii="TH SarabunIT๙" w:eastAsia="Times New Roman" w:hAnsi="TH SarabunIT๙" w:cs="TH SarabunIT๙"/>
                <w:spacing w:val="-8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pacing w:val="-8"/>
                <w:sz w:val="28"/>
                <w:cs/>
              </w:rPr>
              <w:t>และตำบลลิดล อำเภอเมืองยะลา จังหวัดยะลา อันเนื่องมาจากพระราชดำริ (งานปรับปรุงฝายบ้านโปโฮ)</w:t>
            </w:r>
          </w:p>
          <w:p w14:paraId="59DC917B" w14:textId="77777777" w:rsidR="00111A27" w:rsidRPr="003120F9" w:rsidRDefault="00111A27" w:rsidP="00111A2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>กิจกรรมย่อยที่ 1</w:t>
            </w:r>
            <w:r w:rsidRPr="003120F9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>กิจกรรมการเพิ่มประสิทธิภาพการผลิตข้าว</w:t>
            </w:r>
          </w:p>
          <w:p w14:paraId="7DC5F119" w14:textId="77777777" w:rsidR="00111A27" w:rsidRPr="003120F9" w:rsidRDefault="00111A27" w:rsidP="00111A2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>กิจกรรมย่อยที่ 2 กิจกรรมส่งเสริมการทำเกษตรแบบผสมผสาน</w:t>
            </w:r>
          </w:p>
          <w:p w14:paraId="2DBF4EFC" w14:textId="77777777" w:rsidR="00111A27" w:rsidRPr="003120F9" w:rsidRDefault="00111A27" w:rsidP="00111A2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>กิจกรรมย่อยที่ 3</w:t>
            </w:r>
            <w:r w:rsidRPr="003120F9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>กิจกรรมสนับสนุนการส่งเสริมการเพาะเลี้ยงสัตว์น้ำจืด</w:t>
            </w:r>
          </w:p>
          <w:p w14:paraId="1F45D99D" w14:textId="77777777" w:rsidR="00111A27" w:rsidRPr="003120F9" w:rsidRDefault="00111A27" w:rsidP="00111A27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>กิจกรรมย่อยที่ 4 กิจกรรมสนับสนุนการส่งเสริมการเพาะเลี้ยงสัตว์ปีก</w:t>
            </w:r>
          </w:p>
          <w:p w14:paraId="55BA1B20" w14:textId="77777777" w:rsidR="00111A27" w:rsidRPr="003120F9" w:rsidRDefault="00111A27" w:rsidP="00111A2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>จำนวนเป้าหมายดำเนินการ เกษตรกรในพื้นที่ตำบลเปาะเส้ง ตำบลยะลา ตำบลหน้าถ้ำ และตำบลลิดล จำนวน 60 คน</w:t>
            </w:r>
          </w:p>
          <w:p w14:paraId="5FAF7237" w14:textId="77777777" w:rsidR="00111A27" w:rsidRPr="003120F9" w:rsidRDefault="00111A27" w:rsidP="00111A27">
            <w:pPr>
              <w:rPr>
                <w:rFonts w:ascii="TH SarabunIT๙" w:eastAsia="Times New Roman" w:hAnsi="TH SarabunIT๙" w:cs="TH SarabunIT๙"/>
                <w:spacing w:val="-8"/>
                <w:sz w:val="28"/>
                <w:cs/>
              </w:rPr>
            </w:pPr>
            <w:r w:rsidRPr="003120F9">
              <w:rPr>
                <w:rFonts w:ascii="TH SarabunIT๙" w:eastAsia="Times New Roman" w:hAnsi="TH SarabunIT๙" w:cs="TH SarabunIT๙"/>
                <w:spacing w:val="-8"/>
                <w:sz w:val="28"/>
                <w:cs/>
              </w:rPr>
              <w:t>พื้นที่เป้าหมายดำเนินการ พื้นที่ตำบลเปาะเส้ง ตำบลยะลา ตำบลหน้าถ้ำ และตำบลลิดล อำเภอเมืองยะลา</w:t>
            </w:r>
          </w:p>
          <w:p w14:paraId="1633151E" w14:textId="5594E178" w:rsidR="006E43BD" w:rsidRPr="003120F9" w:rsidRDefault="00111A27" w:rsidP="002852AE">
            <w:pPr>
              <w:rPr>
                <w:rFonts w:ascii="TH SarabunIT๙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งบประมาณ </w:t>
            </w:r>
            <w:r w:rsidRPr="003120F9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73</w:t>
            </w:r>
            <w:r w:rsidRPr="003120F9">
              <w:rPr>
                <w:rFonts w:ascii="TH SarabunIT๙" w:eastAsia="Times New Roman" w:hAnsi="TH SarabunIT๙" w:cs="TH SarabunIT๙"/>
                <w:kern w:val="24"/>
                <w:sz w:val="28"/>
              </w:rPr>
              <w:t>0</w:t>
            </w:r>
            <w:r w:rsidRPr="003120F9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,000</w:t>
            </w: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บาท </w:t>
            </w:r>
            <w:r w:rsidRPr="003120F9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>แหล่งงบประมาณ งบพัฒนาจังหวัด</w:t>
            </w:r>
          </w:p>
          <w:p w14:paraId="5F4EE272" w14:textId="77777777" w:rsidR="00111A27" w:rsidRPr="003120F9" w:rsidRDefault="00111A27" w:rsidP="00111A27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20F9">
              <w:rPr>
                <w:rFonts w:ascii="TH SarabunIT๙" w:hAnsi="TH SarabunIT๙" w:cs="TH SarabunIT๙"/>
                <w:b/>
                <w:bCs/>
                <w:sz w:val="28"/>
              </w:rPr>
              <w:t xml:space="preserve">1.2 </w:t>
            </w:r>
            <w:r w:rsidRPr="003120F9">
              <w:rPr>
                <w:rFonts w:ascii="TH SarabunIT๙" w:hAnsi="TH SarabunIT๙" w:cs="TH SarabunIT๙"/>
                <w:b/>
                <w:bCs/>
                <w:sz w:val="28"/>
                <w:cs/>
              </w:rPr>
              <w:t>โครงการขยายผลเทคโนโลยีแบบบูรณาการเพื่อจัดการโรคเหี่ยวกล้วยหิน สำหรับการผลิตที่ยั่งยืนในจังหวัดชายแดนใต้</w:t>
            </w:r>
          </w:p>
          <w:p w14:paraId="78383037" w14:textId="1E9EB767" w:rsidR="00111A27" w:rsidRPr="003120F9" w:rsidRDefault="00111A27" w:rsidP="00111A27">
            <w:pPr>
              <w:rPr>
                <w:rFonts w:ascii="TH SarabunIT๙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</w:rPr>
              <w:t xml:space="preserve">- </w:t>
            </w:r>
            <w:proofErr w:type="gramStart"/>
            <w:r w:rsidRPr="003120F9">
              <w:rPr>
                <w:rFonts w:ascii="TH SarabunIT๙" w:eastAsia="Times New Roman" w:hAnsi="TH SarabunIT๙" w:cs="TH SarabunIT๙" w:hint="cs"/>
                <w:sz w:val="28"/>
                <w:cs/>
              </w:rPr>
              <w:t>หน่วยงานดำเนินการ  สำนักงานเกษตรจังหวัดยะลา</w:t>
            </w:r>
            <w:proofErr w:type="gramEnd"/>
          </w:p>
          <w:p w14:paraId="7052128B" w14:textId="77777777" w:rsidR="00111A27" w:rsidRPr="003120F9" w:rsidRDefault="00111A27" w:rsidP="00111A27">
            <w:pPr>
              <w:rPr>
                <w:rFonts w:ascii="TH SarabunIT๙" w:hAnsi="TH SarabunIT๙" w:cs="TH SarabunIT๙"/>
                <w:sz w:val="28"/>
              </w:rPr>
            </w:pP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กิจกรรมย่อยที่ </w:t>
            </w:r>
            <w:r w:rsidRPr="003120F9">
              <w:rPr>
                <w:rFonts w:ascii="TH SarabunIT๙" w:hAnsi="TH SarabunIT๙" w:cs="TH SarabunIT๙"/>
                <w:sz w:val="28"/>
              </w:rPr>
              <w:t>1</w:t>
            </w: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 ถ่ายทอดความรู้เกษตรกรหลักสูตรที่ </w:t>
            </w:r>
            <w:r w:rsidRPr="003120F9">
              <w:rPr>
                <w:rFonts w:ascii="TH SarabunIT๙" w:hAnsi="TH SarabunIT๙" w:cs="TH SarabunIT๙"/>
                <w:sz w:val="28"/>
              </w:rPr>
              <w:t>1</w:t>
            </w: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 เทคโนโลยี</w:t>
            </w:r>
          </w:p>
          <w:p w14:paraId="179E4440" w14:textId="77777777" w:rsidR="00111A27" w:rsidRPr="003120F9" w:rsidRDefault="00111A27" w:rsidP="00111A27">
            <w:pPr>
              <w:rPr>
                <w:rFonts w:ascii="TH SarabunIT๙" w:hAnsi="TH SarabunIT๙" w:cs="TH SarabunIT๙"/>
                <w:sz w:val="28"/>
              </w:rPr>
            </w:pPr>
            <w:r w:rsidRPr="003120F9">
              <w:rPr>
                <w:rFonts w:ascii="TH SarabunIT๙" w:hAnsi="TH SarabunIT๙" w:cs="TH SarabunIT๙"/>
                <w:sz w:val="28"/>
                <w:cs/>
              </w:rPr>
              <w:t>การป้องกันโรคเหี่ยวกล้วยหิน</w:t>
            </w:r>
          </w:p>
          <w:p w14:paraId="2DAD1881" w14:textId="77777777" w:rsidR="00111A27" w:rsidRPr="003120F9" w:rsidRDefault="00111A27" w:rsidP="00111A27">
            <w:pPr>
              <w:rPr>
                <w:rFonts w:ascii="TH SarabunIT๙" w:hAnsi="TH SarabunIT๙" w:cs="TH SarabunIT๙"/>
                <w:sz w:val="28"/>
              </w:rPr>
            </w:pP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กิจกรรมย่อยที่ </w:t>
            </w:r>
            <w:r w:rsidRPr="003120F9">
              <w:rPr>
                <w:rFonts w:ascii="TH SarabunIT๙" w:hAnsi="TH SarabunIT๙" w:cs="TH SarabunIT๙"/>
                <w:sz w:val="28"/>
              </w:rPr>
              <w:t>2</w:t>
            </w: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 ถ่ายทอดความรู้เกษตรกรหลักสูตรที่ </w:t>
            </w:r>
            <w:r w:rsidRPr="003120F9">
              <w:rPr>
                <w:rFonts w:ascii="TH SarabunIT๙" w:hAnsi="TH SarabunIT๙" w:cs="TH SarabunIT๙"/>
                <w:sz w:val="28"/>
              </w:rPr>
              <w:t>2</w:t>
            </w: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 การผลิตหน่อกล้วยหินสะอาด/ปลอดโรค</w:t>
            </w:r>
          </w:p>
          <w:p w14:paraId="6491CAC1" w14:textId="77777777" w:rsidR="00111A27" w:rsidRPr="003120F9" w:rsidRDefault="00111A27" w:rsidP="00111A27">
            <w:pPr>
              <w:rPr>
                <w:rFonts w:ascii="TH SarabunIT๙" w:hAnsi="TH SarabunIT๙" w:cs="TH SarabunIT๙"/>
                <w:sz w:val="28"/>
              </w:rPr>
            </w:pPr>
            <w:r w:rsidRPr="003120F9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จำนวนเป้าหมายดำเนินการ : เกษตรกรเฉพาะพื้นที่รอบฝายบ้านโปโฮ จำนวน </w:t>
            </w:r>
            <w:r w:rsidRPr="003120F9">
              <w:rPr>
                <w:rFonts w:ascii="TH SarabunIT๙" w:hAnsi="TH SarabunIT๙" w:cs="TH SarabunIT๙"/>
                <w:sz w:val="28"/>
              </w:rPr>
              <w:t>5</w:t>
            </w: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 คน  (ทั้งจังหวัด จำนวน </w:t>
            </w:r>
            <w:r w:rsidRPr="003120F9">
              <w:rPr>
                <w:rFonts w:ascii="TH SarabunIT๙" w:hAnsi="TH SarabunIT๙" w:cs="TH SarabunIT๙"/>
                <w:sz w:val="28"/>
              </w:rPr>
              <w:t>165</w:t>
            </w: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 คน)</w:t>
            </w:r>
          </w:p>
          <w:p w14:paraId="481C294D" w14:textId="77777777" w:rsidR="00111A27" w:rsidRPr="003120F9" w:rsidRDefault="00111A27" w:rsidP="00111A27">
            <w:pPr>
              <w:rPr>
                <w:rFonts w:ascii="TH SarabunIT๙" w:hAnsi="TH SarabunIT๙" w:cs="TH SarabunIT๙"/>
                <w:sz w:val="28"/>
              </w:rPr>
            </w:pP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กิจกรรมย่อยที่ </w:t>
            </w:r>
            <w:r w:rsidRPr="003120F9">
              <w:rPr>
                <w:rFonts w:ascii="TH SarabunIT๙" w:hAnsi="TH SarabunIT๙" w:cs="TH SarabunIT๙"/>
                <w:sz w:val="28"/>
              </w:rPr>
              <w:t>3</w:t>
            </w: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 สนับสนุนปัจจัยการผลิตกล้วยหิน (รายละ </w:t>
            </w:r>
            <w:r w:rsidRPr="003120F9">
              <w:rPr>
                <w:rFonts w:ascii="TH SarabunIT๙" w:hAnsi="TH SarabunIT๙" w:cs="TH SarabunIT๙"/>
                <w:sz w:val="28"/>
              </w:rPr>
              <w:t>3,950</w:t>
            </w: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 บาท)</w:t>
            </w:r>
          </w:p>
          <w:p w14:paraId="7B694AFB" w14:textId="77777777" w:rsidR="00111A27" w:rsidRPr="003120F9" w:rsidRDefault="00111A27" w:rsidP="00111A27">
            <w:pPr>
              <w:rPr>
                <w:rFonts w:ascii="TH SarabunIT๙" w:hAnsi="TH SarabunIT๙" w:cs="TH SarabunIT๙"/>
                <w:sz w:val="28"/>
              </w:rPr>
            </w:pP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จำนวนเป้าหมายดำเนินการ : เกษตรกรเฉพาะพื้นที่รอบฝายบ้านโปโฮ จำนวน </w:t>
            </w:r>
            <w:r w:rsidRPr="003120F9">
              <w:rPr>
                <w:rFonts w:ascii="TH SarabunIT๙" w:hAnsi="TH SarabunIT๙" w:cs="TH SarabunIT๙"/>
                <w:sz w:val="28"/>
              </w:rPr>
              <w:t>5</w:t>
            </w: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 คน  (ทั้งจังหวัด จำนวน </w:t>
            </w:r>
            <w:r w:rsidRPr="003120F9">
              <w:rPr>
                <w:rFonts w:ascii="TH SarabunIT๙" w:hAnsi="TH SarabunIT๙" w:cs="TH SarabunIT๙"/>
                <w:sz w:val="28"/>
              </w:rPr>
              <w:t>165</w:t>
            </w: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 คน)</w:t>
            </w:r>
          </w:p>
          <w:p w14:paraId="116E817D" w14:textId="77777777" w:rsidR="00111A27" w:rsidRPr="003120F9" w:rsidRDefault="00111A27" w:rsidP="00111A27">
            <w:pPr>
              <w:rPr>
                <w:rFonts w:ascii="TH SarabunIT๙" w:hAnsi="TH SarabunIT๙" w:cs="TH SarabunIT๙"/>
                <w:sz w:val="28"/>
              </w:rPr>
            </w:pP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พื้นที่เป้าหมายดำเนินการ : ตำบลเปาะเส้ง และตำบลหน้าถ้ำ </w:t>
            </w:r>
          </w:p>
          <w:p w14:paraId="576A4717" w14:textId="77777777" w:rsidR="00111A27" w:rsidRPr="003120F9" w:rsidRDefault="00111A27" w:rsidP="00111A27">
            <w:pPr>
              <w:rPr>
                <w:rFonts w:ascii="TH SarabunIT๙" w:hAnsi="TH SarabunIT๙" w:cs="TH SarabunIT๙"/>
                <w:sz w:val="28"/>
              </w:rPr>
            </w:pP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งบประมาณ </w:t>
            </w:r>
            <w:r w:rsidRPr="003120F9">
              <w:rPr>
                <w:rFonts w:ascii="TH SarabunIT๙" w:hAnsi="TH SarabunIT๙" w:cs="TH SarabunIT๙"/>
                <w:sz w:val="28"/>
              </w:rPr>
              <w:t>957,930</w:t>
            </w: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 บาท </w:t>
            </w:r>
          </w:p>
          <w:p w14:paraId="50D273F9" w14:textId="28A95F86" w:rsidR="006E43BD" w:rsidRDefault="00111A27" w:rsidP="002852AE">
            <w:pPr>
              <w:rPr>
                <w:rFonts w:ascii="TH SarabunIT๙" w:hAnsi="TH SarabunIT๙" w:cs="TH SarabunIT๙"/>
                <w:sz w:val="28"/>
              </w:rPr>
            </w:pPr>
            <w:r w:rsidRPr="003120F9">
              <w:rPr>
                <w:rFonts w:ascii="TH SarabunIT๙" w:hAnsi="TH SarabunIT๙" w:cs="TH SarabunIT๙"/>
                <w:sz w:val="28"/>
                <w:cs/>
              </w:rPr>
              <w:t>แหล่งงบประมาณ : ทุนอุดหนุนโครงการวิจัยการเกษตร สำนักงานพัฒนาการวิจัยการเกษตร</w:t>
            </w:r>
          </w:p>
          <w:p w14:paraId="5D2E7A6D" w14:textId="5D4C92CA" w:rsidR="003120F9" w:rsidRDefault="003120F9" w:rsidP="002852AE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20F9">
              <w:rPr>
                <w:rFonts w:ascii="TH SarabunIT๙" w:hAnsi="TH SarabunIT๙" w:cs="TH SarabunIT๙"/>
                <w:b/>
                <w:bCs/>
                <w:sz w:val="28"/>
              </w:rPr>
              <w:t xml:space="preserve">1.3 </w:t>
            </w:r>
            <w:r w:rsidRPr="003120F9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กิจกรรม ติดตามการดำเนินกิจกรรมแปลงไม้ผล (ทุเรียน มังคุด </w:t>
            </w:r>
            <w:proofErr w:type="gramStart"/>
            <w:r w:rsidRPr="003120F9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ลองกอง)และส่งเสริมความรู้ด้านเกษตรผสมผสานในพื้นที่ตำบลเปาะเส้ง</w:t>
            </w:r>
            <w:proofErr w:type="gramEnd"/>
            <w:r w:rsidRPr="003120F9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ตำบลยะลา ตำบลหน้าถ้ำ และตำบลลิดล อ.เมืองยะลา จ.ยะลา</w:t>
            </w:r>
          </w:p>
          <w:p w14:paraId="46BDA657" w14:textId="1EA276DB" w:rsidR="003120F9" w:rsidRPr="003120F9" w:rsidRDefault="003120F9" w:rsidP="002852AE">
            <w:pPr>
              <w:rPr>
                <w:rFonts w:ascii="TH SarabunIT๙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</w:rPr>
              <w:t xml:space="preserve">- </w:t>
            </w:r>
            <w:proofErr w:type="gramStart"/>
            <w:r w:rsidRPr="003120F9">
              <w:rPr>
                <w:rFonts w:ascii="TH SarabunIT๙" w:eastAsia="Times New Roman" w:hAnsi="TH SarabunIT๙" w:cs="TH SarabunIT๙" w:hint="cs"/>
                <w:sz w:val="28"/>
                <w:cs/>
              </w:rPr>
              <w:t>หน่วยงานดำเนินการ  สำนักงานเกษตรจังหวัดยะลา</w:t>
            </w:r>
            <w:proofErr w:type="gramEnd"/>
          </w:p>
          <w:p w14:paraId="6BEA617C" w14:textId="478EA496" w:rsidR="003120F9" w:rsidRDefault="003120F9" w:rsidP="003120F9">
            <w:pPr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จากการ</w:t>
            </w:r>
            <w:r w:rsidRPr="003D1C7A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ติดตามการดำเนินกิจกรรมแปลงไม้ผล (ทุเรียน มังคุด ลองกอง)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เจ้าหน้าที่ส่งเสริมการเกษตรได้</w:t>
            </w:r>
            <w:r w:rsidRPr="003D1C7A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 xml:space="preserve">เน้นย้ำการเพิ่มคุณภาพผลผลิตตามมาตรฐาน </w:t>
            </w:r>
            <w:r w:rsidRPr="003D1C7A">
              <w:rPr>
                <w:rFonts w:ascii="TH SarabunIT๙" w:eastAsia="Times New Roman" w:hAnsi="TH SarabunIT๙" w:cs="TH SarabunIT๙"/>
                <w:color w:val="040404"/>
                <w:sz w:val="28"/>
              </w:rPr>
              <w:t xml:space="preserve">GAP </w:t>
            </w:r>
            <w:r w:rsidRPr="003D1C7A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และส่งเสริม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ความรู้การทำ</w:t>
            </w:r>
            <w:r w:rsidRPr="003D1C7A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เกษตรผสมผสานเพื่อลดความเสี่ยง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จากการปลูกพืชชนิดเดียว</w:t>
            </w:r>
            <w:r w:rsidRPr="003D1C7A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 xml:space="preserve"> พบว่า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</w:t>
            </w:r>
            <w:r w:rsidRPr="003D1C7A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เกษตรกรมีความเข้าใจในการทำเกษตร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ผสมผสานมาก</w:t>
            </w:r>
            <w:r w:rsidRPr="003D1C7A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ขึ้น มีการบริหารจัดการน้ำและ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การจัดการโรค</w:t>
            </w:r>
            <w:r w:rsidRPr="003D1C7A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พืชที่เหมาะสม</w:t>
            </w:r>
          </w:p>
          <w:p w14:paraId="3C2CD12A" w14:textId="0D3250CF" w:rsidR="00111A27" w:rsidRPr="003120F9" w:rsidRDefault="00111A27" w:rsidP="00111A27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20F9">
              <w:rPr>
                <w:rFonts w:ascii="TH SarabunIT๙" w:hAnsi="TH SarabunIT๙" w:cs="TH SarabunIT๙"/>
                <w:b/>
                <w:bCs/>
                <w:sz w:val="28"/>
              </w:rPr>
              <w:t>1.</w:t>
            </w:r>
            <w:r w:rsidR="003120F9">
              <w:rPr>
                <w:rFonts w:ascii="TH SarabunIT๙" w:hAnsi="TH SarabunIT๙" w:cs="TH SarabunIT๙"/>
                <w:b/>
                <w:bCs/>
                <w:sz w:val="28"/>
              </w:rPr>
              <w:t>4</w:t>
            </w:r>
            <w:r w:rsidRPr="003120F9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  <w:r w:rsidRPr="003120F9">
              <w:rPr>
                <w:rFonts w:ascii="TH SarabunIT๙" w:hAnsi="TH SarabunIT๙" w:cs="TH SarabunIT๙"/>
                <w:b/>
                <w:bCs/>
                <w:sz w:val="28"/>
                <w:cs/>
              </w:rPr>
              <w:t>โครงการส่งเสริมและพัฒนาอาชีพประมงในพื้นที่จังหวัดชายแดนภาคใต้</w:t>
            </w:r>
          </w:p>
          <w:p w14:paraId="6BC923FB" w14:textId="3A73C407" w:rsidR="00111A27" w:rsidRPr="003120F9" w:rsidRDefault="00111A27" w:rsidP="00111A27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</w:rPr>
              <w:t xml:space="preserve">- </w:t>
            </w:r>
            <w:proofErr w:type="gramStart"/>
            <w:r w:rsidRPr="003120F9">
              <w:rPr>
                <w:rFonts w:ascii="TH SarabunIT๙" w:eastAsia="Times New Roman" w:hAnsi="TH SarabunIT๙" w:cs="TH SarabunIT๙" w:hint="cs"/>
                <w:sz w:val="28"/>
                <w:cs/>
              </w:rPr>
              <w:t>หน่วยงานดำเนินการ  สำนักงานประมงจังหวัดยะลา</w:t>
            </w:r>
            <w:proofErr w:type="gramEnd"/>
          </w:p>
          <w:p w14:paraId="1E60FE9E" w14:textId="77777777" w:rsidR="00111A27" w:rsidRPr="003120F9" w:rsidRDefault="00111A27" w:rsidP="00111A27">
            <w:pPr>
              <w:rPr>
                <w:rFonts w:ascii="TH SarabunIT๙" w:hAnsi="TH SarabunIT๙" w:cs="TH SarabunIT๙"/>
                <w:sz w:val="28"/>
              </w:rPr>
            </w:pP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กิจกรรม </w:t>
            </w:r>
            <w:r w:rsidRPr="003120F9">
              <w:rPr>
                <w:rFonts w:ascii="TH SarabunIT๙" w:hAnsi="TH SarabunIT๙" w:cs="TH SarabunIT๙"/>
                <w:sz w:val="28"/>
              </w:rPr>
              <w:t>1</w:t>
            </w: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 ส่งเสริมการเพาะเลี้ยงสัตว์น้ำจืด</w:t>
            </w:r>
          </w:p>
          <w:p w14:paraId="0A14BC62" w14:textId="77777777" w:rsidR="00111A27" w:rsidRPr="003120F9" w:rsidRDefault="00111A27" w:rsidP="00111A27">
            <w:pPr>
              <w:rPr>
                <w:rFonts w:ascii="TH SarabunIT๙" w:hAnsi="TH SarabunIT๙" w:cs="TH SarabunIT๙"/>
                <w:sz w:val="28"/>
              </w:rPr>
            </w:pP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จำนวนเป้าหมายดำเนินการ </w:t>
            </w:r>
            <w:r w:rsidRPr="003120F9">
              <w:rPr>
                <w:rFonts w:ascii="TH SarabunIT๙" w:hAnsi="TH SarabunIT๙" w:cs="TH SarabunIT๙"/>
                <w:sz w:val="28"/>
              </w:rPr>
              <w:t>2</w:t>
            </w: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 ราย </w:t>
            </w:r>
          </w:p>
          <w:p w14:paraId="588BABEE" w14:textId="77777777" w:rsidR="00111A27" w:rsidRPr="003120F9" w:rsidRDefault="00111A27" w:rsidP="00111A27">
            <w:pPr>
              <w:rPr>
                <w:rFonts w:ascii="TH SarabunIT๙" w:hAnsi="TH SarabunIT๙" w:cs="TH SarabunIT๙"/>
                <w:sz w:val="28"/>
              </w:rPr>
            </w:pP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พื้นที่เป้าหมายดำเนินการ หมู่ที่ </w:t>
            </w:r>
            <w:r w:rsidRPr="003120F9">
              <w:rPr>
                <w:rFonts w:ascii="TH SarabunIT๙" w:hAnsi="TH SarabunIT๙" w:cs="TH SarabunIT๙"/>
                <w:sz w:val="28"/>
              </w:rPr>
              <w:t>3,4</w:t>
            </w: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 ตำบลหน้าถ้ำ </w:t>
            </w:r>
          </w:p>
          <w:p w14:paraId="014FA960" w14:textId="77777777" w:rsidR="00111A27" w:rsidRPr="003120F9" w:rsidRDefault="00111A27" w:rsidP="00111A27">
            <w:pPr>
              <w:rPr>
                <w:rFonts w:ascii="TH SarabunIT๙" w:hAnsi="TH SarabunIT๙" w:cs="TH SarabunIT๙"/>
                <w:sz w:val="28"/>
              </w:rPr>
            </w:pP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งบประมาณ สนับสนุนปัจจัย </w:t>
            </w:r>
            <w:r w:rsidRPr="003120F9">
              <w:rPr>
                <w:rFonts w:ascii="TH SarabunIT๙" w:hAnsi="TH SarabunIT๙" w:cs="TH SarabunIT๙"/>
                <w:sz w:val="28"/>
              </w:rPr>
              <w:t>10,000</w:t>
            </w:r>
            <w:r w:rsidRPr="003120F9">
              <w:rPr>
                <w:rFonts w:ascii="TH SarabunIT๙" w:hAnsi="TH SarabunIT๙" w:cs="TH SarabunIT๙"/>
                <w:sz w:val="28"/>
                <w:cs/>
              </w:rPr>
              <w:t>บาท (</w:t>
            </w:r>
            <w:r w:rsidRPr="003120F9">
              <w:rPr>
                <w:rFonts w:ascii="TH SarabunIT๙" w:hAnsi="TH SarabunIT๙" w:cs="TH SarabunIT๙"/>
                <w:sz w:val="28"/>
              </w:rPr>
              <w:t>5,000</w:t>
            </w: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บาท/ราย) </w:t>
            </w:r>
          </w:p>
          <w:p w14:paraId="3B784538" w14:textId="16FD9DF9" w:rsidR="006E43BD" w:rsidRPr="003120F9" w:rsidRDefault="00111A27" w:rsidP="002852AE">
            <w:pPr>
              <w:rPr>
                <w:rFonts w:ascii="TH SarabunIT๙" w:hAnsi="TH SarabunIT๙" w:cs="TH SarabunIT๙"/>
                <w:sz w:val="28"/>
              </w:rPr>
            </w:pPr>
            <w:r w:rsidRPr="003120F9">
              <w:rPr>
                <w:rFonts w:ascii="TH SarabunIT๙" w:hAnsi="TH SarabunIT๙" w:cs="TH SarabunIT๙"/>
                <w:sz w:val="28"/>
                <w:cs/>
              </w:rPr>
              <w:t>แหล่งงบประมาณ  กรมประมง</w:t>
            </w:r>
          </w:p>
          <w:p w14:paraId="0B26FEF2" w14:textId="27BB941A" w:rsidR="00111A27" w:rsidRPr="003120F9" w:rsidRDefault="00111A27" w:rsidP="00111A27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20F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1.</w:t>
            </w:r>
            <w:r w:rsidR="003120F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5</w:t>
            </w:r>
            <w:r w:rsidRPr="003120F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</w:t>
            </w:r>
            <w:r w:rsidRPr="003120F9">
              <w:rPr>
                <w:rFonts w:ascii="TH SarabunIT๙" w:hAnsi="TH SarabunIT๙" w:cs="TH SarabunIT๙"/>
                <w:b/>
                <w:bCs/>
                <w:sz w:val="28"/>
                <w:cs/>
              </w:rPr>
              <w:t>โครงการศูนย์เรียนรู้การเพิ่มประสิทธิภาพการผลิตสินค้าเกษตร</w:t>
            </w:r>
          </w:p>
          <w:p w14:paraId="2D201F25" w14:textId="46045E18" w:rsidR="00111A27" w:rsidRPr="003120F9" w:rsidRDefault="00111A27" w:rsidP="00111A27">
            <w:pPr>
              <w:rPr>
                <w:rFonts w:ascii="TH SarabunIT๙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</w:rPr>
              <w:t xml:space="preserve">- </w:t>
            </w:r>
            <w:proofErr w:type="gramStart"/>
            <w:r w:rsidRPr="003120F9">
              <w:rPr>
                <w:rFonts w:ascii="TH SarabunIT๙" w:eastAsia="Times New Roman" w:hAnsi="TH SarabunIT๙" w:cs="TH SarabunIT๙" w:hint="cs"/>
                <w:sz w:val="28"/>
                <w:cs/>
              </w:rPr>
              <w:t>หน่วยงานดำเนินการ  สำนักงานเกษตรจังหวัดยะลา</w:t>
            </w:r>
            <w:proofErr w:type="gramEnd"/>
          </w:p>
          <w:p w14:paraId="720F5178" w14:textId="77777777" w:rsidR="00111A27" w:rsidRPr="003120F9" w:rsidRDefault="00111A27" w:rsidP="00111A27">
            <w:pPr>
              <w:rPr>
                <w:rFonts w:ascii="TH SarabunIT๙" w:hAnsi="TH SarabunIT๙" w:cs="TH SarabunIT๙"/>
                <w:sz w:val="28"/>
              </w:rPr>
            </w:pP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กิจกรรม </w:t>
            </w:r>
            <w:r w:rsidRPr="003120F9">
              <w:rPr>
                <w:rFonts w:ascii="TH SarabunIT๙" w:hAnsi="TH SarabunIT๙" w:cs="TH SarabunIT๙"/>
                <w:sz w:val="28"/>
              </w:rPr>
              <w:t>1</w:t>
            </w: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 ถ่ายทอดเทคโนโลยีการผลิตด้านการประมง</w:t>
            </w:r>
          </w:p>
          <w:p w14:paraId="50B55457" w14:textId="77777777" w:rsidR="00111A27" w:rsidRPr="003120F9" w:rsidRDefault="00111A27" w:rsidP="00111A27">
            <w:pPr>
              <w:rPr>
                <w:rFonts w:ascii="TH SarabunIT๙" w:hAnsi="TH SarabunIT๙" w:cs="TH SarabunIT๙"/>
                <w:sz w:val="28"/>
              </w:rPr>
            </w:pP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จำนวนเป้าหมายดำเนินการ </w:t>
            </w:r>
            <w:r w:rsidRPr="003120F9">
              <w:rPr>
                <w:rFonts w:ascii="TH SarabunIT๙" w:hAnsi="TH SarabunIT๙" w:cs="TH SarabunIT๙"/>
                <w:sz w:val="28"/>
              </w:rPr>
              <w:t>3</w:t>
            </w: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 ราย </w:t>
            </w:r>
          </w:p>
          <w:p w14:paraId="57716F3C" w14:textId="77777777" w:rsidR="00111A27" w:rsidRPr="003120F9" w:rsidRDefault="00111A27" w:rsidP="00111A27">
            <w:pPr>
              <w:rPr>
                <w:rFonts w:ascii="TH SarabunIT๙" w:hAnsi="TH SarabunIT๙" w:cs="TH SarabunIT๙"/>
                <w:sz w:val="28"/>
              </w:rPr>
            </w:pP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พื้นที่เป้าหมายดำเนินการ  หมู่ที่ </w:t>
            </w:r>
            <w:r w:rsidRPr="003120F9">
              <w:rPr>
                <w:rFonts w:ascii="TH SarabunIT๙" w:hAnsi="TH SarabunIT๙" w:cs="TH SarabunIT๙"/>
                <w:sz w:val="28"/>
              </w:rPr>
              <w:t>3,4</w:t>
            </w: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 ตำบลหน้าถ้ำ หมู่ที่ </w:t>
            </w:r>
            <w:r w:rsidRPr="003120F9">
              <w:rPr>
                <w:rFonts w:ascii="TH SarabunIT๙" w:hAnsi="TH SarabunIT๙" w:cs="TH SarabunIT๙"/>
                <w:sz w:val="28"/>
              </w:rPr>
              <w:t>3</w:t>
            </w: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 ตำบลเปาะเส้ง </w:t>
            </w:r>
          </w:p>
          <w:p w14:paraId="35C544A3" w14:textId="77777777" w:rsidR="00111A27" w:rsidRPr="003120F9" w:rsidRDefault="00111A27" w:rsidP="00111A27">
            <w:pPr>
              <w:rPr>
                <w:rFonts w:ascii="TH SarabunIT๙" w:hAnsi="TH SarabunIT๙" w:cs="TH SarabunIT๙"/>
                <w:sz w:val="28"/>
              </w:rPr>
            </w:pP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งบประมาณ สนับสนุนปัจจัย </w:t>
            </w:r>
            <w:r w:rsidRPr="003120F9">
              <w:rPr>
                <w:rFonts w:ascii="TH SarabunIT๙" w:hAnsi="TH SarabunIT๙" w:cs="TH SarabunIT๙"/>
                <w:sz w:val="28"/>
              </w:rPr>
              <w:t>900</w:t>
            </w: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 บาท (</w:t>
            </w:r>
            <w:r w:rsidRPr="003120F9">
              <w:rPr>
                <w:rFonts w:ascii="TH SarabunIT๙" w:hAnsi="TH SarabunIT๙" w:cs="TH SarabunIT๙"/>
                <w:sz w:val="28"/>
              </w:rPr>
              <w:t>300</w:t>
            </w:r>
            <w:r w:rsidRPr="003120F9">
              <w:rPr>
                <w:rFonts w:ascii="TH SarabunIT๙" w:hAnsi="TH SarabunIT๙" w:cs="TH SarabunIT๙"/>
                <w:sz w:val="28"/>
                <w:cs/>
              </w:rPr>
              <w:t xml:space="preserve"> บาท/ราย)</w:t>
            </w:r>
          </w:p>
          <w:p w14:paraId="35E6F71B" w14:textId="7CC6345F" w:rsidR="00111A27" w:rsidRPr="003120F9" w:rsidRDefault="00111A27" w:rsidP="00111A27">
            <w:pPr>
              <w:rPr>
                <w:rFonts w:ascii="TH SarabunIT๙" w:hAnsi="TH SarabunIT๙" w:cs="TH SarabunIT๙"/>
                <w:sz w:val="28"/>
              </w:rPr>
            </w:pPr>
            <w:r w:rsidRPr="003120F9">
              <w:rPr>
                <w:rFonts w:ascii="TH SarabunIT๙" w:hAnsi="TH SarabunIT๙" w:cs="TH SarabunIT๙"/>
                <w:sz w:val="28"/>
                <w:cs/>
              </w:rPr>
              <w:t>แหล่งงบประมาณ กรมประมง</w:t>
            </w:r>
          </w:p>
          <w:p w14:paraId="0F702F35" w14:textId="02DC69B1" w:rsidR="00111A27" w:rsidRPr="003120F9" w:rsidRDefault="00111A27" w:rsidP="00111A27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20F9">
              <w:rPr>
                <w:rFonts w:ascii="TH SarabunIT๙" w:hAnsi="TH SarabunIT๙" w:cs="TH SarabunIT๙"/>
                <w:b/>
                <w:bCs/>
                <w:sz w:val="28"/>
              </w:rPr>
              <w:lastRenderedPageBreak/>
              <w:t>1.</w:t>
            </w:r>
            <w:r w:rsidR="003120F9">
              <w:rPr>
                <w:rFonts w:ascii="TH SarabunIT๙" w:hAnsi="TH SarabunIT๙" w:cs="TH SarabunIT๙"/>
                <w:b/>
                <w:bCs/>
                <w:sz w:val="28"/>
              </w:rPr>
              <w:t>6</w:t>
            </w:r>
            <w:r w:rsidRPr="003120F9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  <w:r w:rsidRPr="003120F9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โครงการถ่ายทอดเทคโนโลยีด้านการผลิตยาง</w:t>
            </w:r>
          </w:p>
          <w:p w14:paraId="41CF063B" w14:textId="00EB0450" w:rsidR="00111A27" w:rsidRPr="003120F9" w:rsidRDefault="00111A27" w:rsidP="00111A2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</w:rPr>
              <w:t xml:space="preserve">- </w:t>
            </w:r>
            <w:proofErr w:type="gramStart"/>
            <w:r w:rsidRPr="003120F9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หน่วยงานดำเนินการ  </w:t>
            </w:r>
            <w:r w:rsidRPr="003120F9">
              <w:rPr>
                <w:rFonts w:ascii="TH SarabunIT๙" w:eastAsia="Times New Roman" w:hAnsi="TH SarabunIT๙" w:cs="TH SarabunIT๙" w:hint="cs"/>
                <w:sz w:val="28"/>
                <w:cs/>
              </w:rPr>
              <w:t>การยางแห่งประเทศไทยจังหวัดยะลา</w:t>
            </w:r>
            <w:proofErr w:type="gramEnd"/>
          </w:p>
          <w:p w14:paraId="743B55E7" w14:textId="1188A282" w:rsidR="00111A27" w:rsidRPr="003120F9" w:rsidRDefault="00111A27" w:rsidP="00111A2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 w:hint="cs"/>
                <w:sz w:val="28"/>
                <w:cs/>
              </w:rPr>
              <w:t>ดำเนินการถ่ายทอดองคความรู้</w:t>
            </w: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>การกรีดยางอย่างถูกวิธี</w:t>
            </w:r>
            <w:r w:rsidRPr="003120F9">
              <w:rPr>
                <w:rFonts w:ascii="TH SarabunIT๙" w:eastAsia="Times New Roman" w:hAnsi="TH SarabunIT๙" w:cs="TH SarabunIT๙" w:hint="cs"/>
                <w:sz w:val="28"/>
                <w:cs/>
              </w:rPr>
              <w:t>ให้แก่เกษตรกร</w:t>
            </w: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>จำนวน 31 ราย</w:t>
            </w:r>
          </w:p>
          <w:p w14:paraId="235B7575" w14:textId="77777777" w:rsidR="00111A27" w:rsidRPr="003120F9" w:rsidRDefault="00111A27" w:rsidP="00111A2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พื้นที่ดำเนินการ หมู่3 หมู่ 6 ตำบลเปาะเส้ง อำเภอเมืองยะลา </w:t>
            </w:r>
          </w:p>
          <w:p w14:paraId="06B5CAC5" w14:textId="77777777" w:rsidR="00111A27" w:rsidRPr="003120F9" w:rsidRDefault="00111A27" w:rsidP="00111A2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งบประมาณ 58,100 บาท  </w:t>
            </w:r>
          </w:p>
          <w:p w14:paraId="1A5068D6" w14:textId="5AD420DD" w:rsidR="00111A27" w:rsidRPr="003120F9" w:rsidRDefault="00111A27" w:rsidP="00111A2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>แหล่งงบประมาณ การยางแห่งประเทศไทย</w:t>
            </w:r>
          </w:p>
          <w:p w14:paraId="413DA3F3" w14:textId="1C0357FE" w:rsidR="00111A27" w:rsidRPr="003120F9" w:rsidRDefault="00111A27" w:rsidP="00111A2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1.</w:t>
            </w:r>
            <w:r w:rsidR="003120F9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7</w:t>
            </w:r>
            <w:r w:rsidRPr="003120F9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  <w:r w:rsidRPr="003120F9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โครงการสนับสนุนปัจจัยการผลิตน้ำหมักชีวภาพ</w:t>
            </w:r>
            <w:r w:rsidRPr="003120F9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 xml:space="preserve"> </w:t>
            </w:r>
            <w:r w:rsidRPr="003120F9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ปลาหมอคางดำ</w:t>
            </w:r>
            <w:r w:rsidRPr="003120F9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 xml:space="preserve"> </w:t>
            </w:r>
            <w:r w:rsidRPr="003120F9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เพื่อฟื้นฟูสภาพสวนยางและ</w:t>
            </w:r>
            <w:r w:rsidRPr="003120F9">
              <w:rPr>
                <w:rFonts w:ascii="TH SarabunIT๙" w:eastAsia="Times New Roman" w:hAnsi="TH SarabunIT๙" w:cs="TH SarabunIT๙"/>
                <w:b/>
                <w:bCs/>
                <w:spacing w:val="-8"/>
                <w:sz w:val="28"/>
                <w:cs/>
              </w:rPr>
              <w:t xml:space="preserve">แก้ไขปัญหาโรคใบร่วงชนิดใหม่ในยางพาราแก่เกษตรกรชาวสวนยางที่ประสบอุทกภัยในพื้นที่ภาคใต้  </w:t>
            </w:r>
          </w:p>
          <w:p w14:paraId="32A6380E" w14:textId="2D2A5ADF" w:rsidR="00111A27" w:rsidRPr="003120F9" w:rsidRDefault="003120F9" w:rsidP="00111A2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</w:rPr>
              <w:t xml:space="preserve">- </w:t>
            </w:r>
            <w:proofErr w:type="gramStart"/>
            <w:r w:rsidRPr="003120F9">
              <w:rPr>
                <w:rFonts w:ascii="TH SarabunIT๙" w:eastAsia="Times New Roman" w:hAnsi="TH SarabunIT๙" w:cs="TH SarabunIT๙" w:hint="cs"/>
                <w:sz w:val="28"/>
                <w:cs/>
              </w:rPr>
              <w:t>หน่วยงานดำเนินการ  การยางแห่งประเทศไทยจังหวัดยะลา</w:t>
            </w:r>
            <w:proofErr w:type="gramEnd"/>
          </w:p>
          <w:p w14:paraId="289EE102" w14:textId="77777777" w:rsidR="00111A27" w:rsidRPr="003120F9" w:rsidRDefault="00111A27" w:rsidP="00111A27">
            <w:pPr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>โดยการมอบน้ำหมักชีวภาพ</w:t>
            </w:r>
            <w:r w:rsidRPr="003120F9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>ปลาหมอคางดำให้กับเกษตรกรชาวสวนยางในพื้นที่ ตำบลเปาะเส้ง จำนวน 200 ราย ๆ 1 แกลลอน จำนวนทั้งสิ้น 1,000 ลิตร</w:t>
            </w:r>
          </w:p>
          <w:p w14:paraId="6833DC7F" w14:textId="682C91F7" w:rsidR="00111A27" w:rsidRDefault="003120F9" w:rsidP="00111A2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1.</w:t>
            </w:r>
            <w:r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8</w:t>
            </w:r>
            <w:r w:rsidRPr="003120F9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ครงการเพิ่มประสิทธิภาพการผลิตข้าวพันธุ์พื้นเมืองจังหวัดชายแดนภาคใต้ให้มีคุณภาพและเพิ่มมูลค่าสินค้า</w:t>
            </w:r>
            <w:proofErr w:type="spellStart"/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อัต</w:t>
            </w:r>
            <w:proofErr w:type="spellEnd"/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ลักษณ์พื้นถิ่นแบบครบวงจรตลอดห่วงโซ่คุณค่าเพื่อยกระดับสู่การเป็นสินค้ามูลค่าสูงและเพิ่มขีดความสามารถในการแข่งขัน</w:t>
            </w:r>
          </w:p>
          <w:p w14:paraId="31A1409D" w14:textId="7158F834" w:rsidR="003120F9" w:rsidRDefault="003120F9" w:rsidP="00111A27">
            <w:pPr>
              <w:rPr>
                <w:rFonts w:ascii="TH SarabunIT๙" w:eastAsia="Times New Roman" w:hAnsi="TH SarabunIT๙" w:cs="TH SarabunIT๙" w:hint="cs"/>
                <w:sz w:val="28"/>
                <w:cs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</w:rPr>
              <w:t xml:space="preserve">- </w:t>
            </w:r>
            <w:proofErr w:type="gramStart"/>
            <w:r w:rsidRPr="003120F9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หน่วยงานดำเนินการ  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สถานีพัฒนาที่ดิน</w:t>
            </w:r>
            <w:proofErr w:type="gramEnd"/>
          </w:p>
          <w:p w14:paraId="4667DA8F" w14:textId="77777777" w:rsidR="003120F9" w:rsidRPr="003120F9" w:rsidRDefault="003120F9" w:rsidP="003120F9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กิจกรรมที่ </w:t>
            </w:r>
            <w:r w:rsidRPr="003120F9">
              <w:rPr>
                <w:rFonts w:ascii="TH SarabunIT๙" w:eastAsia="Times New Roman" w:hAnsi="TH SarabunIT๙" w:cs="TH SarabunIT๙"/>
                <w:sz w:val="28"/>
              </w:rPr>
              <w:t>1</w:t>
            </w: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จัดทำระบบอนุรักษ์ดินและน้ำ (ปรับรูปแปลงนาลักษณะที่ </w:t>
            </w:r>
            <w:r w:rsidRPr="003120F9">
              <w:rPr>
                <w:rFonts w:ascii="TH SarabunIT๙" w:eastAsia="Times New Roman" w:hAnsi="TH SarabunIT๙" w:cs="TH SarabunIT๙"/>
                <w:sz w:val="28"/>
              </w:rPr>
              <w:t xml:space="preserve">1) </w:t>
            </w: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พร้อมไถปรับระดับพื้นที่ </w:t>
            </w:r>
          </w:p>
          <w:p w14:paraId="19387106" w14:textId="77777777" w:rsidR="003120F9" w:rsidRPr="003120F9" w:rsidRDefault="003120F9" w:rsidP="003120F9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ดำเนินการในพื้นที่ หมู่ที่ </w:t>
            </w:r>
            <w:r w:rsidRPr="003120F9">
              <w:rPr>
                <w:rFonts w:ascii="TH SarabunIT๙" w:eastAsia="Times New Roman" w:hAnsi="TH SarabunIT๙" w:cs="TH SarabunIT๙"/>
                <w:sz w:val="28"/>
              </w:rPr>
              <w:t>1, 2</w:t>
            </w: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และ </w:t>
            </w:r>
            <w:r w:rsidRPr="003120F9">
              <w:rPr>
                <w:rFonts w:ascii="TH SarabunIT๙" w:eastAsia="Times New Roman" w:hAnsi="TH SarabunIT๙" w:cs="TH SarabunIT๙"/>
                <w:sz w:val="28"/>
              </w:rPr>
              <w:t>3</w:t>
            </w: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ตำบลยะลา จำนวน </w:t>
            </w:r>
            <w:r w:rsidRPr="003120F9">
              <w:rPr>
                <w:rFonts w:ascii="TH SarabunIT๙" w:eastAsia="Times New Roman" w:hAnsi="TH SarabunIT๙" w:cs="TH SarabunIT๙"/>
                <w:sz w:val="28"/>
              </w:rPr>
              <w:t>135</w:t>
            </w: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ไร่</w:t>
            </w:r>
          </w:p>
          <w:p w14:paraId="3E9DE945" w14:textId="1B16ECCD" w:rsidR="003120F9" w:rsidRPr="003120F9" w:rsidRDefault="003120F9" w:rsidP="003120F9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งบประมาณ </w:t>
            </w:r>
            <w:r w:rsidRPr="003120F9">
              <w:rPr>
                <w:rFonts w:ascii="TH SarabunIT๙" w:eastAsia="Times New Roman" w:hAnsi="TH SarabunIT๙" w:cs="TH SarabunIT๙"/>
                <w:sz w:val="28"/>
              </w:rPr>
              <w:t>499,500.00</w:t>
            </w: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บาท</w:t>
            </w:r>
            <w:r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>แหล่งงบประมาณ งบปกติ กรมพัฒนาที่ดิน</w:t>
            </w:r>
          </w:p>
          <w:p w14:paraId="4B0AC4D2" w14:textId="77777777" w:rsidR="003120F9" w:rsidRPr="003120F9" w:rsidRDefault="003120F9" w:rsidP="003120F9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กิจกรรมที่ </w:t>
            </w:r>
            <w:r w:rsidRPr="003120F9">
              <w:rPr>
                <w:rFonts w:ascii="TH SarabunIT๙" w:eastAsia="Times New Roman" w:hAnsi="TH SarabunIT๙" w:cs="TH SarabunIT๙"/>
                <w:sz w:val="28"/>
              </w:rPr>
              <w:t>2</w:t>
            </w: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ส่งเสริมและสนับสนุนเมล็ดพันธุ์ข้าวคุณภาพเพื่อผลผลิตที่มีคุณภาพ</w:t>
            </w:r>
          </w:p>
          <w:p w14:paraId="772D9470" w14:textId="77777777" w:rsidR="003120F9" w:rsidRPr="003120F9" w:rsidRDefault="003120F9" w:rsidP="003120F9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ดำเนินการในพื้นที่ หมู่ที่ </w:t>
            </w:r>
            <w:r w:rsidRPr="003120F9">
              <w:rPr>
                <w:rFonts w:ascii="TH SarabunIT๙" w:eastAsia="Times New Roman" w:hAnsi="TH SarabunIT๙" w:cs="TH SarabunIT๙"/>
                <w:sz w:val="28"/>
              </w:rPr>
              <w:t>1, 2</w:t>
            </w: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และ </w:t>
            </w:r>
            <w:r w:rsidRPr="003120F9">
              <w:rPr>
                <w:rFonts w:ascii="TH SarabunIT๙" w:eastAsia="Times New Roman" w:hAnsi="TH SarabunIT๙" w:cs="TH SarabunIT๙"/>
                <w:sz w:val="28"/>
              </w:rPr>
              <w:t>3</w:t>
            </w: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ตำบลยะลา จำนวน </w:t>
            </w:r>
            <w:r w:rsidRPr="003120F9">
              <w:rPr>
                <w:rFonts w:ascii="TH SarabunIT๙" w:eastAsia="Times New Roman" w:hAnsi="TH SarabunIT๙" w:cs="TH SarabunIT๙"/>
                <w:sz w:val="28"/>
              </w:rPr>
              <w:t>135</w:t>
            </w: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ไร่ </w:t>
            </w:r>
            <w:r w:rsidRPr="003120F9">
              <w:rPr>
                <w:rFonts w:ascii="TH SarabunIT๙" w:eastAsia="Times New Roman" w:hAnsi="TH SarabunIT๙" w:cs="TH SarabunIT๙"/>
                <w:sz w:val="28"/>
              </w:rPr>
              <w:t>1,8890</w:t>
            </w: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กิโลกรัม</w:t>
            </w:r>
          </w:p>
          <w:p w14:paraId="02C13AFB" w14:textId="0E19A0C5" w:rsidR="003120F9" w:rsidRPr="003120F9" w:rsidRDefault="003120F9" w:rsidP="003120F9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งบประมาณ </w:t>
            </w:r>
            <w:r w:rsidRPr="003120F9">
              <w:rPr>
                <w:rFonts w:ascii="TH SarabunIT๙" w:eastAsia="Times New Roman" w:hAnsi="TH SarabunIT๙" w:cs="TH SarabunIT๙"/>
                <w:sz w:val="28"/>
              </w:rPr>
              <w:t>47,250.00</w:t>
            </w: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บาท</w:t>
            </w:r>
            <w:r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>แหล่งงบประมาณ งบปกติ กรมพัฒนาที่ดิน</w:t>
            </w:r>
          </w:p>
          <w:p w14:paraId="4A0058D8" w14:textId="77777777" w:rsidR="003120F9" w:rsidRPr="003120F9" w:rsidRDefault="003120F9" w:rsidP="003120F9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กิจกรรมที่ </w:t>
            </w:r>
            <w:r w:rsidRPr="003120F9">
              <w:rPr>
                <w:rFonts w:ascii="TH SarabunIT๙" w:eastAsia="Times New Roman" w:hAnsi="TH SarabunIT๙" w:cs="TH SarabunIT๙"/>
                <w:sz w:val="28"/>
              </w:rPr>
              <w:t>3</w:t>
            </w: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สาธิตการทำและใช้น้ำหมักชีวภาพ</w:t>
            </w:r>
          </w:p>
          <w:p w14:paraId="0A5D3004" w14:textId="77777777" w:rsidR="003120F9" w:rsidRPr="003120F9" w:rsidRDefault="003120F9" w:rsidP="003120F9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ดำเนินการในพื้นที่ หมู่ที่ </w:t>
            </w:r>
            <w:r w:rsidRPr="003120F9">
              <w:rPr>
                <w:rFonts w:ascii="TH SarabunIT๙" w:eastAsia="Times New Roman" w:hAnsi="TH SarabunIT๙" w:cs="TH SarabunIT๙"/>
                <w:sz w:val="28"/>
              </w:rPr>
              <w:t>1, 2</w:t>
            </w: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และ </w:t>
            </w:r>
            <w:r w:rsidRPr="003120F9">
              <w:rPr>
                <w:rFonts w:ascii="TH SarabunIT๙" w:eastAsia="Times New Roman" w:hAnsi="TH SarabunIT๙" w:cs="TH SarabunIT๙"/>
                <w:sz w:val="28"/>
              </w:rPr>
              <w:t>3</w:t>
            </w: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ตำบลยะลา จำนวน </w:t>
            </w:r>
            <w:r w:rsidRPr="003120F9">
              <w:rPr>
                <w:rFonts w:ascii="TH SarabunIT๙" w:eastAsia="Times New Roman" w:hAnsi="TH SarabunIT๙" w:cs="TH SarabunIT๙"/>
                <w:sz w:val="28"/>
              </w:rPr>
              <w:t>135</w:t>
            </w: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ไร่ </w:t>
            </w:r>
            <w:r w:rsidRPr="003120F9">
              <w:rPr>
                <w:rFonts w:ascii="TH SarabunIT๙" w:eastAsia="Times New Roman" w:hAnsi="TH SarabunIT๙" w:cs="TH SarabunIT๙"/>
                <w:sz w:val="28"/>
              </w:rPr>
              <w:t>675</w:t>
            </w: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ลิตร</w:t>
            </w:r>
          </w:p>
          <w:p w14:paraId="68F64DA2" w14:textId="3407AFE4" w:rsidR="003120F9" w:rsidRDefault="003120F9" w:rsidP="003120F9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งบประมาณ </w:t>
            </w:r>
            <w:r w:rsidRPr="003120F9">
              <w:rPr>
                <w:rFonts w:ascii="TH SarabunIT๙" w:eastAsia="Times New Roman" w:hAnsi="TH SarabunIT๙" w:cs="TH SarabunIT๙"/>
                <w:sz w:val="28"/>
              </w:rPr>
              <w:t xml:space="preserve">8,775.00 </w:t>
            </w: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>บาท แหล่งงบประมาณ งบปกติ กรมพัฒนาที่ดิน</w:t>
            </w:r>
          </w:p>
          <w:p w14:paraId="69250781" w14:textId="77777777" w:rsidR="003120F9" w:rsidRDefault="003120F9" w:rsidP="003120F9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  <w:p w14:paraId="0EFDEEC9" w14:textId="7CF83C0B" w:rsidR="006E43BD" w:rsidRPr="003120F9" w:rsidRDefault="003120F9" w:rsidP="006E43BD">
            <w:pPr>
              <w:shd w:val="clear" w:color="auto" w:fill="E2EFD9" w:themeFill="accent6" w:themeFillTint="33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3120F9">
              <w:rPr>
                <w:rFonts w:ascii="TH SarabunIT๙" w:eastAsia="Times New Roman" w:hAnsi="TH SarabunIT๙" w:cs="TH SarabunIT๙" w:hint="cs"/>
                <w:b/>
                <w:bCs/>
                <w:color w:val="FF0000"/>
                <w:sz w:val="32"/>
                <w:szCs w:val="32"/>
                <w:cs/>
              </w:rPr>
              <w:t xml:space="preserve">2. </w:t>
            </w:r>
            <w:r w:rsidR="006E43BD" w:rsidRPr="003120F9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โครงการฝายลำพะยาอันเนื่องมาจากพระราชดำริ</w:t>
            </w:r>
          </w:p>
          <w:p w14:paraId="41CA1D48" w14:textId="63C55837" w:rsidR="003120F9" w:rsidRDefault="003120F9" w:rsidP="003120F9">
            <w:pPr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2.1</w:t>
            </w:r>
            <w:r w:rsidRPr="003120F9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โครงการ</w:t>
            </w:r>
            <w:r w:rsidRPr="003120F9">
              <w:rPr>
                <w:rFonts w:ascii="TH SarabunIT๙" w:eastAsia="Times New Roman" w:hAnsi="TH SarabunIT๙" w:cs="TH SarabunIT๙"/>
                <w:b/>
                <w:bCs/>
                <w:kern w:val="24"/>
                <w:sz w:val="28"/>
                <w:cs/>
              </w:rPr>
              <w:t>พัฒนาขับเคลื่อนและขยายผลโครงการอันเนื่องมาจากพระราชดำริจังหวัดยะลา ประจำปีงบประมาณ พ.ศ.2569</w:t>
            </w:r>
          </w:p>
          <w:p w14:paraId="467C96AE" w14:textId="10ADBC5E" w:rsidR="003120F9" w:rsidRPr="003120F9" w:rsidRDefault="003120F9" w:rsidP="003120F9">
            <w:pPr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</w:rPr>
              <w:t xml:space="preserve">- </w:t>
            </w:r>
            <w:proofErr w:type="gramStart"/>
            <w:r w:rsidRPr="003120F9">
              <w:rPr>
                <w:rFonts w:ascii="TH SarabunIT๙" w:eastAsia="Times New Roman" w:hAnsi="TH SarabunIT๙" w:cs="TH SarabunIT๙" w:hint="cs"/>
                <w:sz w:val="28"/>
                <w:cs/>
              </w:rPr>
              <w:t>หน่วยงานดำเนินการ  สำนักงานเกษตรจังหวัดยะลา</w:t>
            </w:r>
            <w:proofErr w:type="gramEnd"/>
            <w:r w:rsidRPr="003120F9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/สำนักงานประมงจังหวัดยะลา/ สำนักงานปศุสัตว์จังหวัดยะลา</w:t>
            </w:r>
          </w:p>
          <w:p w14:paraId="01D23A43" w14:textId="77777777" w:rsidR="003120F9" w:rsidRPr="003120F9" w:rsidRDefault="003120F9" w:rsidP="003120F9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lastRenderedPageBreak/>
              <w:t xml:space="preserve">กิจกรรมส่งเสริมอาชีพการเกษตรแบบผสมผสานอย่างยั่งยืน พื้นที่โครงการฝายลำพะยาอันเนื่องมาจากพระราชดำริ ตำบลลำพะยา อำเภอเมืองยะลา </w:t>
            </w:r>
          </w:p>
          <w:p w14:paraId="7911CD6A" w14:textId="77777777" w:rsidR="003120F9" w:rsidRPr="003120F9" w:rsidRDefault="003120F9" w:rsidP="003120F9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>กิจกรรมย่อยที่ 1</w:t>
            </w:r>
            <w:r w:rsidRPr="003120F9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>กิจกรรมส่งเสริมการทำเกษตรแบบผสมผสาน</w:t>
            </w:r>
          </w:p>
          <w:p w14:paraId="3B025ABD" w14:textId="77777777" w:rsidR="003120F9" w:rsidRPr="003120F9" w:rsidRDefault="003120F9" w:rsidP="003120F9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>กิจกรรมย่อยที่ 2 กิจกรรมสนับสนุนการส่งเสริมการเพาะเลี้ยงสัตว์น้ำจืด</w:t>
            </w:r>
          </w:p>
          <w:p w14:paraId="645FDF8C" w14:textId="77777777" w:rsidR="003120F9" w:rsidRPr="003120F9" w:rsidRDefault="003120F9" w:rsidP="003120F9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>กิจกรรมย่อยที่ 3</w:t>
            </w:r>
            <w:r w:rsidRPr="003120F9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>กิจกรรมสนับสนุนการส่งเสริมการเพาะเลี้ยงสัตว์ปีก</w:t>
            </w:r>
          </w:p>
          <w:p w14:paraId="4D0FE45C" w14:textId="77777777" w:rsidR="003120F9" w:rsidRPr="003120F9" w:rsidRDefault="003120F9" w:rsidP="003120F9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เป้าหมายดำเนินการ </w:t>
            </w:r>
            <w:r w:rsidRPr="003120F9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เกษตรในพื้นที่ ผู้ได้รับประโยชน์จากฝายลำพะยา</w:t>
            </w:r>
          </w:p>
          <w:p w14:paraId="75B889D7" w14:textId="77777777" w:rsidR="003120F9" w:rsidRPr="003120F9" w:rsidRDefault="003120F9" w:rsidP="003120F9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>พื้นที่เป้าหมายดำเนินการ พื้นที่โครงการฝายลำพะยาอันเนื่องมาจากพระราชดำริ ตำบลลำพะยา อำเภอเมืองยะลา จังหวัดยะลา</w:t>
            </w:r>
          </w:p>
          <w:p w14:paraId="0DAF8EA9" w14:textId="74202ECC" w:rsidR="006E43BD" w:rsidRDefault="003120F9" w:rsidP="003120F9">
            <w:pPr>
              <w:rPr>
                <w:rFonts w:ascii="TH SarabunIT๙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งบประมาณ </w:t>
            </w:r>
            <w:r w:rsidRPr="003120F9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78</w:t>
            </w:r>
            <w:r w:rsidRPr="003120F9">
              <w:rPr>
                <w:rFonts w:ascii="TH SarabunIT๙" w:eastAsia="Times New Roman" w:hAnsi="TH SarabunIT๙" w:cs="TH SarabunIT๙"/>
                <w:kern w:val="24"/>
                <w:sz w:val="28"/>
              </w:rPr>
              <w:t>0</w:t>
            </w:r>
            <w:r w:rsidRPr="003120F9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,000</w:t>
            </w:r>
            <w:r w:rsidRPr="003120F9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บาท แหล่งงบประมาณ งบพัฒนาจังหวัด</w:t>
            </w:r>
          </w:p>
          <w:p w14:paraId="12972952" w14:textId="1CD12DEF" w:rsidR="003120F9" w:rsidRPr="00DF78BD" w:rsidRDefault="003120F9" w:rsidP="003120F9">
            <w:pPr>
              <w:rPr>
                <w:rFonts w:ascii="TH SarabunIT๙" w:eastAsia="Times New Roman" w:hAnsi="TH SarabunIT๙" w:cs="TH SarabunIT๙"/>
                <w:b/>
                <w:bCs/>
                <w:color w:val="040404"/>
                <w:sz w:val="27"/>
                <w:szCs w:val="27"/>
              </w:rPr>
            </w:pPr>
            <w:r w:rsidRPr="003120F9">
              <w:rPr>
                <w:rFonts w:ascii="TH SarabunIT๙" w:hAnsi="TH SarabunIT๙" w:cs="TH SarabunIT๙"/>
                <w:b/>
                <w:bCs/>
                <w:sz w:val="28"/>
              </w:rPr>
              <w:t>2.2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DF78BD"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  <w:cs/>
              </w:rPr>
              <w:t>กิจกรรมติดตามการดำเนินกิจกรรมด้านการเกษตรและส่งเสริม</w:t>
            </w:r>
            <w:r w:rsidRPr="00DF78BD">
              <w:rPr>
                <w:rFonts w:ascii="TH SarabunIT๙" w:eastAsia="Times New Roman" w:hAnsi="TH SarabunIT๙" w:cs="TH SarabunIT๙"/>
                <w:b/>
                <w:bCs/>
                <w:spacing w:val="-4"/>
                <w:sz w:val="27"/>
                <w:szCs w:val="27"/>
                <w:cs/>
              </w:rPr>
              <w:t>ความรู้ด้านเกษตรผสมผสานและการจัดการศัตรูพืชในพื้นที่</w:t>
            </w:r>
            <w:r w:rsidRPr="00DF78BD">
              <w:rPr>
                <w:rFonts w:ascii="TH SarabunIT๙" w:eastAsia="Times New Roman" w:hAnsi="TH SarabunIT๙" w:cs="TH SarabunIT๙"/>
                <w:b/>
                <w:bCs/>
                <w:color w:val="040404"/>
                <w:spacing w:val="-4"/>
                <w:sz w:val="27"/>
                <w:szCs w:val="27"/>
                <w:cs/>
              </w:rPr>
              <w:t>ตำบลลำพะยา</w:t>
            </w:r>
            <w:r w:rsidRPr="00DF78BD">
              <w:rPr>
                <w:rFonts w:ascii="TH SarabunIT๙" w:eastAsia="Times New Roman" w:hAnsi="TH SarabunIT๙" w:cs="TH SarabunIT๙"/>
                <w:b/>
                <w:bCs/>
                <w:color w:val="040404"/>
                <w:sz w:val="27"/>
                <w:szCs w:val="27"/>
                <w:cs/>
              </w:rPr>
              <w:t xml:space="preserve"> อ.เมืองยะลา จ.ยะลา</w:t>
            </w:r>
          </w:p>
          <w:p w14:paraId="4A7DE118" w14:textId="636189B8" w:rsidR="006E43BD" w:rsidRPr="002852AE" w:rsidRDefault="003120F9" w:rsidP="002852AE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</w:rPr>
              <w:t xml:space="preserve">- </w:t>
            </w:r>
            <w:proofErr w:type="gramStart"/>
            <w:r w:rsidRPr="003120F9">
              <w:rPr>
                <w:rFonts w:ascii="TH SarabunIT๙" w:eastAsia="Times New Roman" w:hAnsi="TH SarabunIT๙" w:cs="TH SarabunIT๙" w:hint="cs"/>
                <w:sz w:val="28"/>
                <w:cs/>
              </w:rPr>
              <w:t>หน่วยงานดำเนินการ  สำนักงานเกษตรจังหวัดยะลา</w:t>
            </w:r>
            <w:proofErr w:type="gramEnd"/>
            <w:r>
              <w:rPr>
                <w:rFonts w:ascii="TH SarabunIT๙" w:eastAsia="Times New Roman" w:hAnsi="TH SarabunIT๙" w:cs="TH SarabunIT๙"/>
                <w:color w:val="040404"/>
                <w:sz w:val="28"/>
              </w:rPr>
              <w:t xml:space="preserve">  </w:t>
            </w:r>
            <w:r w:rsidRPr="00F07227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ลงพื้นที่เยี่ยมแปลงเกษตรกรรายบุคคล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</w:t>
            </w:r>
            <w:r w:rsidRPr="00F07227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เพื่อติดตามผลการดำเนินกิจกรรมด้านการเกษตรของเกษตรกรในพื้นที่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และใ</w:t>
            </w:r>
            <w:r w:rsidRPr="00F07227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ห้คำแนะนำ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ส่ง</w:t>
            </w:r>
            <w:r w:rsidRPr="00F07227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เสริมความรู้ด้านเกษตรผสมผสาน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และ</w:t>
            </w:r>
            <w:r w:rsidRPr="00F07227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ส่งเสริม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ความรู้ด้าน</w:t>
            </w:r>
            <w:r w:rsidRPr="00F07227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การจัดการศัตรูพืชแบบผสมผสาน (</w:t>
            </w:r>
            <w:r w:rsidRPr="00F07227">
              <w:rPr>
                <w:rFonts w:ascii="TH SarabunIT๙" w:eastAsia="Times New Roman" w:hAnsi="TH SarabunIT๙" w:cs="TH SarabunIT๙"/>
                <w:color w:val="040404"/>
                <w:sz w:val="28"/>
              </w:rPr>
              <w:t xml:space="preserve">IPM) 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และ</w:t>
            </w:r>
            <w:r w:rsidRPr="00F07227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ลดการใช้สารเคมี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</w:t>
            </w:r>
            <w:r w:rsidRPr="00F07227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ให้เกษตรกรในพื้นที่ตำบลลำพะยา มีความรู้ความเข้าใจด้านการทำเกษตรผสมผสาน และสามารถจัดการศัตรูพืชได้อย่างถูกต้องตามหลักวิชาการ ลดต้นทุนการผลิต และเพิ่มผลผลิตอย่างยั่งยืน</w:t>
            </w:r>
          </w:p>
        </w:tc>
      </w:tr>
    </w:tbl>
    <w:p w14:paraId="384CFE36" w14:textId="5BB2038D" w:rsidR="002C256D" w:rsidRPr="00391702" w:rsidRDefault="002C256D" w:rsidP="00A56B74">
      <w:pPr>
        <w:spacing w:after="0" w:line="240" w:lineRule="auto"/>
        <w:rPr>
          <w:rFonts w:ascii="TH SarabunIT๙" w:hAnsi="TH SarabunIT๙" w:cs="TH SarabunIT๙"/>
          <w:color w:val="FF0000"/>
          <w:spacing w:val="-8"/>
          <w:sz w:val="32"/>
          <w:szCs w:val="32"/>
          <w:u w:val="single"/>
          <w:cs/>
        </w:rPr>
      </w:pPr>
    </w:p>
    <w:sectPr w:rsidR="002C256D" w:rsidRPr="00391702" w:rsidSect="00A379C8">
      <w:pgSz w:w="16838" w:h="11906" w:orient="landscape" w:code="9"/>
      <w:pgMar w:top="567" w:right="567" w:bottom="567" w:left="10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PSK">
    <w:altName w:val="@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SarabunIT?-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98426B"/>
    <w:multiLevelType w:val="hybridMultilevel"/>
    <w:tmpl w:val="78F24A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D30B5"/>
    <w:multiLevelType w:val="hybridMultilevel"/>
    <w:tmpl w:val="EE32851E"/>
    <w:lvl w:ilvl="0" w:tplc="7F0A45FA">
      <w:start w:val="2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B1B47"/>
    <w:multiLevelType w:val="hybridMultilevel"/>
    <w:tmpl w:val="33001212"/>
    <w:lvl w:ilvl="0" w:tplc="D832AFF0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F66BCA"/>
    <w:multiLevelType w:val="hybridMultilevel"/>
    <w:tmpl w:val="034CCFE4"/>
    <w:lvl w:ilvl="0" w:tplc="86F2754A">
      <w:start w:val="23"/>
      <w:numFmt w:val="decimal"/>
      <w:lvlText w:val="%1"/>
      <w:lvlJc w:val="left"/>
      <w:pPr>
        <w:ind w:left="6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6" w:hanging="360"/>
      </w:pPr>
    </w:lvl>
    <w:lvl w:ilvl="2" w:tplc="0409001B" w:tentative="1">
      <w:start w:val="1"/>
      <w:numFmt w:val="lowerRoman"/>
      <w:lvlText w:val="%3."/>
      <w:lvlJc w:val="right"/>
      <w:pPr>
        <w:ind w:left="2116" w:hanging="180"/>
      </w:pPr>
    </w:lvl>
    <w:lvl w:ilvl="3" w:tplc="0409000F" w:tentative="1">
      <w:start w:val="1"/>
      <w:numFmt w:val="decimal"/>
      <w:lvlText w:val="%4."/>
      <w:lvlJc w:val="left"/>
      <w:pPr>
        <w:ind w:left="2836" w:hanging="360"/>
      </w:pPr>
    </w:lvl>
    <w:lvl w:ilvl="4" w:tplc="04090019" w:tentative="1">
      <w:start w:val="1"/>
      <w:numFmt w:val="lowerLetter"/>
      <w:lvlText w:val="%5."/>
      <w:lvlJc w:val="left"/>
      <w:pPr>
        <w:ind w:left="3556" w:hanging="360"/>
      </w:pPr>
    </w:lvl>
    <w:lvl w:ilvl="5" w:tplc="0409001B" w:tentative="1">
      <w:start w:val="1"/>
      <w:numFmt w:val="lowerRoman"/>
      <w:lvlText w:val="%6."/>
      <w:lvlJc w:val="right"/>
      <w:pPr>
        <w:ind w:left="4276" w:hanging="180"/>
      </w:pPr>
    </w:lvl>
    <w:lvl w:ilvl="6" w:tplc="0409000F" w:tentative="1">
      <w:start w:val="1"/>
      <w:numFmt w:val="decimal"/>
      <w:lvlText w:val="%7."/>
      <w:lvlJc w:val="left"/>
      <w:pPr>
        <w:ind w:left="4996" w:hanging="360"/>
      </w:pPr>
    </w:lvl>
    <w:lvl w:ilvl="7" w:tplc="04090019" w:tentative="1">
      <w:start w:val="1"/>
      <w:numFmt w:val="lowerLetter"/>
      <w:lvlText w:val="%8."/>
      <w:lvlJc w:val="left"/>
      <w:pPr>
        <w:ind w:left="5716" w:hanging="360"/>
      </w:pPr>
    </w:lvl>
    <w:lvl w:ilvl="8" w:tplc="0409001B" w:tentative="1">
      <w:start w:val="1"/>
      <w:numFmt w:val="lowerRoman"/>
      <w:lvlText w:val="%9."/>
      <w:lvlJc w:val="right"/>
      <w:pPr>
        <w:ind w:left="6436" w:hanging="180"/>
      </w:pPr>
    </w:lvl>
  </w:abstractNum>
  <w:abstractNum w:abstractNumId="4" w15:restartNumberingAfterBreak="0">
    <w:nsid w:val="42C83B15"/>
    <w:multiLevelType w:val="hybridMultilevel"/>
    <w:tmpl w:val="54EC3EF6"/>
    <w:lvl w:ilvl="0" w:tplc="D22EB26C">
      <w:start w:val="2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393722"/>
    <w:multiLevelType w:val="hybridMultilevel"/>
    <w:tmpl w:val="53069476"/>
    <w:lvl w:ilvl="0" w:tplc="568E1B78">
      <w:start w:val="20"/>
      <w:numFmt w:val="bullet"/>
      <w:lvlText w:val="-"/>
      <w:lvlJc w:val="left"/>
      <w:pPr>
        <w:ind w:left="435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6" w15:restartNumberingAfterBreak="0">
    <w:nsid w:val="68030B1B"/>
    <w:multiLevelType w:val="hybridMultilevel"/>
    <w:tmpl w:val="136C6A6E"/>
    <w:lvl w:ilvl="0" w:tplc="58483C76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5172D4"/>
    <w:multiLevelType w:val="hybridMultilevel"/>
    <w:tmpl w:val="56902F6E"/>
    <w:lvl w:ilvl="0" w:tplc="AF4447BC">
      <w:start w:val="11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237117"/>
    <w:multiLevelType w:val="hybridMultilevel"/>
    <w:tmpl w:val="EF38C12C"/>
    <w:lvl w:ilvl="0" w:tplc="1E121CDE">
      <w:start w:val="20"/>
      <w:numFmt w:val="bullet"/>
      <w:lvlText w:val="-"/>
      <w:lvlJc w:val="left"/>
      <w:pPr>
        <w:ind w:left="435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9" w15:restartNumberingAfterBreak="0">
    <w:nsid w:val="77A24EC6"/>
    <w:multiLevelType w:val="hybridMultilevel"/>
    <w:tmpl w:val="C122B2C0"/>
    <w:lvl w:ilvl="0" w:tplc="D980B34A">
      <w:start w:val="25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5060819">
    <w:abstractNumId w:val="4"/>
  </w:num>
  <w:num w:numId="2" w16cid:durableId="2131625455">
    <w:abstractNumId w:val="2"/>
  </w:num>
  <w:num w:numId="3" w16cid:durableId="1629775988">
    <w:abstractNumId w:val="3"/>
  </w:num>
  <w:num w:numId="4" w16cid:durableId="967853345">
    <w:abstractNumId w:val="0"/>
  </w:num>
  <w:num w:numId="5" w16cid:durableId="141385589">
    <w:abstractNumId w:val="9"/>
  </w:num>
  <w:num w:numId="6" w16cid:durableId="1103695697">
    <w:abstractNumId w:val="1"/>
  </w:num>
  <w:num w:numId="7" w16cid:durableId="97138044">
    <w:abstractNumId w:val="7"/>
  </w:num>
  <w:num w:numId="8" w16cid:durableId="117267136">
    <w:abstractNumId w:val="6"/>
  </w:num>
  <w:num w:numId="9" w16cid:durableId="230503335">
    <w:abstractNumId w:val="5"/>
  </w:num>
  <w:num w:numId="10" w16cid:durableId="49060516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BF8"/>
    <w:rsid w:val="0000031D"/>
    <w:rsid w:val="0000263B"/>
    <w:rsid w:val="00004FE1"/>
    <w:rsid w:val="00007934"/>
    <w:rsid w:val="000133DD"/>
    <w:rsid w:val="000162A0"/>
    <w:rsid w:val="00016361"/>
    <w:rsid w:val="00016B1E"/>
    <w:rsid w:val="00017F9E"/>
    <w:rsid w:val="00022410"/>
    <w:rsid w:val="00025E97"/>
    <w:rsid w:val="0003142F"/>
    <w:rsid w:val="00035BB3"/>
    <w:rsid w:val="0004154D"/>
    <w:rsid w:val="000511DB"/>
    <w:rsid w:val="000519B5"/>
    <w:rsid w:val="00052810"/>
    <w:rsid w:val="00053469"/>
    <w:rsid w:val="000630F6"/>
    <w:rsid w:val="00073B4B"/>
    <w:rsid w:val="00081166"/>
    <w:rsid w:val="00082B57"/>
    <w:rsid w:val="00095E1D"/>
    <w:rsid w:val="00097D16"/>
    <w:rsid w:val="000A4277"/>
    <w:rsid w:val="000B6A06"/>
    <w:rsid w:val="000B7F43"/>
    <w:rsid w:val="000C0B3D"/>
    <w:rsid w:val="000E3422"/>
    <w:rsid w:val="000F0C37"/>
    <w:rsid w:val="000F6C05"/>
    <w:rsid w:val="001114D4"/>
    <w:rsid w:val="00111A27"/>
    <w:rsid w:val="00112BB4"/>
    <w:rsid w:val="0011355F"/>
    <w:rsid w:val="00115ADF"/>
    <w:rsid w:val="001209B3"/>
    <w:rsid w:val="0012221F"/>
    <w:rsid w:val="00125355"/>
    <w:rsid w:val="00125653"/>
    <w:rsid w:val="001271EF"/>
    <w:rsid w:val="00127699"/>
    <w:rsid w:val="001357C6"/>
    <w:rsid w:val="00135B52"/>
    <w:rsid w:val="0014699D"/>
    <w:rsid w:val="001516EC"/>
    <w:rsid w:val="001574EE"/>
    <w:rsid w:val="00163899"/>
    <w:rsid w:val="0017320B"/>
    <w:rsid w:val="001734ED"/>
    <w:rsid w:val="00176E52"/>
    <w:rsid w:val="00180601"/>
    <w:rsid w:val="00182686"/>
    <w:rsid w:val="001851BA"/>
    <w:rsid w:val="00196640"/>
    <w:rsid w:val="001A216D"/>
    <w:rsid w:val="001A6FE7"/>
    <w:rsid w:val="001B08CD"/>
    <w:rsid w:val="001C1768"/>
    <w:rsid w:val="001C5705"/>
    <w:rsid w:val="001D015D"/>
    <w:rsid w:val="001D01B4"/>
    <w:rsid w:val="001E041F"/>
    <w:rsid w:val="001E3812"/>
    <w:rsid w:val="001F79DB"/>
    <w:rsid w:val="00205468"/>
    <w:rsid w:val="00220FE4"/>
    <w:rsid w:val="002251E4"/>
    <w:rsid w:val="00226C53"/>
    <w:rsid w:val="00226CF3"/>
    <w:rsid w:val="00237A85"/>
    <w:rsid w:val="0024337C"/>
    <w:rsid w:val="002551CD"/>
    <w:rsid w:val="002558D1"/>
    <w:rsid w:val="00255B3C"/>
    <w:rsid w:val="002570F7"/>
    <w:rsid w:val="0027503A"/>
    <w:rsid w:val="00275C0A"/>
    <w:rsid w:val="0027637D"/>
    <w:rsid w:val="002852AE"/>
    <w:rsid w:val="00291D3D"/>
    <w:rsid w:val="00292F8D"/>
    <w:rsid w:val="002A5B80"/>
    <w:rsid w:val="002B40F5"/>
    <w:rsid w:val="002C256D"/>
    <w:rsid w:val="002C26F3"/>
    <w:rsid w:val="002C5904"/>
    <w:rsid w:val="002C73A7"/>
    <w:rsid w:val="002D005C"/>
    <w:rsid w:val="002D4280"/>
    <w:rsid w:val="002D5892"/>
    <w:rsid w:val="002E2293"/>
    <w:rsid w:val="002E247F"/>
    <w:rsid w:val="00304CDB"/>
    <w:rsid w:val="0030580D"/>
    <w:rsid w:val="00306A92"/>
    <w:rsid w:val="00307A78"/>
    <w:rsid w:val="00311B0A"/>
    <w:rsid w:val="003120F9"/>
    <w:rsid w:val="0031324F"/>
    <w:rsid w:val="00323F96"/>
    <w:rsid w:val="003276BF"/>
    <w:rsid w:val="00331F26"/>
    <w:rsid w:val="00334D72"/>
    <w:rsid w:val="00346F50"/>
    <w:rsid w:val="003504B0"/>
    <w:rsid w:val="00351CE3"/>
    <w:rsid w:val="00356D68"/>
    <w:rsid w:val="00361376"/>
    <w:rsid w:val="003653E6"/>
    <w:rsid w:val="00366A3E"/>
    <w:rsid w:val="00374F82"/>
    <w:rsid w:val="003839D1"/>
    <w:rsid w:val="00383CE9"/>
    <w:rsid w:val="0038485A"/>
    <w:rsid w:val="00391702"/>
    <w:rsid w:val="003927CD"/>
    <w:rsid w:val="00393E0E"/>
    <w:rsid w:val="00397E97"/>
    <w:rsid w:val="003A25EE"/>
    <w:rsid w:val="003A3B9C"/>
    <w:rsid w:val="003A52B7"/>
    <w:rsid w:val="003A7854"/>
    <w:rsid w:val="003B6CE3"/>
    <w:rsid w:val="003B7542"/>
    <w:rsid w:val="003B7FB1"/>
    <w:rsid w:val="003C0A10"/>
    <w:rsid w:val="003C2812"/>
    <w:rsid w:val="003C4AAC"/>
    <w:rsid w:val="003C5D10"/>
    <w:rsid w:val="003C6A8D"/>
    <w:rsid w:val="003C7592"/>
    <w:rsid w:val="003C7777"/>
    <w:rsid w:val="003D1DDF"/>
    <w:rsid w:val="003D3EDA"/>
    <w:rsid w:val="003D413F"/>
    <w:rsid w:val="003D7D32"/>
    <w:rsid w:val="003E0B34"/>
    <w:rsid w:val="003E3A7F"/>
    <w:rsid w:val="003E7806"/>
    <w:rsid w:val="003F1B30"/>
    <w:rsid w:val="003F3A3E"/>
    <w:rsid w:val="003F3E82"/>
    <w:rsid w:val="00407D4E"/>
    <w:rsid w:val="0042120F"/>
    <w:rsid w:val="00421527"/>
    <w:rsid w:val="004229B0"/>
    <w:rsid w:val="0042465C"/>
    <w:rsid w:val="00436D09"/>
    <w:rsid w:val="00442157"/>
    <w:rsid w:val="004427AC"/>
    <w:rsid w:val="00463DD1"/>
    <w:rsid w:val="004675D3"/>
    <w:rsid w:val="00470927"/>
    <w:rsid w:val="00471A62"/>
    <w:rsid w:val="00477B66"/>
    <w:rsid w:val="00486E3A"/>
    <w:rsid w:val="004A0D2F"/>
    <w:rsid w:val="004B100F"/>
    <w:rsid w:val="004B3983"/>
    <w:rsid w:val="004B3AC1"/>
    <w:rsid w:val="004C0421"/>
    <w:rsid w:val="004D0518"/>
    <w:rsid w:val="004E20E7"/>
    <w:rsid w:val="004E477A"/>
    <w:rsid w:val="004E66D6"/>
    <w:rsid w:val="004F5B83"/>
    <w:rsid w:val="00517C9C"/>
    <w:rsid w:val="00520292"/>
    <w:rsid w:val="0052154E"/>
    <w:rsid w:val="00527106"/>
    <w:rsid w:val="00530D4E"/>
    <w:rsid w:val="00531FAF"/>
    <w:rsid w:val="00544161"/>
    <w:rsid w:val="00544E65"/>
    <w:rsid w:val="00554BBC"/>
    <w:rsid w:val="005601C5"/>
    <w:rsid w:val="0056496A"/>
    <w:rsid w:val="00564F96"/>
    <w:rsid w:val="005707F5"/>
    <w:rsid w:val="005759B6"/>
    <w:rsid w:val="0057798B"/>
    <w:rsid w:val="005824E6"/>
    <w:rsid w:val="00587161"/>
    <w:rsid w:val="005916EB"/>
    <w:rsid w:val="005A2DE8"/>
    <w:rsid w:val="005A5240"/>
    <w:rsid w:val="005B3915"/>
    <w:rsid w:val="005B490A"/>
    <w:rsid w:val="005B5ACA"/>
    <w:rsid w:val="005B66AC"/>
    <w:rsid w:val="005C695E"/>
    <w:rsid w:val="005D0CCE"/>
    <w:rsid w:val="005D1A97"/>
    <w:rsid w:val="005D69FD"/>
    <w:rsid w:val="005F09F7"/>
    <w:rsid w:val="005F13D5"/>
    <w:rsid w:val="005F16D7"/>
    <w:rsid w:val="00605500"/>
    <w:rsid w:val="00606479"/>
    <w:rsid w:val="00614BEF"/>
    <w:rsid w:val="00615605"/>
    <w:rsid w:val="00621C8B"/>
    <w:rsid w:val="00623A23"/>
    <w:rsid w:val="00630B9F"/>
    <w:rsid w:val="00634CFF"/>
    <w:rsid w:val="006424F3"/>
    <w:rsid w:val="006473E7"/>
    <w:rsid w:val="00651A72"/>
    <w:rsid w:val="00652A78"/>
    <w:rsid w:val="006548F1"/>
    <w:rsid w:val="006619F0"/>
    <w:rsid w:val="00665779"/>
    <w:rsid w:val="00686A6F"/>
    <w:rsid w:val="0069524B"/>
    <w:rsid w:val="006A4930"/>
    <w:rsid w:val="006B2D20"/>
    <w:rsid w:val="006C3597"/>
    <w:rsid w:val="006D3631"/>
    <w:rsid w:val="006D615E"/>
    <w:rsid w:val="006D6F62"/>
    <w:rsid w:val="006E0916"/>
    <w:rsid w:val="006E2B3A"/>
    <w:rsid w:val="006E43BD"/>
    <w:rsid w:val="006E45E0"/>
    <w:rsid w:val="006E4730"/>
    <w:rsid w:val="006E6D52"/>
    <w:rsid w:val="006E700A"/>
    <w:rsid w:val="006F2283"/>
    <w:rsid w:val="006F2E29"/>
    <w:rsid w:val="0071200D"/>
    <w:rsid w:val="0071726E"/>
    <w:rsid w:val="00717EFD"/>
    <w:rsid w:val="007368C4"/>
    <w:rsid w:val="007412B9"/>
    <w:rsid w:val="00743D76"/>
    <w:rsid w:val="00744B66"/>
    <w:rsid w:val="00752BF8"/>
    <w:rsid w:val="00754AB8"/>
    <w:rsid w:val="007559A8"/>
    <w:rsid w:val="00756A95"/>
    <w:rsid w:val="00763984"/>
    <w:rsid w:val="00774419"/>
    <w:rsid w:val="007746C9"/>
    <w:rsid w:val="0077621C"/>
    <w:rsid w:val="00781D7E"/>
    <w:rsid w:val="0079175F"/>
    <w:rsid w:val="00792868"/>
    <w:rsid w:val="007A628C"/>
    <w:rsid w:val="007B2AA0"/>
    <w:rsid w:val="007B3372"/>
    <w:rsid w:val="007C6C28"/>
    <w:rsid w:val="007C7BB2"/>
    <w:rsid w:val="007D185F"/>
    <w:rsid w:val="007D72FF"/>
    <w:rsid w:val="007D74F7"/>
    <w:rsid w:val="007E2750"/>
    <w:rsid w:val="007E3CA8"/>
    <w:rsid w:val="007E5C25"/>
    <w:rsid w:val="007E689E"/>
    <w:rsid w:val="007E6D97"/>
    <w:rsid w:val="007F3853"/>
    <w:rsid w:val="007F57C4"/>
    <w:rsid w:val="007F5E2C"/>
    <w:rsid w:val="008007DA"/>
    <w:rsid w:val="008038FF"/>
    <w:rsid w:val="008047DD"/>
    <w:rsid w:val="008055D3"/>
    <w:rsid w:val="00810981"/>
    <w:rsid w:val="0081513E"/>
    <w:rsid w:val="0081582C"/>
    <w:rsid w:val="008226F3"/>
    <w:rsid w:val="008277E1"/>
    <w:rsid w:val="00836EB7"/>
    <w:rsid w:val="008379DF"/>
    <w:rsid w:val="008474B2"/>
    <w:rsid w:val="0085514F"/>
    <w:rsid w:val="00855F91"/>
    <w:rsid w:val="008651AC"/>
    <w:rsid w:val="008659B0"/>
    <w:rsid w:val="00867BE8"/>
    <w:rsid w:val="00871718"/>
    <w:rsid w:val="0087371E"/>
    <w:rsid w:val="008748CC"/>
    <w:rsid w:val="00875F77"/>
    <w:rsid w:val="0088105B"/>
    <w:rsid w:val="00883ADD"/>
    <w:rsid w:val="00885A71"/>
    <w:rsid w:val="008952FB"/>
    <w:rsid w:val="00897A72"/>
    <w:rsid w:val="008A2132"/>
    <w:rsid w:val="008B0295"/>
    <w:rsid w:val="008B42DF"/>
    <w:rsid w:val="008C127B"/>
    <w:rsid w:val="008C17B9"/>
    <w:rsid w:val="008C17FE"/>
    <w:rsid w:val="008C45EB"/>
    <w:rsid w:val="008C7F23"/>
    <w:rsid w:val="008D5ECE"/>
    <w:rsid w:val="008D70CF"/>
    <w:rsid w:val="008E00B8"/>
    <w:rsid w:val="008E2EE1"/>
    <w:rsid w:val="008E598D"/>
    <w:rsid w:val="008E631A"/>
    <w:rsid w:val="008F034B"/>
    <w:rsid w:val="008F2402"/>
    <w:rsid w:val="008F48EA"/>
    <w:rsid w:val="008F54A5"/>
    <w:rsid w:val="00916AC5"/>
    <w:rsid w:val="009463DB"/>
    <w:rsid w:val="00954F18"/>
    <w:rsid w:val="0095509C"/>
    <w:rsid w:val="009605F7"/>
    <w:rsid w:val="00976264"/>
    <w:rsid w:val="00977D2F"/>
    <w:rsid w:val="00982995"/>
    <w:rsid w:val="00986CBD"/>
    <w:rsid w:val="009937F2"/>
    <w:rsid w:val="009953B6"/>
    <w:rsid w:val="009A2ABE"/>
    <w:rsid w:val="009A6A1D"/>
    <w:rsid w:val="009B44FA"/>
    <w:rsid w:val="009C04C6"/>
    <w:rsid w:val="009C0894"/>
    <w:rsid w:val="009D1325"/>
    <w:rsid w:val="009D5EAD"/>
    <w:rsid w:val="009D7BDF"/>
    <w:rsid w:val="009E08CC"/>
    <w:rsid w:val="009E24CB"/>
    <w:rsid w:val="009E3AE7"/>
    <w:rsid w:val="009E6A3B"/>
    <w:rsid w:val="009F3539"/>
    <w:rsid w:val="009F6E59"/>
    <w:rsid w:val="00A170E3"/>
    <w:rsid w:val="00A32D65"/>
    <w:rsid w:val="00A333C0"/>
    <w:rsid w:val="00A363EA"/>
    <w:rsid w:val="00A366FB"/>
    <w:rsid w:val="00A379C8"/>
    <w:rsid w:val="00A47D91"/>
    <w:rsid w:val="00A545FD"/>
    <w:rsid w:val="00A56B74"/>
    <w:rsid w:val="00A61BF7"/>
    <w:rsid w:val="00A62C94"/>
    <w:rsid w:val="00A71999"/>
    <w:rsid w:val="00A745C4"/>
    <w:rsid w:val="00A76D4E"/>
    <w:rsid w:val="00A77028"/>
    <w:rsid w:val="00A8038C"/>
    <w:rsid w:val="00A80CE9"/>
    <w:rsid w:val="00A826B8"/>
    <w:rsid w:val="00A87F8C"/>
    <w:rsid w:val="00A9715B"/>
    <w:rsid w:val="00AA57A8"/>
    <w:rsid w:val="00AA6665"/>
    <w:rsid w:val="00AA6E83"/>
    <w:rsid w:val="00AA773F"/>
    <w:rsid w:val="00AB0FEB"/>
    <w:rsid w:val="00AB2B0A"/>
    <w:rsid w:val="00AB4ACB"/>
    <w:rsid w:val="00AB6414"/>
    <w:rsid w:val="00AD2B13"/>
    <w:rsid w:val="00AD5B09"/>
    <w:rsid w:val="00AE123C"/>
    <w:rsid w:val="00AE38D5"/>
    <w:rsid w:val="00AF14DC"/>
    <w:rsid w:val="00B05620"/>
    <w:rsid w:val="00B268DD"/>
    <w:rsid w:val="00B4735E"/>
    <w:rsid w:val="00B50EEB"/>
    <w:rsid w:val="00B557D1"/>
    <w:rsid w:val="00B63CB5"/>
    <w:rsid w:val="00B67775"/>
    <w:rsid w:val="00B723CF"/>
    <w:rsid w:val="00B74B29"/>
    <w:rsid w:val="00B82A3C"/>
    <w:rsid w:val="00B91A7B"/>
    <w:rsid w:val="00B93A76"/>
    <w:rsid w:val="00B9785C"/>
    <w:rsid w:val="00BA16D9"/>
    <w:rsid w:val="00BA7DAF"/>
    <w:rsid w:val="00BB619B"/>
    <w:rsid w:val="00BB6B83"/>
    <w:rsid w:val="00BC6A26"/>
    <w:rsid w:val="00BD019E"/>
    <w:rsid w:val="00BD72FA"/>
    <w:rsid w:val="00BF1E20"/>
    <w:rsid w:val="00BF49B1"/>
    <w:rsid w:val="00BF59AF"/>
    <w:rsid w:val="00C0064C"/>
    <w:rsid w:val="00C01D45"/>
    <w:rsid w:val="00C03775"/>
    <w:rsid w:val="00C151FB"/>
    <w:rsid w:val="00C2247D"/>
    <w:rsid w:val="00C2330D"/>
    <w:rsid w:val="00C25BA1"/>
    <w:rsid w:val="00C343A2"/>
    <w:rsid w:val="00C3616B"/>
    <w:rsid w:val="00C40CE0"/>
    <w:rsid w:val="00C45165"/>
    <w:rsid w:val="00C51CDB"/>
    <w:rsid w:val="00C57907"/>
    <w:rsid w:val="00C64EFC"/>
    <w:rsid w:val="00C6605C"/>
    <w:rsid w:val="00C66501"/>
    <w:rsid w:val="00C70F77"/>
    <w:rsid w:val="00C72A8D"/>
    <w:rsid w:val="00C73D77"/>
    <w:rsid w:val="00C76C6A"/>
    <w:rsid w:val="00C8153A"/>
    <w:rsid w:val="00C83072"/>
    <w:rsid w:val="00C9056C"/>
    <w:rsid w:val="00C9082F"/>
    <w:rsid w:val="00C91A7C"/>
    <w:rsid w:val="00CB2756"/>
    <w:rsid w:val="00CD089D"/>
    <w:rsid w:val="00CD56CF"/>
    <w:rsid w:val="00CD6D49"/>
    <w:rsid w:val="00CE442C"/>
    <w:rsid w:val="00CE7589"/>
    <w:rsid w:val="00CF14D3"/>
    <w:rsid w:val="00D02637"/>
    <w:rsid w:val="00D13450"/>
    <w:rsid w:val="00D26334"/>
    <w:rsid w:val="00D3109D"/>
    <w:rsid w:val="00D47614"/>
    <w:rsid w:val="00D5289C"/>
    <w:rsid w:val="00D54EE0"/>
    <w:rsid w:val="00D55C46"/>
    <w:rsid w:val="00D615C4"/>
    <w:rsid w:val="00D61F6E"/>
    <w:rsid w:val="00D64768"/>
    <w:rsid w:val="00D65831"/>
    <w:rsid w:val="00D70311"/>
    <w:rsid w:val="00D81D5F"/>
    <w:rsid w:val="00D8284F"/>
    <w:rsid w:val="00D847B6"/>
    <w:rsid w:val="00D9152C"/>
    <w:rsid w:val="00D93A6B"/>
    <w:rsid w:val="00D966EC"/>
    <w:rsid w:val="00DA4F01"/>
    <w:rsid w:val="00DA50CC"/>
    <w:rsid w:val="00DB16FD"/>
    <w:rsid w:val="00DB3043"/>
    <w:rsid w:val="00DB6E19"/>
    <w:rsid w:val="00DC0C10"/>
    <w:rsid w:val="00DD41DC"/>
    <w:rsid w:val="00DD460A"/>
    <w:rsid w:val="00DD60D3"/>
    <w:rsid w:val="00DE0B0A"/>
    <w:rsid w:val="00DE2C88"/>
    <w:rsid w:val="00DE491B"/>
    <w:rsid w:val="00DE76B7"/>
    <w:rsid w:val="00DF0BF2"/>
    <w:rsid w:val="00DF3E40"/>
    <w:rsid w:val="00E106E5"/>
    <w:rsid w:val="00E12C22"/>
    <w:rsid w:val="00E162E5"/>
    <w:rsid w:val="00E16870"/>
    <w:rsid w:val="00E40422"/>
    <w:rsid w:val="00E457B2"/>
    <w:rsid w:val="00E52808"/>
    <w:rsid w:val="00E60346"/>
    <w:rsid w:val="00E62646"/>
    <w:rsid w:val="00E82FC1"/>
    <w:rsid w:val="00E855F1"/>
    <w:rsid w:val="00E85A04"/>
    <w:rsid w:val="00E94CB7"/>
    <w:rsid w:val="00EA21E5"/>
    <w:rsid w:val="00EB015E"/>
    <w:rsid w:val="00EB4AEC"/>
    <w:rsid w:val="00EB6C79"/>
    <w:rsid w:val="00EC126C"/>
    <w:rsid w:val="00EC1C37"/>
    <w:rsid w:val="00EC23D2"/>
    <w:rsid w:val="00EC3111"/>
    <w:rsid w:val="00EC3F1E"/>
    <w:rsid w:val="00ED0661"/>
    <w:rsid w:val="00EE2796"/>
    <w:rsid w:val="00EE5289"/>
    <w:rsid w:val="00EE6AFF"/>
    <w:rsid w:val="00EF6E2B"/>
    <w:rsid w:val="00EF7F24"/>
    <w:rsid w:val="00F0474F"/>
    <w:rsid w:val="00F04969"/>
    <w:rsid w:val="00F066FE"/>
    <w:rsid w:val="00F138DB"/>
    <w:rsid w:val="00F26F91"/>
    <w:rsid w:val="00F43018"/>
    <w:rsid w:val="00F4307B"/>
    <w:rsid w:val="00F53327"/>
    <w:rsid w:val="00F54AD0"/>
    <w:rsid w:val="00F5797E"/>
    <w:rsid w:val="00F6033C"/>
    <w:rsid w:val="00F65BEA"/>
    <w:rsid w:val="00F75408"/>
    <w:rsid w:val="00F845C1"/>
    <w:rsid w:val="00F8634A"/>
    <w:rsid w:val="00F87EBD"/>
    <w:rsid w:val="00F96A4E"/>
    <w:rsid w:val="00FA30AB"/>
    <w:rsid w:val="00FA5EC2"/>
    <w:rsid w:val="00FA63D2"/>
    <w:rsid w:val="00FB5B9F"/>
    <w:rsid w:val="00FC2D3D"/>
    <w:rsid w:val="00FC64FE"/>
    <w:rsid w:val="00FD09B1"/>
    <w:rsid w:val="00FE0F6C"/>
    <w:rsid w:val="00FE1D36"/>
    <w:rsid w:val="00FE3B59"/>
    <w:rsid w:val="00FE3C56"/>
    <w:rsid w:val="00FE78D5"/>
    <w:rsid w:val="00FF1CB9"/>
    <w:rsid w:val="00FF2A23"/>
    <w:rsid w:val="00FF3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E4B8F"/>
  <w15:chartTrackingRefBased/>
  <w15:docId w15:val="{992752E0-6DB8-48B6-AF59-D8AA6984B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75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2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B6B8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27699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127699"/>
    <w:rPr>
      <w:rFonts w:ascii="Leelawadee" w:hAnsi="Leelawadee" w:cs="Angsana New"/>
      <w:sz w:val="18"/>
      <w:szCs w:val="22"/>
    </w:rPr>
  </w:style>
  <w:style w:type="paragraph" w:styleId="a7">
    <w:name w:val="No Spacing"/>
    <w:uiPriority w:val="1"/>
    <w:qFormat/>
    <w:rsid w:val="00A61BF7"/>
    <w:pPr>
      <w:spacing w:after="0" w:line="240" w:lineRule="auto"/>
    </w:pPr>
  </w:style>
  <w:style w:type="paragraph" w:customStyle="1" w:styleId="Default">
    <w:name w:val="Default"/>
    <w:rsid w:val="001357C6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  <w14:ligatures w14:val="standardContextual"/>
    </w:rPr>
  </w:style>
  <w:style w:type="character" w:customStyle="1" w:styleId="fontstyle01">
    <w:name w:val="fontstyle01"/>
    <w:basedOn w:val="a0"/>
    <w:rsid w:val="003D1DDF"/>
    <w:rPr>
      <w:rFonts w:ascii="THSarabunIT?-Bold" w:hAnsi="THSarabunIT?-Bold" w:hint="default"/>
      <w:b/>
      <w:bCs/>
      <w:i w:val="0"/>
      <w:iCs w:val="0"/>
      <w:color w:val="000000"/>
      <w:sz w:val="32"/>
      <w:szCs w:val="32"/>
    </w:rPr>
  </w:style>
  <w:style w:type="character" w:styleId="a8">
    <w:name w:val="Hyperlink"/>
    <w:basedOn w:val="a0"/>
    <w:uiPriority w:val="99"/>
    <w:unhideWhenUsed/>
    <w:rsid w:val="003C5D10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3C5D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1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44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1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7232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1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468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83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247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4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1640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5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2343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3023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55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97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9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18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79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962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4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808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05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594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5900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6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42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1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8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90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9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3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7643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7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309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9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4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52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714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57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8774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90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879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79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51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5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009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8574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86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6712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97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6512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43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38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7152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0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267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54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5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421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5411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89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9183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59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49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2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2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64B2-86E0-4E3D-ABEC-BC132C7C5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1201</Words>
  <Characters>6850</Characters>
  <Application>Microsoft Office Word</Application>
  <DocSecurity>0</DocSecurity>
  <Lines>57</Lines>
  <Paragraphs>16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krissaya borriboon</dc:creator>
  <cp:keywords/>
  <dc:description/>
  <cp:lastModifiedBy>Advance</cp:lastModifiedBy>
  <cp:revision>7</cp:revision>
  <cp:lastPrinted>2024-05-21T03:16:00Z</cp:lastPrinted>
  <dcterms:created xsi:type="dcterms:W3CDTF">2026-04-07T04:01:00Z</dcterms:created>
  <dcterms:modified xsi:type="dcterms:W3CDTF">2026-04-07T04:34:00Z</dcterms:modified>
</cp:coreProperties>
</file>