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963" w:rsidRDefault="00754963" w:rsidP="00754963">
      <w:pPr>
        <w:spacing w:after="0" w:line="240" w:lineRule="auto"/>
        <w:jc w:val="center"/>
        <w:rPr>
          <w:b/>
          <w:bCs/>
          <w:color w:val="auto"/>
          <w:sz w:val="32"/>
          <w:szCs w:val="32"/>
        </w:rPr>
      </w:pPr>
      <w:r w:rsidRPr="00DC36D2">
        <w:rPr>
          <w:b/>
          <w:bCs/>
          <w:color w:val="auto"/>
          <w:sz w:val="32"/>
          <w:szCs w:val="32"/>
          <w:cs/>
        </w:rPr>
        <w:t>ระเบียบวาระการประชุม</w:t>
      </w:r>
      <w:bookmarkStart w:id="0" w:name="_Hlk225426076"/>
    </w:p>
    <w:p w:rsidR="00754963" w:rsidRPr="00D31352" w:rsidRDefault="00754963" w:rsidP="00754963">
      <w:pPr>
        <w:spacing w:after="0" w:line="240" w:lineRule="auto"/>
        <w:jc w:val="center"/>
        <w:rPr>
          <w:b/>
          <w:bCs/>
          <w:color w:val="auto"/>
          <w:sz w:val="32"/>
          <w:szCs w:val="32"/>
        </w:rPr>
      </w:pPr>
      <w:r w:rsidRPr="00D31352">
        <w:rPr>
          <w:rFonts w:eastAsia="Cordia New" w:hint="cs"/>
          <w:b/>
          <w:bCs/>
          <w:sz w:val="32"/>
          <w:szCs w:val="32"/>
          <w:cs/>
        </w:rPr>
        <w:t>หารือ</w:t>
      </w:r>
      <w:r w:rsidRPr="00D31352">
        <w:rPr>
          <w:rFonts w:eastAsia="Cordia New"/>
          <w:b/>
          <w:bCs/>
          <w:sz w:val="32"/>
          <w:szCs w:val="32"/>
          <w:cs/>
        </w:rPr>
        <w:t>การดำเนินงานส่งเสริมอาชีพ</w:t>
      </w:r>
      <w:r w:rsidRPr="00D31352">
        <w:rPr>
          <w:rFonts w:eastAsia="Cordia New" w:hint="cs"/>
          <w:b/>
          <w:bCs/>
          <w:sz w:val="32"/>
          <w:szCs w:val="32"/>
          <w:cs/>
        </w:rPr>
        <w:t>ด้านการ</w:t>
      </w:r>
      <w:r w:rsidRPr="00D31352">
        <w:rPr>
          <w:rFonts w:eastAsia="Cordia New"/>
          <w:b/>
          <w:bCs/>
          <w:sz w:val="32"/>
          <w:szCs w:val="32"/>
          <w:cs/>
        </w:rPr>
        <w:t>เกษตรในจังหวัดชายแดนภาคใต้</w:t>
      </w:r>
      <w:r w:rsidRPr="00D31352">
        <w:rPr>
          <w:rFonts w:eastAsia="Cordia New" w:hint="cs"/>
          <w:b/>
          <w:bCs/>
          <w:sz w:val="32"/>
          <w:szCs w:val="32"/>
          <w:cs/>
        </w:rPr>
        <w:t>ของจังหวัดยะลา</w:t>
      </w:r>
    </w:p>
    <w:p w:rsidR="00754963" w:rsidRPr="000D0BDE" w:rsidRDefault="00754963" w:rsidP="00754963">
      <w:pPr>
        <w:spacing w:after="0" w:line="240" w:lineRule="auto"/>
        <w:jc w:val="center"/>
        <w:rPr>
          <w:rFonts w:eastAsia="Cordia New" w:hint="cs"/>
          <w:b/>
          <w:bCs/>
          <w:color w:val="auto"/>
          <w:sz w:val="32"/>
          <w:szCs w:val="32"/>
          <w:cs/>
        </w:rPr>
      </w:pPr>
      <w:r w:rsidRPr="000D0BDE">
        <w:rPr>
          <w:rFonts w:eastAsia="Cordia New" w:hint="cs"/>
          <w:b/>
          <w:bCs/>
          <w:color w:val="auto"/>
          <w:sz w:val="32"/>
          <w:szCs w:val="32"/>
          <w:cs/>
        </w:rPr>
        <w:t xml:space="preserve"> ครั้งที่ 1/2569</w:t>
      </w:r>
    </w:p>
    <w:p w:rsidR="00754963" w:rsidRPr="00DC36D2" w:rsidRDefault="00754963" w:rsidP="00754963">
      <w:pPr>
        <w:spacing w:after="0" w:line="240" w:lineRule="auto"/>
        <w:jc w:val="center"/>
        <w:rPr>
          <w:b/>
          <w:bCs/>
          <w:color w:val="auto"/>
          <w:sz w:val="32"/>
          <w:szCs w:val="32"/>
        </w:rPr>
      </w:pPr>
      <w:r w:rsidRPr="00DC36D2">
        <w:rPr>
          <w:b/>
          <w:bCs/>
          <w:color w:val="auto"/>
          <w:sz w:val="32"/>
          <w:szCs w:val="32"/>
          <w:cs/>
        </w:rPr>
        <w:t>วัน</w:t>
      </w:r>
      <w:r>
        <w:rPr>
          <w:rFonts w:hint="cs"/>
          <w:b/>
          <w:bCs/>
          <w:color w:val="auto"/>
          <w:sz w:val="32"/>
          <w:szCs w:val="32"/>
          <w:cs/>
        </w:rPr>
        <w:t>พฤหัสบดี</w:t>
      </w:r>
      <w:r w:rsidRPr="00DC36D2">
        <w:rPr>
          <w:b/>
          <w:bCs/>
          <w:color w:val="auto"/>
          <w:sz w:val="32"/>
          <w:szCs w:val="32"/>
          <w:cs/>
        </w:rPr>
        <w:t xml:space="preserve">ที่ </w:t>
      </w:r>
      <w:r>
        <w:rPr>
          <w:rFonts w:hint="cs"/>
          <w:b/>
          <w:bCs/>
          <w:color w:val="auto"/>
          <w:sz w:val="32"/>
          <w:szCs w:val="32"/>
          <w:cs/>
        </w:rPr>
        <w:t xml:space="preserve">19 พฤศจิกายน </w:t>
      </w:r>
      <w:r w:rsidRPr="00DC36D2">
        <w:rPr>
          <w:rFonts w:hint="cs"/>
          <w:b/>
          <w:bCs/>
          <w:color w:val="auto"/>
          <w:sz w:val="32"/>
          <w:szCs w:val="32"/>
          <w:cs/>
        </w:rPr>
        <w:t>256</w:t>
      </w:r>
      <w:r>
        <w:rPr>
          <w:rFonts w:hint="cs"/>
          <w:b/>
          <w:bCs/>
          <w:color w:val="auto"/>
          <w:sz w:val="32"/>
          <w:szCs w:val="32"/>
          <w:cs/>
        </w:rPr>
        <w:t>9</w:t>
      </w:r>
      <w:r w:rsidRPr="00DC36D2">
        <w:rPr>
          <w:rFonts w:hint="cs"/>
          <w:b/>
          <w:bCs/>
          <w:color w:val="auto"/>
          <w:sz w:val="32"/>
          <w:szCs w:val="32"/>
          <w:cs/>
        </w:rPr>
        <w:t xml:space="preserve">  </w:t>
      </w:r>
      <w:r w:rsidRPr="00DC36D2">
        <w:rPr>
          <w:b/>
          <w:bCs/>
          <w:color w:val="auto"/>
          <w:sz w:val="32"/>
          <w:szCs w:val="32"/>
          <w:cs/>
        </w:rPr>
        <w:t xml:space="preserve">เวลา </w:t>
      </w:r>
      <w:r>
        <w:rPr>
          <w:rFonts w:hint="cs"/>
          <w:b/>
          <w:bCs/>
          <w:color w:val="auto"/>
          <w:sz w:val="32"/>
          <w:szCs w:val="32"/>
          <w:cs/>
        </w:rPr>
        <w:t>09</w:t>
      </w:r>
      <w:r w:rsidRPr="00DC36D2">
        <w:rPr>
          <w:b/>
          <w:bCs/>
          <w:color w:val="auto"/>
          <w:sz w:val="32"/>
          <w:szCs w:val="32"/>
          <w:cs/>
        </w:rPr>
        <w:t>.30 น.</w:t>
      </w:r>
      <w:r w:rsidRPr="00DC36D2">
        <w:rPr>
          <w:b/>
          <w:bCs/>
          <w:color w:val="auto"/>
          <w:sz w:val="32"/>
          <w:szCs w:val="32"/>
        </w:rPr>
        <w:t xml:space="preserve"> </w:t>
      </w:r>
      <w:r w:rsidRPr="00DC36D2">
        <w:rPr>
          <w:rFonts w:hint="cs"/>
          <w:b/>
          <w:bCs/>
          <w:color w:val="auto"/>
          <w:sz w:val="32"/>
          <w:szCs w:val="32"/>
          <w:cs/>
        </w:rPr>
        <w:t xml:space="preserve"> </w:t>
      </w:r>
    </w:p>
    <w:p w:rsidR="00754963" w:rsidRDefault="00754963" w:rsidP="00754963">
      <w:pPr>
        <w:spacing w:after="0" w:line="240" w:lineRule="auto"/>
        <w:ind w:right="-1"/>
        <w:jc w:val="center"/>
        <w:rPr>
          <w:rFonts w:eastAsia="Times New Roman"/>
          <w:b/>
          <w:bCs/>
          <w:color w:val="000000"/>
          <w:sz w:val="32"/>
          <w:szCs w:val="32"/>
        </w:rPr>
      </w:pPr>
      <w:r w:rsidRPr="00306A73">
        <w:rPr>
          <w:rFonts w:eastAsia="Times New Roman" w:hint="cs"/>
          <w:b/>
          <w:bCs/>
          <w:color w:val="auto"/>
          <w:sz w:val="32"/>
          <w:szCs w:val="32"/>
          <w:cs/>
        </w:rPr>
        <w:t>ณ ห้องประชุมพระพิรุณ สำนักงานเกษตรและสหกรณ์จังหวัดยะล</w:t>
      </w:r>
      <w:r w:rsidRPr="00306A73">
        <w:rPr>
          <w:rFonts w:eastAsia="Times New Roman" w:hint="cs"/>
          <w:b/>
          <w:bCs/>
          <w:color w:val="000000"/>
          <w:sz w:val="32"/>
          <w:szCs w:val="32"/>
          <w:cs/>
        </w:rPr>
        <w:t>า</w:t>
      </w:r>
    </w:p>
    <w:bookmarkEnd w:id="0"/>
    <w:p w:rsidR="00754963" w:rsidRPr="00306A73" w:rsidRDefault="00754963" w:rsidP="00754963">
      <w:pPr>
        <w:spacing w:after="0" w:line="240" w:lineRule="auto"/>
        <w:ind w:right="-1"/>
        <w:jc w:val="center"/>
        <w:rPr>
          <w:rFonts w:eastAsia="Times New Roman" w:hint="cs"/>
          <w:b/>
          <w:bCs/>
          <w:color w:val="000000"/>
          <w:sz w:val="32"/>
          <w:szCs w:val="32"/>
          <w:cs/>
        </w:rPr>
      </w:pPr>
    </w:p>
    <w:p w:rsidR="00754963" w:rsidRPr="00C0201A" w:rsidRDefault="00754963" w:rsidP="00754963">
      <w:pPr>
        <w:spacing w:after="0" w:line="240" w:lineRule="auto"/>
        <w:jc w:val="center"/>
        <w:rPr>
          <w:color w:val="auto"/>
          <w:sz w:val="32"/>
          <w:szCs w:val="32"/>
        </w:rPr>
      </w:pPr>
      <w:r>
        <w:rPr>
          <w:rFonts w:hint="cs"/>
          <w:color w:val="auto"/>
          <w:sz w:val="32"/>
          <w:szCs w:val="32"/>
          <w:cs/>
        </w:rPr>
        <w:t>-------------------------------</w:t>
      </w:r>
    </w:p>
    <w:p w:rsidR="00754963" w:rsidRDefault="00754963" w:rsidP="00754963">
      <w:pPr>
        <w:spacing w:after="0" w:line="240" w:lineRule="auto"/>
        <w:rPr>
          <w:b/>
          <w:bCs/>
          <w:color w:val="auto"/>
          <w:sz w:val="32"/>
          <w:szCs w:val="32"/>
        </w:rPr>
      </w:pPr>
    </w:p>
    <w:p w:rsidR="00754963" w:rsidRPr="00480514" w:rsidRDefault="00754963" w:rsidP="00754963">
      <w:pPr>
        <w:spacing w:before="120" w:after="0" w:line="240" w:lineRule="auto"/>
        <w:rPr>
          <w:b/>
          <w:bCs/>
          <w:color w:val="auto"/>
          <w:sz w:val="32"/>
          <w:szCs w:val="32"/>
        </w:rPr>
      </w:pPr>
      <w:r w:rsidRPr="00480514">
        <w:rPr>
          <w:b/>
          <w:bCs/>
          <w:color w:val="auto"/>
          <w:sz w:val="32"/>
          <w:szCs w:val="32"/>
          <w:cs/>
        </w:rPr>
        <w:t xml:space="preserve">ระเบียบวาระที่ </w:t>
      </w:r>
      <w:r w:rsidRPr="00480514"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Pr="00480514">
        <w:rPr>
          <w:b/>
          <w:bCs/>
          <w:color w:val="auto"/>
          <w:sz w:val="32"/>
          <w:szCs w:val="32"/>
          <w:cs/>
        </w:rPr>
        <w:t>1</w:t>
      </w:r>
      <w:r w:rsidRPr="00480514">
        <w:rPr>
          <w:b/>
          <w:bCs/>
          <w:color w:val="auto"/>
          <w:sz w:val="32"/>
          <w:szCs w:val="32"/>
          <w:cs/>
        </w:rPr>
        <w:tab/>
        <w:t>เรื่องที่ประธานแจ้งให้ที่ประชุมทราบ</w:t>
      </w:r>
    </w:p>
    <w:p w:rsidR="00754963" w:rsidRPr="00480514" w:rsidRDefault="00754963" w:rsidP="00754963">
      <w:pPr>
        <w:spacing w:before="240" w:after="0" w:line="240" w:lineRule="auto"/>
        <w:ind w:right="-142"/>
        <w:rPr>
          <w:rFonts w:eastAsia="Batang" w:hint="cs"/>
          <w:color w:val="auto"/>
          <w:sz w:val="32"/>
          <w:szCs w:val="32"/>
          <w:cs/>
          <w:lang w:eastAsia="ko-KR"/>
        </w:rPr>
      </w:pPr>
      <w:r w:rsidRPr="00480514">
        <w:rPr>
          <w:b/>
          <w:bCs/>
          <w:color w:val="auto"/>
          <w:sz w:val="32"/>
          <w:szCs w:val="32"/>
          <w:cs/>
        </w:rPr>
        <w:t xml:space="preserve">ระเบียบวาระที่ </w:t>
      </w:r>
      <w:r w:rsidRPr="00480514"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Pr="00480514">
        <w:rPr>
          <w:b/>
          <w:bCs/>
          <w:color w:val="auto"/>
          <w:sz w:val="32"/>
          <w:szCs w:val="32"/>
          <w:cs/>
        </w:rPr>
        <w:t>2</w:t>
      </w:r>
      <w:r w:rsidRPr="00480514">
        <w:rPr>
          <w:b/>
          <w:bCs/>
          <w:color w:val="auto"/>
          <w:sz w:val="32"/>
          <w:szCs w:val="32"/>
          <w:cs/>
        </w:rPr>
        <w:tab/>
        <w:t>เรื่อง</w:t>
      </w:r>
      <w:r>
        <w:rPr>
          <w:rFonts w:hint="cs"/>
          <w:b/>
          <w:bCs/>
          <w:color w:val="auto"/>
          <w:sz w:val="32"/>
          <w:szCs w:val="32"/>
          <w:cs/>
        </w:rPr>
        <w:t>เพื่อ</w:t>
      </w:r>
      <w:r w:rsidRPr="00480514">
        <w:rPr>
          <w:b/>
          <w:bCs/>
          <w:color w:val="auto"/>
          <w:sz w:val="32"/>
          <w:szCs w:val="32"/>
          <w:cs/>
        </w:rPr>
        <w:t>ทราบ</w:t>
      </w:r>
      <w:r w:rsidRPr="00873752">
        <w:rPr>
          <w:rFonts w:eastAsia="Batang" w:hint="cs"/>
          <w:b/>
          <w:bCs/>
          <w:color w:val="auto"/>
          <w:sz w:val="32"/>
          <w:szCs w:val="32"/>
          <w:cs/>
          <w:lang w:eastAsia="ko-KR"/>
        </w:rPr>
        <w:t>/ เพื่อพิจารณา</w:t>
      </w:r>
    </w:p>
    <w:p w:rsidR="00754963" w:rsidRPr="007A427B" w:rsidRDefault="00754963" w:rsidP="00754963">
      <w:pPr>
        <w:spacing w:after="0" w:line="240" w:lineRule="auto"/>
        <w:ind w:left="2552" w:right="-2" w:hanging="425"/>
        <w:jc w:val="thaiDistribute"/>
        <w:rPr>
          <w:rFonts w:eastAsia="Batang"/>
          <w:color w:val="auto"/>
          <w:spacing w:val="-6"/>
          <w:sz w:val="32"/>
          <w:szCs w:val="32"/>
          <w:lang w:eastAsia="ko-KR"/>
        </w:rPr>
      </w:pPr>
      <w:r w:rsidRPr="007A427B">
        <w:rPr>
          <w:rFonts w:eastAsia="Batang"/>
          <w:color w:val="auto"/>
          <w:spacing w:val="-6"/>
          <w:sz w:val="32"/>
          <w:szCs w:val="32"/>
          <w:cs/>
          <w:lang w:eastAsia="ko-KR"/>
        </w:rPr>
        <w:t>2.</w:t>
      </w:r>
      <w:r w:rsidRPr="007A427B">
        <w:rPr>
          <w:rFonts w:eastAsia="Batang" w:hint="cs"/>
          <w:color w:val="auto"/>
          <w:spacing w:val="-6"/>
          <w:sz w:val="32"/>
          <w:szCs w:val="32"/>
          <w:cs/>
          <w:lang w:eastAsia="ko-KR"/>
        </w:rPr>
        <w:t>1</w:t>
      </w:r>
      <w:r w:rsidRPr="007A427B">
        <w:rPr>
          <w:rFonts w:eastAsia="Batang"/>
          <w:color w:val="auto"/>
          <w:spacing w:val="-6"/>
          <w:sz w:val="32"/>
          <w:szCs w:val="32"/>
          <w:cs/>
          <w:lang w:eastAsia="ko-KR"/>
        </w:rPr>
        <w:t xml:space="preserve"> </w:t>
      </w:r>
      <w:r w:rsidRPr="007A427B">
        <w:rPr>
          <w:rFonts w:eastAsia="Batang" w:hint="cs"/>
          <w:color w:val="auto"/>
          <w:spacing w:val="-6"/>
          <w:sz w:val="32"/>
          <w:szCs w:val="32"/>
          <w:cs/>
          <w:lang w:eastAsia="ko-KR"/>
        </w:rPr>
        <w:t>โครงการ/กิจกรรมที่ดำเนินการในพื้นที่จังหวัดชายแดนภาคใต้ ปีงบประมาณ พ.ศ. 2570</w:t>
      </w:r>
    </w:p>
    <w:p w:rsidR="00754963" w:rsidRDefault="00754963" w:rsidP="00754963">
      <w:pPr>
        <w:spacing w:after="0" w:line="240" w:lineRule="auto"/>
        <w:ind w:left="2552" w:right="-2" w:hanging="425"/>
        <w:jc w:val="thaiDistribute"/>
        <w:rPr>
          <w:color w:val="000000"/>
          <w:sz w:val="32"/>
          <w:szCs w:val="32"/>
        </w:rPr>
      </w:pPr>
      <w:r>
        <w:rPr>
          <w:rFonts w:eastAsia="Batang" w:hint="cs"/>
          <w:color w:val="auto"/>
          <w:sz w:val="32"/>
          <w:szCs w:val="32"/>
          <w:cs/>
          <w:lang w:eastAsia="ko-KR"/>
        </w:rPr>
        <w:t xml:space="preserve">      1) รายงาน</w:t>
      </w:r>
      <w:r>
        <w:rPr>
          <w:rFonts w:hint="cs"/>
          <w:color w:val="000000"/>
          <w:sz w:val="32"/>
          <w:szCs w:val="32"/>
          <w:cs/>
        </w:rPr>
        <w:t>แผนปฏิบัติงานของโครงการในปีงบประมาณ พ.ศ. 2570</w:t>
      </w:r>
    </w:p>
    <w:p w:rsidR="00754963" w:rsidRDefault="00754963" w:rsidP="00754963">
      <w:pPr>
        <w:spacing w:after="0" w:line="240" w:lineRule="auto"/>
        <w:ind w:left="2552" w:right="-2" w:hanging="425"/>
        <w:jc w:val="thaiDistribute"/>
        <w:rPr>
          <w:sz w:val="32"/>
          <w:szCs w:val="32"/>
        </w:rPr>
      </w:pPr>
      <w:r>
        <w:rPr>
          <w:rFonts w:eastAsia="Batang" w:hint="cs"/>
          <w:color w:val="auto"/>
          <w:sz w:val="32"/>
          <w:szCs w:val="32"/>
          <w:cs/>
          <w:lang w:eastAsia="ko-KR"/>
        </w:rPr>
        <w:t xml:space="preserve"> </w:t>
      </w:r>
      <w:r>
        <w:rPr>
          <w:sz w:val="32"/>
          <w:szCs w:val="32"/>
        </w:rPr>
        <w:t xml:space="preserve">         - </w:t>
      </w:r>
      <w:r>
        <w:rPr>
          <w:rFonts w:hint="cs"/>
          <w:sz w:val="32"/>
          <w:szCs w:val="32"/>
          <w:cs/>
        </w:rPr>
        <w:t>ศูนย์วิจัยข้าวปัตตานี</w:t>
      </w:r>
    </w:p>
    <w:p w:rsidR="00754963" w:rsidRDefault="00754963" w:rsidP="00754963">
      <w:pPr>
        <w:spacing w:after="0" w:line="240" w:lineRule="auto"/>
        <w:ind w:left="2552" w:right="-2" w:hanging="425"/>
        <w:jc w:val="thaiDistribute"/>
        <w:rPr>
          <w:rFonts w:hint="cs"/>
          <w:sz w:val="32"/>
          <w:szCs w:val="32"/>
          <w:cs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สำนักงานประมงจังหวัดยะลา</w:t>
      </w:r>
    </w:p>
    <w:p w:rsidR="00754963" w:rsidRDefault="00754963" w:rsidP="00754963">
      <w:pPr>
        <w:spacing w:after="0" w:line="240" w:lineRule="auto"/>
        <w:ind w:left="2552" w:right="-2" w:hanging="425"/>
        <w:rPr>
          <w:sz w:val="32"/>
          <w:szCs w:val="32"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สำนักงานปศุสัตว์จังหวัดยะลา</w:t>
      </w:r>
    </w:p>
    <w:p w:rsidR="00754963" w:rsidRDefault="00754963" w:rsidP="00754963">
      <w:pPr>
        <w:spacing w:after="0" w:line="240" w:lineRule="auto"/>
        <w:ind w:left="2552" w:right="-2" w:hanging="425"/>
        <w:rPr>
          <w:sz w:val="32"/>
          <w:szCs w:val="32"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พัฒนาที่ดินยะลา</w:t>
      </w:r>
    </w:p>
    <w:p w:rsidR="00754963" w:rsidRDefault="00754963" w:rsidP="00754963">
      <w:pPr>
        <w:spacing w:after="0" w:line="240" w:lineRule="auto"/>
        <w:ind w:left="2552" w:right="-2" w:hanging="425"/>
        <w:rPr>
          <w:rFonts w:hint="cs"/>
          <w:sz w:val="32"/>
          <w:szCs w:val="32"/>
          <w:cs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ศูนย์วิจัยและพัฒนาการเกษตรยะลา</w:t>
      </w:r>
    </w:p>
    <w:p w:rsidR="00754963" w:rsidRDefault="00754963" w:rsidP="00754963">
      <w:pPr>
        <w:spacing w:after="0" w:line="240" w:lineRule="auto"/>
        <w:ind w:left="2552" w:right="-2" w:hanging="425"/>
        <w:rPr>
          <w:sz w:val="32"/>
          <w:szCs w:val="32"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สำนักงานเกษตรจังหวัดยะลา</w:t>
      </w:r>
    </w:p>
    <w:p w:rsidR="00754963" w:rsidRDefault="00754963" w:rsidP="00754963">
      <w:pPr>
        <w:spacing w:after="0" w:line="240" w:lineRule="auto"/>
        <w:ind w:left="2552" w:right="-2" w:hanging="425"/>
        <w:rPr>
          <w:sz w:val="32"/>
          <w:szCs w:val="32"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สำนักงานการปฏิรูปที่ดินจังหวัดยะลา</w:t>
      </w:r>
    </w:p>
    <w:p w:rsidR="00754963" w:rsidRDefault="00754963" w:rsidP="00754963">
      <w:pPr>
        <w:spacing w:after="0" w:line="240" w:lineRule="auto"/>
        <w:ind w:left="2552" w:right="-2" w:hanging="425"/>
        <w:rPr>
          <w:sz w:val="32"/>
          <w:szCs w:val="32"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 xml:space="preserve">    - สำนักงานเกษตรและสหกรณ์จังหวัดยะลา</w:t>
      </w:r>
    </w:p>
    <w:p w:rsidR="00754963" w:rsidRPr="005C6907" w:rsidRDefault="00754963" w:rsidP="00754963">
      <w:pPr>
        <w:spacing w:after="0" w:line="240" w:lineRule="auto"/>
        <w:ind w:left="2552" w:right="-2" w:hanging="425"/>
        <w:rPr>
          <w:rFonts w:hint="cs"/>
          <w:sz w:val="32"/>
          <w:szCs w:val="32"/>
          <w:cs/>
        </w:rPr>
      </w:pPr>
      <w:r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2) การร่วมบูรณาการโครงการ/กิจกรรม ปีงบประมาณ พ.ศ. 2570</w:t>
      </w:r>
    </w:p>
    <w:p w:rsidR="00754963" w:rsidRPr="00095FD0" w:rsidRDefault="00754963" w:rsidP="00754963">
      <w:pPr>
        <w:spacing w:after="0" w:line="240" w:lineRule="auto"/>
        <w:ind w:left="2552" w:hanging="425"/>
        <w:jc w:val="thaiDistribute"/>
        <w:rPr>
          <w:rFonts w:hint="cs"/>
          <w:color w:val="auto"/>
          <w:spacing w:val="-10"/>
          <w:sz w:val="32"/>
          <w:szCs w:val="32"/>
          <w:cs/>
        </w:rPr>
      </w:pPr>
      <w:r w:rsidRPr="005C6907">
        <w:rPr>
          <w:rFonts w:eastAsia="Batang"/>
          <w:color w:val="auto"/>
          <w:sz w:val="32"/>
          <w:szCs w:val="32"/>
          <w:lang w:eastAsia="ko-KR"/>
        </w:rPr>
        <w:t>2.</w:t>
      </w:r>
      <w:r>
        <w:rPr>
          <w:rFonts w:eastAsia="Batang"/>
          <w:color w:val="auto"/>
          <w:sz w:val="32"/>
          <w:szCs w:val="32"/>
          <w:lang w:eastAsia="ko-KR"/>
        </w:rPr>
        <w:t>2</w:t>
      </w:r>
      <w:r w:rsidRPr="005C6907">
        <w:rPr>
          <w:rFonts w:eastAsia="Batang"/>
          <w:color w:val="auto"/>
          <w:sz w:val="32"/>
          <w:szCs w:val="32"/>
          <w:lang w:eastAsia="ko-KR"/>
        </w:rPr>
        <w:t xml:space="preserve"> </w:t>
      </w:r>
      <w:r>
        <w:rPr>
          <w:rFonts w:hint="cs"/>
          <w:color w:val="auto"/>
          <w:sz w:val="32"/>
          <w:szCs w:val="32"/>
          <w:cs/>
        </w:rPr>
        <w:t xml:space="preserve">ร่าง </w:t>
      </w:r>
      <w:r w:rsidRPr="00604B99">
        <w:rPr>
          <w:rFonts w:hint="cs"/>
          <w:color w:val="auto"/>
          <w:sz w:val="32"/>
          <w:szCs w:val="32"/>
          <w:cs/>
        </w:rPr>
        <w:t xml:space="preserve">การจัดทำโครงการบูรณาการ โครงการ </w:t>
      </w:r>
      <w:r w:rsidRPr="00604B99">
        <w:rPr>
          <w:color w:val="auto"/>
          <w:sz w:val="32"/>
          <w:szCs w:val="32"/>
        </w:rPr>
        <w:t>“</w:t>
      </w:r>
      <w:r w:rsidRPr="00604B99">
        <w:rPr>
          <w:rFonts w:hint="cs"/>
          <w:color w:val="auto"/>
          <w:sz w:val="32"/>
          <w:szCs w:val="32"/>
          <w:cs/>
        </w:rPr>
        <w:t>ยกระดับคุณภาพชีวิตเกษตรในจังหวัด</w:t>
      </w:r>
      <w:r w:rsidRPr="00095FD0">
        <w:rPr>
          <w:rFonts w:hint="cs"/>
          <w:color w:val="auto"/>
          <w:spacing w:val="-10"/>
          <w:sz w:val="32"/>
          <w:szCs w:val="32"/>
          <w:cs/>
        </w:rPr>
        <w:t>ชายแดนภาคใต้</w:t>
      </w:r>
      <w:r w:rsidRPr="00095FD0">
        <w:rPr>
          <w:color w:val="auto"/>
          <w:spacing w:val="-10"/>
          <w:sz w:val="32"/>
          <w:szCs w:val="32"/>
        </w:rPr>
        <w:t>”</w:t>
      </w:r>
      <w:r w:rsidRPr="00095FD0">
        <w:rPr>
          <w:rFonts w:hint="cs"/>
          <w:color w:val="auto"/>
          <w:spacing w:val="-10"/>
          <w:sz w:val="32"/>
          <w:szCs w:val="32"/>
          <w:cs/>
        </w:rPr>
        <w:t xml:space="preserve"> กระทรวงเกษตรและสหกรณ์</w:t>
      </w:r>
      <w:r w:rsidRPr="00095FD0">
        <w:rPr>
          <w:color w:val="auto"/>
          <w:spacing w:val="-10"/>
          <w:sz w:val="32"/>
          <w:szCs w:val="32"/>
        </w:rPr>
        <w:t xml:space="preserve"> </w:t>
      </w:r>
      <w:r w:rsidRPr="00095FD0">
        <w:rPr>
          <w:rFonts w:hint="cs"/>
          <w:color w:val="auto"/>
          <w:spacing w:val="-10"/>
          <w:sz w:val="32"/>
          <w:szCs w:val="32"/>
          <w:cs/>
        </w:rPr>
        <w:t>ประจำปีงบประมาณ พ.ศ. 2572 - 2574</w:t>
      </w:r>
      <w:bookmarkStart w:id="1" w:name="_GoBack"/>
      <w:bookmarkEnd w:id="1"/>
    </w:p>
    <w:p w:rsidR="00754963" w:rsidRPr="00A20EB3" w:rsidRDefault="00754963" w:rsidP="00754963">
      <w:pPr>
        <w:tabs>
          <w:tab w:val="left" w:pos="-2694"/>
          <w:tab w:val="left" w:pos="2127"/>
        </w:tabs>
        <w:spacing w:before="240" w:after="0" w:line="240" w:lineRule="auto"/>
        <w:rPr>
          <w:rFonts w:hint="cs"/>
          <w:color w:val="FF0000"/>
          <w:sz w:val="32"/>
          <w:szCs w:val="32"/>
        </w:rPr>
      </w:pPr>
      <w:r w:rsidRPr="00480514">
        <w:rPr>
          <w:b/>
          <w:bCs/>
          <w:color w:val="auto"/>
          <w:sz w:val="32"/>
          <w:szCs w:val="32"/>
          <w:cs/>
        </w:rPr>
        <w:t>ระเบียบวาระที่</w:t>
      </w:r>
      <w:r>
        <w:rPr>
          <w:rFonts w:hint="cs"/>
          <w:b/>
          <w:bCs/>
          <w:color w:val="auto"/>
          <w:sz w:val="32"/>
          <w:szCs w:val="32"/>
          <w:cs/>
        </w:rPr>
        <w:t xml:space="preserve">  3</w:t>
      </w:r>
      <w:r w:rsidRPr="00480514">
        <w:rPr>
          <w:b/>
          <w:bCs/>
          <w:color w:val="auto"/>
          <w:sz w:val="32"/>
          <w:szCs w:val="32"/>
          <w:cs/>
        </w:rPr>
        <w:tab/>
        <w:t>เรื่องอื่น</w:t>
      </w:r>
      <w:r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Pr="00480514">
        <w:rPr>
          <w:b/>
          <w:bCs/>
          <w:color w:val="auto"/>
          <w:sz w:val="32"/>
          <w:szCs w:val="32"/>
          <w:cs/>
        </w:rPr>
        <w:t>ๆ (ถ้ามี)</w:t>
      </w:r>
    </w:p>
    <w:p w:rsidR="00754963" w:rsidRPr="00A20EB3" w:rsidRDefault="00754963" w:rsidP="00754963">
      <w:pPr>
        <w:tabs>
          <w:tab w:val="left" w:pos="-2694"/>
          <w:tab w:val="left" w:pos="2127"/>
        </w:tabs>
        <w:spacing w:before="240" w:after="0" w:line="240" w:lineRule="auto"/>
        <w:rPr>
          <w:rFonts w:hint="cs"/>
          <w:b/>
          <w:bCs/>
          <w:color w:val="FF0000"/>
          <w:sz w:val="32"/>
          <w:szCs w:val="32"/>
        </w:rPr>
      </w:pPr>
    </w:p>
    <w:p w:rsidR="003550E4" w:rsidRDefault="003550E4"/>
    <w:sectPr w:rsidR="003550E4" w:rsidSect="00754963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963"/>
    <w:rsid w:val="003550E4"/>
    <w:rsid w:val="00754963"/>
    <w:rsid w:val="00AD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435CF-8C73-42AE-B88C-4075E1070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4963"/>
    <w:pPr>
      <w:spacing w:after="200" w:line="276" w:lineRule="auto"/>
    </w:pPr>
    <w:rPr>
      <w:rFonts w:ascii="TH SarabunIT๙" w:eastAsia="Calibri" w:hAnsi="TH SarabunIT๙" w:cs="TH SarabunIT๙"/>
      <w:color w:val="3333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1</cp:revision>
  <dcterms:created xsi:type="dcterms:W3CDTF">2026-10-28T02:40:00Z</dcterms:created>
  <dcterms:modified xsi:type="dcterms:W3CDTF">2026-10-28T02:41:00Z</dcterms:modified>
</cp:coreProperties>
</file>